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772" w:rsidRPr="00A228DA" w:rsidRDefault="00A40772" w:rsidP="00A228DA">
      <w:pPr>
        <w:tabs>
          <w:tab w:val="left" w:pos="1134"/>
        </w:tabs>
        <w:autoSpaceDE w:val="0"/>
        <w:autoSpaceDN w:val="0"/>
        <w:adjustRightInd w:val="0"/>
        <w:spacing w:before="240" w:after="240" w:line="360" w:lineRule="auto"/>
        <w:ind w:left="1560" w:hanging="993"/>
        <w:jc w:val="right"/>
        <w:rPr>
          <w:b/>
          <w:color w:val="000000"/>
          <w:sz w:val="28"/>
          <w:szCs w:val="28"/>
        </w:rPr>
      </w:pPr>
      <w:r w:rsidRPr="00A228DA">
        <w:rPr>
          <w:b/>
          <w:color w:val="000000"/>
          <w:sz w:val="28"/>
          <w:szCs w:val="28"/>
        </w:rPr>
        <w:t>МПК</w:t>
      </w:r>
    </w:p>
    <w:p w:rsidR="00A40772" w:rsidRPr="00A228DA" w:rsidRDefault="00A40772" w:rsidP="00A228DA">
      <w:pPr>
        <w:tabs>
          <w:tab w:val="left" w:pos="1134"/>
        </w:tabs>
        <w:autoSpaceDE w:val="0"/>
        <w:autoSpaceDN w:val="0"/>
        <w:adjustRightInd w:val="0"/>
        <w:spacing w:before="240" w:after="240" w:line="360" w:lineRule="auto"/>
        <w:ind w:left="1560" w:hanging="993"/>
        <w:jc w:val="center"/>
        <w:rPr>
          <w:b/>
          <w:color w:val="000000"/>
          <w:sz w:val="28"/>
          <w:szCs w:val="28"/>
        </w:rPr>
      </w:pPr>
    </w:p>
    <w:p w:rsidR="007C7206" w:rsidRPr="00A228DA" w:rsidRDefault="007C7206" w:rsidP="00A228DA">
      <w:pPr>
        <w:tabs>
          <w:tab w:val="left" w:pos="1134"/>
        </w:tabs>
        <w:autoSpaceDE w:val="0"/>
        <w:autoSpaceDN w:val="0"/>
        <w:adjustRightInd w:val="0"/>
        <w:spacing w:before="240" w:after="240" w:line="360" w:lineRule="auto"/>
        <w:ind w:left="1560" w:hanging="993"/>
        <w:jc w:val="center"/>
        <w:rPr>
          <w:b/>
          <w:color w:val="000000"/>
          <w:sz w:val="28"/>
          <w:szCs w:val="28"/>
        </w:rPr>
      </w:pPr>
    </w:p>
    <w:p w:rsidR="007C7206" w:rsidRPr="00A228DA" w:rsidRDefault="007C7206" w:rsidP="00A228DA">
      <w:pPr>
        <w:tabs>
          <w:tab w:val="left" w:pos="1134"/>
        </w:tabs>
        <w:autoSpaceDE w:val="0"/>
        <w:autoSpaceDN w:val="0"/>
        <w:adjustRightInd w:val="0"/>
        <w:spacing w:before="240" w:after="240" w:line="360" w:lineRule="auto"/>
        <w:ind w:left="1560" w:hanging="993"/>
        <w:jc w:val="center"/>
        <w:rPr>
          <w:b/>
          <w:color w:val="000000"/>
          <w:sz w:val="28"/>
          <w:szCs w:val="28"/>
        </w:rPr>
      </w:pPr>
    </w:p>
    <w:p w:rsidR="007C7206" w:rsidRPr="00A228DA" w:rsidRDefault="007C7206" w:rsidP="00A228DA">
      <w:pPr>
        <w:tabs>
          <w:tab w:val="left" w:pos="1134"/>
        </w:tabs>
        <w:autoSpaceDE w:val="0"/>
        <w:autoSpaceDN w:val="0"/>
        <w:adjustRightInd w:val="0"/>
        <w:spacing w:before="240" w:after="240" w:line="360" w:lineRule="auto"/>
        <w:ind w:left="1560" w:hanging="993"/>
        <w:jc w:val="center"/>
        <w:rPr>
          <w:b/>
          <w:color w:val="000000"/>
          <w:sz w:val="28"/>
          <w:szCs w:val="28"/>
        </w:rPr>
      </w:pPr>
    </w:p>
    <w:p w:rsidR="007C7206" w:rsidRPr="00A228DA" w:rsidRDefault="007C7206" w:rsidP="00A228DA">
      <w:pPr>
        <w:tabs>
          <w:tab w:val="left" w:pos="1134"/>
        </w:tabs>
        <w:autoSpaceDE w:val="0"/>
        <w:autoSpaceDN w:val="0"/>
        <w:adjustRightInd w:val="0"/>
        <w:spacing w:before="240" w:after="240" w:line="360" w:lineRule="auto"/>
        <w:ind w:left="1560" w:hanging="993"/>
        <w:jc w:val="center"/>
        <w:rPr>
          <w:b/>
          <w:color w:val="000000"/>
          <w:sz w:val="28"/>
          <w:szCs w:val="28"/>
        </w:rPr>
      </w:pPr>
    </w:p>
    <w:p w:rsidR="007C7206" w:rsidRPr="00A228DA" w:rsidRDefault="007C7206" w:rsidP="00A228DA">
      <w:pPr>
        <w:tabs>
          <w:tab w:val="left" w:pos="1134"/>
        </w:tabs>
        <w:autoSpaceDE w:val="0"/>
        <w:autoSpaceDN w:val="0"/>
        <w:adjustRightInd w:val="0"/>
        <w:spacing w:before="240" w:after="240" w:line="360" w:lineRule="auto"/>
        <w:ind w:left="1560" w:hanging="993"/>
        <w:jc w:val="center"/>
        <w:rPr>
          <w:b/>
          <w:color w:val="000000"/>
          <w:sz w:val="28"/>
          <w:szCs w:val="28"/>
        </w:rPr>
      </w:pPr>
    </w:p>
    <w:p w:rsidR="007C7206" w:rsidRPr="00A228DA" w:rsidRDefault="007C7206" w:rsidP="00A228DA">
      <w:pPr>
        <w:tabs>
          <w:tab w:val="left" w:pos="1134"/>
        </w:tabs>
        <w:autoSpaceDE w:val="0"/>
        <w:autoSpaceDN w:val="0"/>
        <w:adjustRightInd w:val="0"/>
        <w:spacing w:before="240" w:after="240" w:line="360" w:lineRule="auto"/>
        <w:ind w:left="1560" w:hanging="993"/>
        <w:jc w:val="center"/>
        <w:rPr>
          <w:b/>
          <w:color w:val="000000"/>
          <w:sz w:val="28"/>
          <w:szCs w:val="28"/>
        </w:rPr>
      </w:pPr>
    </w:p>
    <w:p w:rsidR="007C7206" w:rsidRPr="00A228DA" w:rsidRDefault="007C7206" w:rsidP="00A228DA">
      <w:pPr>
        <w:tabs>
          <w:tab w:val="left" w:pos="1134"/>
        </w:tabs>
        <w:autoSpaceDE w:val="0"/>
        <w:autoSpaceDN w:val="0"/>
        <w:adjustRightInd w:val="0"/>
        <w:spacing w:before="240" w:after="240" w:line="360" w:lineRule="auto"/>
        <w:ind w:left="1560" w:hanging="993"/>
        <w:jc w:val="center"/>
        <w:rPr>
          <w:b/>
          <w:color w:val="000000"/>
          <w:sz w:val="28"/>
          <w:szCs w:val="28"/>
        </w:rPr>
      </w:pPr>
    </w:p>
    <w:p w:rsidR="007C7206" w:rsidRPr="00A228DA" w:rsidRDefault="007C7206" w:rsidP="00A228DA">
      <w:pPr>
        <w:tabs>
          <w:tab w:val="left" w:pos="1134"/>
        </w:tabs>
        <w:autoSpaceDE w:val="0"/>
        <w:autoSpaceDN w:val="0"/>
        <w:adjustRightInd w:val="0"/>
        <w:spacing w:before="240" w:after="240" w:line="360" w:lineRule="auto"/>
        <w:ind w:left="1560" w:hanging="993"/>
        <w:jc w:val="center"/>
        <w:rPr>
          <w:b/>
          <w:color w:val="000000"/>
          <w:sz w:val="28"/>
          <w:szCs w:val="28"/>
        </w:rPr>
      </w:pPr>
    </w:p>
    <w:p w:rsidR="007C7206" w:rsidRPr="00A228DA" w:rsidRDefault="007C7206" w:rsidP="00A228DA">
      <w:pPr>
        <w:tabs>
          <w:tab w:val="left" w:pos="1134"/>
        </w:tabs>
        <w:autoSpaceDE w:val="0"/>
        <w:autoSpaceDN w:val="0"/>
        <w:adjustRightInd w:val="0"/>
        <w:spacing w:before="240" w:after="240" w:line="360" w:lineRule="auto"/>
        <w:ind w:firstLine="0"/>
        <w:rPr>
          <w:b/>
          <w:color w:val="000000"/>
          <w:sz w:val="28"/>
          <w:szCs w:val="28"/>
        </w:rPr>
      </w:pPr>
    </w:p>
    <w:p w:rsidR="007C7206" w:rsidRPr="00A228DA" w:rsidRDefault="007C7206" w:rsidP="00A228DA">
      <w:pPr>
        <w:tabs>
          <w:tab w:val="left" w:pos="1134"/>
        </w:tabs>
        <w:autoSpaceDE w:val="0"/>
        <w:autoSpaceDN w:val="0"/>
        <w:adjustRightInd w:val="0"/>
        <w:spacing w:before="240" w:after="240" w:line="360" w:lineRule="auto"/>
        <w:ind w:left="1560" w:hanging="993"/>
        <w:jc w:val="center"/>
        <w:rPr>
          <w:b/>
          <w:color w:val="000000"/>
          <w:sz w:val="28"/>
          <w:szCs w:val="28"/>
        </w:rPr>
      </w:pPr>
    </w:p>
    <w:p w:rsidR="00A40772" w:rsidRPr="00A228DA" w:rsidRDefault="00A40772" w:rsidP="00A228DA">
      <w:pPr>
        <w:tabs>
          <w:tab w:val="left" w:pos="1134"/>
        </w:tabs>
        <w:autoSpaceDE w:val="0"/>
        <w:autoSpaceDN w:val="0"/>
        <w:adjustRightInd w:val="0"/>
        <w:spacing w:before="240" w:after="240" w:line="360" w:lineRule="auto"/>
        <w:ind w:left="1560" w:hanging="993"/>
        <w:jc w:val="left"/>
        <w:rPr>
          <w:b/>
          <w:color w:val="000000"/>
          <w:sz w:val="28"/>
          <w:szCs w:val="28"/>
        </w:rPr>
      </w:pPr>
    </w:p>
    <w:p w:rsidR="00A40772" w:rsidRPr="00A228DA" w:rsidRDefault="00EC6954" w:rsidP="00A228DA">
      <w:pPr>
        <w:tabs>
          <w:tab w:val="left" w:pos="1134"/>
        </w:tabs>
        <w:autoSpaceDE w:val="0"/>
        <w:autoSpaceDN w:val="0"/>
        <w:adjustRightInd w:val="0"/>
        <w:spacing w:before="240" w:after="240" w:line="360" w:lineRule="auto"/>
        <w:ind w:left="1560" w:hanging="993"/>
        <w:jc w:val="left"/>
        <w:rPr>
          <w:b/>
          <w:color w:val="000000"/>
          <w:sz w:val="28"/>
          <w:szCs w:val="28"/>
        </w:rPr>
      </w:pPr>
      <w:r w:rsidRPr="00A228DA">
        <w:rPr>
          <w:b/>
          <w:color w:val="000000"/>
          <w:sz w:val="28"/>
          <w:szCs w:val="28"/>
        </w:rPr>
        <w:t xml:space="preserve">ТЕХНИЧЕСКИЕ </w:t>
      </w:r>
      <w:r w:rsidRPr="00362BBD">
        <w:rPr>
          <w:b/>
          <w:color w:val="000000"/>
          <w:sz w:val="28"/>
          <w:szCs w:val="28"/>
        </w:rPr>
        <w:t>ПРАВИЛА</w:t>
      </w:r>
      <w:r w:rsidRPr="00A228DA">
        <w:rPr>
          <w:b/>
          <w:color w:val="000000"/>
          <w:sz w:val="28"/>
          <w:szCs w:val="28"/>
        </w:rPr>
        <w:t xml:space="preserve"> И ПОЛОЖНИ</w:t>
      </w:r>
      <w:r w:rsidR="00471B66" w:rsidRPr="00A228DA">
        <w:rPr>
          <w:b/>
          <w:color w:val="000000"/>
          <w:sz w:val="28"/>
          <w:szCs w:val="28"/>
        </w:rPr>
        <w:t>Я</w:t>
      </w:r>
      <w:r w:rsidR="0073539C">
        <w:rPr>
          <w:b/>
          <w:color w:val="000000"/>
          <w:sz w:val="28"/>
          <w:szCs w:val="28"/>
        </w:rPr>
        <w:t xml:space="preserve"> </w:t>
      </w:r>
      <w:r w:rsidR="00793B6A" w:rsidRPr="00A228DA">
        <w:rPr>
          <w:b/>
          <w:color w:val="000000"/>
          <w:sz w:val="28"/>
          <w:szCs w:val="28"/>
        </w:rPr>
        <w:t xml:space="preserve">ПО </w:t>
      </w:r>
      <w:r w:rsidR="00E123CB" w:rsidRPr="00A228DA">
        <w:rPr>
          <w:b/>
          <w:color w:val="000000"/>
          <w:sz w:val="28"/>
          <w:szCs w:val="28"/>
        </w:rPr>
        <w:t xml:space="preserve">ПАРАЛИМПИЙСКОМУ </w:t>
      </w:r>
      <w:r w:rsidRPr="00A228DA">
        <w:rPr>
          <w:b/>
          <w:color w:val="000000"/>
          <w:sz w:val="28"/>
          <w:szCs w:val="28"/>
        </w:rPr>
        <w:t>ПА</w:t>
      </w:r>
      <w:r w:rsidR="00471B66" w:rsidRPr="00A228DA">
        <w:rPr>
          <w:b/>
          <w:color w:val="000000"/>
          <w:sz w:val="28"/>
          <w:szCs w:val="28"/>
        </w:rPr>
        <w:t>УЭРЛИФТИНГУ</w:t>
      </w:r>
    </w:p>
    <w:p w:rsidR="007C7206" w:rsidRPr="00A228DA" w:rsidRDefault="007C7206" w:rsidP="00A228DA">
      <w:pPr>
        <w:tabs>
          <w:tab w:val="left" w:pos="1134"/>
        </w:tabs>
        <w:autoSpaceDE w:val="0"/>
        <w:autoSpaceDN w:val="0"/>
        <w:adjustRightInd w:val="0"/>
        <w:spacing w:before="240" w:after="240" w:line="360" w:lineRule="auto"/>
        <w:ind w:left="1560" w:hanging="993"/>
        <w:jc w:val="center"/>
        <w:rPr>
          <w:b/>
          <w:sz w:val="28"/>
          <w:szCs w:val="28"/>
        </w:rPr>
      </w:pPr>
    </w:p>
    <w:p w:rsidR="00A40772" w:rsidRPr="00A228DA" w:rsidRDefault="00A40772" w:rsidP="00A228DA">
      <w:pPr>
        <w:tabs>
          <w:tab w:val="left" w:pos="1134"/>
        </w:tabs>
        <w:autoSpaceDE w:val="0"/>
        <w:autoSpaceDN w:val="0"/>
        <w:adjustRightInd w:val="0"/>
        <w:spacing w:before="240" w:after="240" w:line="360" w:lineRule="auto"/>
        <w:ind w:left="1560" w:hanging="993"/>
        <w:jc w:val="center"/>
        <w:rPr>
          <w:b/>
          <w:color w:val="000000"/>
          <w:sz w:val="28"/>
          <w:szCs w:val="28"/>
        </w:rPr>
      </w:pPr>
    </w:p>
    <w:p w:rsidR="00947E2D" w:rsidRPr="00A228DA" w:rsidRDefault="00947E2D" w:rsidP="00A228DA">
      <w:pPr>
        <w:tabs>
          <w:tab w:val="left" w:pos="1134"/>
        </w:tabs>
        <w:autoSpaceDE w:val="0"/>
        <w:autoSpaceDN w:val="0"/>
        <w:adjustRightInd w:val="0"/>
        <w:spacing w:before="240" w:after="240" w:line="360" w:lineRule="auto"/>
        <w:ind w:firstLine="0"/>
        <w:rPr>
          <w:sz w:val="28"/>
          <w:szCs w:val="28"/>
        </w:rPr>
      </w:pPr>
    </w:p>
    <w:p w:rsidR="00947E2D" w:rsidRPr="00A228DA" w:rsidRDefault="00471B66" w:rsidP="00A228DA">
      <w:pPr>
        <w:tabs>
          <w:tab w:val="left" w:pos="1134"/>
        </w:tabs>
        <w:autoSpaceDE w:val="0"/>
        <w:autoSpaceDN w:val="0"/>
        <w:adjustRightInd w:val="0"/>
        <w:spacing w:before="240" w:after="240" w:line="360" w:lineRule="auto"/>
        <w:ind w:left="1560" w:hanging="993"/>
        <w:rPr>
          <w:sz w:val="28"/>
          <w:szCs w:val="28"/>
        </w:rPr>
      </w:pPr>
      <w:r w:rsidRPr="00A228DA">
        <w:rPr>
          <w:color w:val="000000"/>
          <w:sz w:val="28"/>
          <w:szCs w:val="28"/>
        </w:rPr>
        <w:t>Сентябрь</w:t>
      </w:r>
      <w:r w:rsidR="0073539C">
        <w:rPr>
          <w:color w:val="000000"/>
          <w:sz w:val="28"/>
          <w:szCs w:val="28"/>
        </w:rPr>
        <w:t xml:space="preserve"> </w:t>
      </w:r>
      <w:r w:rsidR="007C7206" w:rsidRPr="00A228DA">
        <w:rPr>
          <w:color w:val="000000"/>
          <w:sz w:val="28"/>
          <w:szCs w:val="28"/>
        </w:rPr>
        <w:t>2018</w:t>
      </w:r>
    </w:p>
    <w:p w:rsidR="00947E2D" w:rsidRPr="00A228DA" w:rsidRDefault="00947E2D" w:rsidP="00A228DA">
      <w:pPr>
        <w:tabs>
          <w:tab w:val="left" w:pos="1134"/>
        </w:tabs>
        <w:autoSpaceDE w:val="0"/>
        <w:autoSpaceDN w:val="0"/>
        <w:adjustRightInd w:val="0"/>
        <w:spacing w:before="240" w:after="240" w:line="360" w:lineRule="auto"/>
        <w:ind w:left="1560" w:hanging="993"/>
        <w:jc w:val="center"/>
        <w:rPr>
          <w:color w:val="000000"/>
          <w:sz w:val="28"/>
          <w:szCs w:val="28"/>
        </w:rPr>
      </w:pPr>
      <w:r w:rsidRPr="00A228DA">
        <w:rPr>
          <w:color w:val="000000"/>
          <w:sz w:val="28"/>
          <w:szCs w:val="28"/>
        </w:rPr>
        <w:lastRenderedPageBreak/>
        <w:t>ОГЛАВЛЕНИЕ</w:t>
      </w:r>
    </w:p>
    <w:sdt>
      <w:sdtPr>
        <w:rPr>
          <w:rFonts w:ascii="Times New Roman" w:eastAsia="Times New Roman" w:hAnsi="Times New Roman" w:cs="Times New Roman"/>
          <w:b w:val="0"/>
          <w:bCs w:val="0"/>
          <w:color w:val="auto"/>
          <w:sz w:val="24"/>
          <w:szCs w:val="24"/>
        </w:rPr>
        <w:id w:val="1132752020"/>
        <w:docPartObj>
          <w:docPartGallery w:val="Table of Contents"/>
          <w:docPartUnique/>
        </w:docPartObj>
      </w:sdtPr>
      <w:sdtContent>
        <w:p w:rsidR="00877BCF" w:rsidRDefault="00877BCF">
          <w:pPr>
            <w:pStyle w:val="af6"/>
          </w:pPr>
        </w:p>
        <w:p w:rsidR="00B51F46" w:rsidRDefault="00877BCF">
          <w:pPr>
            <w:pStyle w:val="12"/>
            <w:tabs>
              <w:tab w:val="right" w:leader="dot" w:pos="10387"/>
            </w:tabs>
            <w:rPr>
              <w:rFonts w:asciiTheme="minorHAnsi" w:eastAsiaTheme="minorEastAsia" w:hAnsiTheme="minorHAnsi" w:cstheme="minorBidi"/>
              <w:noProof/>
              <w:sz w:val="22"/>
              <w:szCs w:val="22"/>
            </w:rPr>
          </w:pPr>
          <w:r>
            <w:fldChar w:fldCharType="begin"/>
          </w:r>
          <w:r>
            <w:instrText xml:space="preserve"> TOC \o "1-1" \t "Заголовок 2;2;Подзаголовок;2" </w:instrText>
          </w:r>
          <w:r>
            <w:fldChar w:fldCharType="separate"/>
          </w:r>
          <w:bookmarkStart w:id="0" w:name="_GoBack"/>
          <w:bookmarkEnd w:id="0"/>
          <w:r w:rsidR="00B51F46">
            <w:rPr>
              <w:noProof/>
            </w:rPr>
            <w:t>ЧАСТЬ А. ОСНОВНАЯ ИНФОРМАЦИЯ</w:t>
          </w:r>
          <w:r w:rsidR="00B51F46">
            <w:rPr>
              <w:noProof/>
            </w:rPr>
            <w:tab/>
          </w:r>
          <w:r w:rsidR="00B51F46">
            <w:rPr>
              <w:noProof/>
            </w:rPr>
            <w:fldChar w:fldCharType="begin"/>
          </w:r>
          <w:r w:rsidR="00B51F46">
            <w:rPr>
              <w:noProof/>
            </w:rPr>
            <w:instrText xml:space="preserve"> PAGEREF _Toc532898280 \h </w:instrText>
          </w:r>
          <w:r w:rsidR="00B51F46">
            <w:rPr>
              <w:noProof/>
            </w:rPr>
          </w:r>
          <w:r w:rsidR="00B51F46">
            <w:rPr>
              <w:noProof/>
            </w:rPr>
            <w:fldChar w:fldCharType="separate"/>
          </w:r>
          <w:r w:rsidR="00B51F46">
            <w:rPr>
              <w:noProof/>
            </w:rPr>
            <w:t>5</w:t>
          </w:r>
          <w:r w:rsidR="00B51F46">
            <w:rPr>
              <w:noProof/>
            </w:rPr>
            <w:fldChar w:fldCharType="end"/>
          </w:r>
        </w:p>
        <w:p w:rsidR="00B51F46" w:rsidRDefault="00B51F46">
          <w:pPr>
            <w:pStyle w:val="12"/>
            <w:tabs>
              <w:tab w:val="right" w:leader="dot" w:pos="10387"/>
            </w:tabs>
            <w:rPr>
              <w:rFonts w:asciiTheme="minorHAnsi" w:eastAsiaTheme="minorEastAsia" w:hAnsiTheme="minorHAnsi" w:cstheme="minorBidi"/>
              <w:noProof/>
              <w:sz w:val="22"/>
              <w:szCs w:val="22"/>
            </w:rPr>
          </w:pPr>
          <w:r>
            <w:rPr>
              <w:noProof/>
            </w:rPr>
            <w:t>1. ОПРЕДЕЛЕНИЯ</w:t>
          </w:r>
          <w:r>
            <w:rPr>
              <w:noProof/>
            </w:rPr>
            <w:tab/>
          </w:r>
          <w:r>
            <w:rPr>
              <w:noProof/>
            </w:rPr>
            <w:fldChar w:fldCharType="begin"/>
          </w:r>
          <w:r>
            <w:rPr>
              <w:noProof/>
            </w:rPr>
            <w:instrText xml:space="preserve"> PAGEREF _Toc532898281 \h </w:instrText>
          </w:r>
          <w:r>
            <w:rPr>
              <w:noProof/>
            </w:rPr>
          </w:r>
          <w:r>
            <w:rPr>
              <w:noProof/>
            </w:rPr>
            <w:fldChar w:fldCharType="separate"/>
          </w:r>
          <w:r>
            <w:rPr>
              <w:noProof/>
            </w:rPr>
            <w:t>5</w:t>
          </w:r>
          <w:r>
            <w:rPr>
              <w:noProof/>
            </w:rPr>
            <w:fldChar w:fldCharType="end"/>
          </w:r>
        </w:p>
        <w:p w:rsidR="00B51F46" w:rsidRDefault="00B51F46">
          <w:pPr>
            <w:pStyle w:val="12"/>
            <w:tabs>
              <w:tab w:val="right" w:leader="dot" w:pos="10387"/>
            </w:tabs>
            <w:rPr>
              <w:rFonts w:asciiTheme="minorHAnsi" w:eastAsiaTheme="minorEastAsia" w:hAnsiTheme="minorHAnsi" w:cstheme="minorBidi"/>
              <w:noProof/>
              <w:sz w:val="22"/>
              <w:szCs w:val="22"/>
            </w:rPr>
          </w:pPr>
          <w:r w:rsidRPr="00C310A8">
            <w:rPr>
              <w:noProof/>
            </w:rPr>
            <w:t>2. ОБЩИЕ ПРАВИЛА</w:t>
          </w:r>
          <w:r>
            <w:rPr>
              <w:noProof/>
            </w:rPr>
            <w:tab/>
          </w:r>
          <w:r>
            <w:rPr>
              <w:noProof/>
            </w:rPr>
            <w:fldChar w:fldCharType="begin"/>
          </w:r>
          <w:r>
            <w:rPr>
              <w:noProof/>
            </w:rPr>
            <w:instrText xml:space="preserve"> PAGEREF _Toc532898282 \h </w:instrText>
          </w:r>
          <w:r>
            <w:rPr>
              <w:noProof/>
            </w:rPr>
          </w:r>
          <w:r>
            <w:rPr>
              <w:noProof/>
            </w:rPr>
            <w:fldChar w:fldCharType="separate"/>
          </w:r>
          <w:r>
            <w:rPr>
              <w:noProof/>
            </w:rPr>
            <w:t>10</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2.1 Применение правил</w:t>
          </w:r>
          <w:r>
            <w:rPr>
              <w:noProof/>
            </w:rPr>
            <w:tab/>
          </w:r>
          <w:r>
            <w:rPr>
              <w:noProof/>
            </w:rPr>
            <w:fldChar w:fldCharType="begin"/>
          </w:r>
          <w:r>
            <w:rPr>
              <w:noProof/>
            </w:rPr>
            <w:instrText xml:space="preserve"> PAGEREF _Toc532898283 \h </w:instrText>
          </w:r>
          <w:r>
            <w:rPr>
              <w:noProof/>
            </w:rPr>
          </w:r>
          <w:r>
            <w:rPr>
              <w:noProof/>
            </w:rPr>
            <w:fldChar w:fldCharType="separate"/>
          </w:r>
          <w:r>
            <w:rPr>
              <w:noProof/>
            </w:rPr>
            <w:t>10</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2.2 Толкование</w:t>
          </w:r>
          <w:r>
            <w:rPr>
              <w:noProof/>
            </w:rPr>
            <w:tab/>
          </w:r>
          <w:r>
            <w:rPr>
              <w:noProof/>
            </w:rPr>
            <w:fldChar w:fldCharType="begin"/>
          </w:r>
          <w:r>
            <w:rPr>
              <w:noProof/>
            </w:rPr>
            <w:instrText xml:space="preserve"> PAGEREF _Toc532898284 \h </w:instrText>
          </w:r>
          <w:r>
            <w:rPr>
              <w:noProof/>
            </w:rPr>
          </w:r>
          <w:r>
            <w:rPr>
              <w:noProof/>
            </w:rPr>
            <w:fldChar w:fldCharType="separate"/>
          </w:r>
          <w:r>
            <w:rPr>
              <w:noProof/>
            </w:rPr>
            <w:t>11</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2.3. Управление</w:t>
          </w:r>
          <w:r>
            <w:rPr>
              <w:noProof/>
            </w:rPr>
            <w:tab/>
          </w:r>
          <w:r>
            <w:rPr>
              <w:noProof/>
            </w:rPr>
            <w:fldChar w:fldCharType="begin"/>
          </w:r>
          <w:r>
            <w:rPr>
              <w:noProof/>
            </w:rPr>
            <w:instrText xml:space="preserve"> PAGEREF _Toc532898285 \h </w:instrText>
          </w:r>
          <w:r>
            <w:rPr>
              <w:noProof/>
            </w:rPr>
          </w:r>
          <w:r>
            <w:rPr>
              <w:noProof/>
            </w:rPr>
            <w:fldChar w:fldCharType="separate"/>
          </w:r>
          <w:r>
            <w:rPr>
              <w:noProof/>
            </w:rPr>
            <w:t>12</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2.4. Публикация Правил</w:t>
          </w:r>
          <w:r>
            <w:rPr>
              <w:noProof/>
            </w:rPr>
            <w:tab/>
          </w:r>
          <w:r>
            <w:rPr>
              <w:noProof/>
            </w:rPr>
            <w:fldChar w:fldCharType="begin"/>
          </w:r>
          <w:r>
            <w:rPr>
              <w:noProof/>
            </w:rPr>
            <w:instrText xml:space="preserve"> PAGEREF _Toc532898286 \h </w:instrText>
          </w:r>
          <w:r>
            <w:rPr>
              <w:noProof/>
            </w:rPr>
          </w:r>
          <w:r>
            <w:rPr>
              <w:noProof/>
            </w:rPr>
            <w:fldChar w:fldCharType="separate"/>
          </w:r>
          <w:r>
            <w:rPr>
              <w:noProof/>
            </w:rPr>
            <w:t>12</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2.5 Изменения к Правилам</w:t>
          </w:r>
          <w:r>
            <w:rPr>
              <w:noProof/>
            </w:rPr>
            <w:tab/>
          </w:r>
          <w:r>
            <w:rPr>
              <w:noProof/>
            </w:rPr>
            <w:fldChar w:fldCharType="begin"/>
          </w:r>
          <w:r>
            <w:rPr>
              <w:noProof/>
            </w:rPr>
            <w:instrText xml:space="preserve"> PAGEREF _Toc532898287 \h </w:instrText>
          </w:r>
          <w:r>
            <w:rPr>
              <w:noProof/>
            </w:rPr>
          </w:r>
          <w:r>
            <w:rPr>
              <w:noProof/>
            </w:rPr>
            <w:fldChar w:fldCharType="separate"/>
          </w:r>
          <w:r>
            <w:rPr>
              <w:noProof/>
            </w:rPr>
            <w:t>13</w:t>
          </w:r>
          <w:r>
            <w:rPr>
              <w:noProof/>
            </w:rPr>
            <w:fldChar w:fldCharType="end"/>
          </w:r>
        </w:p>
        <w:p w:rsidR="00B51F46" w:rsidRDefault="00B51F46">
          <w:pPr>
            <w:pStyle w:val="12"/>
            <w:tabs>
              <w:tab w:val="right" w:leader="dot" w:pos="10387"/>
            </w:tabs>
            <w:rPr>
              <w:rFonts w:asciiTheme="minorHAnsi" w:eastAsiaTheme="minorEastAsia" w:hAnsiTheme="minorHAnsi" w:cstheme="minorBidi"/>
              <w:noProof/>
              <w:sz w:val="22"/>
              <w:szCs w:val="22"/>
            </w:rPr>
          </w:pPr>
          <w:r w:rsidRPr="00C310A8">
            <w:rPr>
              <w:noProof/>
            </w:rPr>
            <w:t>ЧАСТЬ Б. ПОЛОЖЕНИЯ ВСЕМИРНОГО ПАРАЛИМПИЙСКОГО ПАУЭРЛИФТИНГА</w:t>
          </w:r>
          <w:r>
            <w:rPr>
              <w:noProof/>
            </w:rPr>
            <w:tab/>
          </w:r>
          <w:r>
            <w:rPr>
              <w:noProof/>
            </w:rPr>
            <w:fldChar w:fldCharType="begin"/>
          </w:r>
          <w:r>
            <w:rPr>
              <w:noProof/>
            </w:rPr>
            <w:instrText xml:space="preserve"> PAGEREF _Toc532898288 \h </w:instrText>
          </w:r>
          <w:r>
            <w:rPr>
              <w:noProof/>
            </w:rPr>
          </w:r>
          <w:r>
            <w:rPr>
              <w:noProof/>
            </w:rPr>
            <w:fldChar w:fldCharType="separate"/>
          </w:r>
          <w:r>
            <w:rPr>
              <w:noProof/>
            </w:rPr>
            <w:t>14</w:t>
          </w:r>
          <w:r>
            <w:rPr>
              <w:noProof/>
            </w:rPr>
            <w:fldChar w:fldCharType="end"/>
          </w:r>
        </w:p>
        <w:p w:rsidR="00B51F46" w:rsidRDefault="00B51F46">
          <w:pPr>
            <w:pStyle w:val="12"/>
            <w:tabs>
              <w:tab w:val="right" w:leader="dot" w:pos="10387"/>
            </w:tabs>
            <w:rPr>
              <w:rFonts w:asciiTheme="minorHAnsi" w:eastAsiaTheme="minorEastAsia" w:hAnsiTheme="minorHAnsi" w:cstheme="minorBidi"/>
              <w:noProof/>
              <w:sz w:val="22"/>
              <w:szCs w:val="22"/>
            </w:rPr>
          </w:pPr>
          <w:r w:rsidRPr="00C310A8">
            <w:rPr>
              <w:noProof/>
            </w:rPr>
            <w:t>3. Соревнования признанные Всемирным паралимпийским пауэрлифтингом</w:t>
          </w:r>
          <w:r>
            <w:rPr>
              <w:noProof/>
            </w:rPr>
            <w:tab/>
          </w:r>
          <w:r>
            <w:rPr>
              <w:noProof/>
            </w:rPr>
            <w:fldChar w:fldCharType="begin"/>
          </w:r>
          <w:r>
            <w:rPr>
              <w:noProof/>
            </w:rPr>
            <w:instrText xml:space="preserve"> PAGEREF _Toc532898289 \h </w:instrText>
          </w:r>
          <w:r>
            <w:rPr>
              <w:noProof/>
            </w:rPr>
          </w:r>
          <w:r>
            <w:rPr>
              <w:noProof/>
            </w:rPr>
            <w:fldChar w:fldCharType="separate"/>
          </w:r>
          <w:r>
            <w:rPr>
              <w:noProof/>
            </w:rPr>
            <w:t>14</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3.1. Уровни соревнований</w:t>
          </w:r>
          <w:r>
            <w:rPr>
              <w:noProof/>
            </w:rPr>
            <w:tab/>
          </w:r>
          <w:r>
            <w:rPr>
              <w:noProof/>
            </w:rPr>
            <w:fldChar w:fldCharType="begin"/>
          </w:r>
          <w:r>
            <w:rPr>
              <w:noProof/>
            </w:rPr>
            <w:instrText xml:space="preserve"> PAGEREF _Toc532898290 \h </w:instrText>
          </w:r>
          <w:r>
            <w:rPr>
              <w:noProof/>
            </w:rPr>
          </w:r>
          <w:r>
            <w:rPr>
              <w:noProof/>
            </w:rPr>
            <w:fldChar w:fldCharType="separate"/>
          </w:r>
          <w:r>
            <w:rPr>
              <w:noProof/>
            </w:rPr>
            <w:t>14</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3.2. Цикл соревнований</w:t>
          </w:r>
          <w:r>
            <w:rPr>
              <w:noProof/>
            </w:rPr>
            <w:tab/>
          </w:r>
          <w:r>
            <w:rPr>
              <w:noProof/>
            </w:rPr>
            <w:fldChar w:fldCharType="begin"/>
          </w:r>
          <w:r>
            <w:rPr>
              <w:noProof/>
            </w:rPr>
            <w:instrText xml:space="preserve"> PAGEREF _Toc532898291 \h </w:instrText>
          </w:r>
          <w:r>
            <w:rPr>
              <w:noProof/>
            </w:rPr>
          </w:r>
          <w:r>
            <w:rPr>
              <w:noProof/>
            </w:rPr>
            <w:fldChar w:fldCharType="separate"/>
          </w:r>
          <w:r>
            <w:rPr>
              <w:noProof/>
            </w:rPr>
            <w:t>16</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3.3 Требования к проведению соревнований</w:t>
          </w:r>
          <w:r>
            <w:rPr>
              <w:noProof/>
            </w:rPr>
            <w:tab/>
          </w:r>
          <w:r>
            <w:rPr>
              <w:noProof/>
            </w:rPr>
            <w:fldChar w:fldCharType="begin"/>
          </w:r>
          <w:r>
            <w:rPr>
              <w:noProof/>
            </w:rPr>
            <w:instrText xml:space="preserve"> PAGEREF _Toc532898292 \h </w:instrText>
          </w:r>
          <w:r>
            <w:rPr>
              <w:noProof/>
            </w:rPr>
          </w:r>
          <w:r>
            <w:rPr>
              <w:noProof/>
            </w:rPr>
            <w:fldChar w:fldCharType="separate"/>
          </w:r>
          <w:r>
            <w:rPr>
              <w:noProof/>
            </w:rPr>
            <w:t>17</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3.4 Управление соревнованием</w:t>
          </w:r>
          <w:r>
            <w:rPr>
              <w:noProof/>
            </w:rPr>
            <w:tab/>
          </w:r>
          <w:r>
            <w:rPr>
              <w:noProof/>
            </w:rPr>
            <w:fldChar w:fldCharType="begin"/>
          </w:r>
          <w:r>
            <w:rPr>
              <w:noProof/>
            </w:rPr>
            <w:instrText xml:space="preserve"> PAGEREF _Toc532898293 \h </w:instrText>
          </w:r>
          <w:r>
            <w:rPr>
              <w:noProof/>
            </w:rPr>
          </w:r>
          <w:r>
            <w:rPr>
              <w:noProof/>
            </w:rPr>
            <w:fldChar w:fldCharType="separate"/>
          </w:r>
          <w:r>
            <w:rPr>
              <w:noProof/>
            </w:rPr>
            <w:t>18</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3.5 Заявки на соревнование</w:t>
          </w:r>
          <w:r>
            <w:rPr>
              <w:noProof/>
            </w:rPr>
            <w:tab/>
          </w:r>
          <w:r>
            <w:rPr>
              <w:noProof/>
            </w:rPr>
            <w:fldChar w:fldCharType="begin"/>
          </w:r>
          <w:r>
            <w:rPr>
              <w:noProof/>
            </w:rPr>
            <w:instrText xml:space="preserve"> PAGEREF _Toc532898294 \h </w:instrText>
          </w:r>
          <w:r>
            <w:rPr>
              <w:noProof/>
            </w:rPr>
          </w:r>
          <w:r>
            <w:rPr>
              <w:noProof/>
            </w:rPr>
            <w:fldChar w:fldCharType="separate"/>
          </w:r>
          <w:r>
            <w:rPr>
              <w:noProof/>
            </w:rPr>
            <w:t>19</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3.6 Признание результатов</w:t>
          </w:r>
          <w:r>
            <w:rPr>
              <w:noProof/>
            </w:rPr>
            <w:tab/>
          </w:r>
          <w:r>
            <w:rPr>
              <w:noProof/>
            </w:rPr>
            <w:fldChar w:fldCharType="begin"/>
          </w:r>
          <w:r>
            <w:rPr>
              <w:noProof/>
            </w:rPr>
            <w:instrText xml:space="preserve"> PAGEREF _Toc532898295 \h </w:instrText>
          </w:r>
          <w:r>
            <w:rPr>
              <w:noProof/>
            </w:rPr>
          </w:r>
          <w:r>
            <w:rPr>
              <w:noProof/>
            </w:rPr>
            <w:fldChar w:fldCharType="separate"/>
          </w:r>
          <w:r>
            <w:rPr>
              <w:noProof/>
            </w:rPr>
            <w:t>19</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3.7 Реклама во время соревнований.</w:t>
          </w:r>
          <w:r>
            <w:rPr>
              <w:noProof/>
            </w:rPr>
            <w:tab/>
          </w:r>
          <w:r>
            <w:rPr>
              <w:noProof/>
            </w:rPr>
            <w:fldChar w:fldCharType="begin"/>
          </w:r>
          <w:r>
            <w:rPr>
              <w:noProof/>
            </w:rPr>
            <w:instrText xml:space="preserve"> PAGEREF _Toc532898296 \h </w:instrText>
          </w:r>
          <w:r>
            <w:rPr>
              <w:noProof/>
            </w:rPr>
          </w:r>
          <w:r>
            <w:rPr>
              <w:noProof/>
            </w:rPr>
            <w:fldChar w:fldCharType="separate"/>
          </w:r>
          <w:r>
            <w:rPr>
              <w:noProof/>
            </w:rPr>
            <w:t>20</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3.8 Требования к борьбе с азартными играми</w:t>
          </w:r>
          <w:r>
            <w:rPr>
              <w:noProof/>
            </w:rPr>
            <w:tab/>
          </w:r>
          <w:r>
            <w:rPr>
              <w:noProof/>
            </w:rPr>
            <w:fldChar w:fldCharType="begin"/>
          </w:r>
          <w:r>
            <w:rPr>
              <w:noProof/>
            </w:rPr>
            <w:instrText xml:space="preserve"> PAGEREF _Toc532898297 \h </w:instrText>
          </w:r>
          <w:r>
            <w:rPr>
              <w:noProof/>
            </w:rPr>
          </w:r>
          <w:r>
            <w:rPr>
              <w:noProof/>
            </w:rPr>
            <w:fldChar w:fldCharType="separate"/>
          </w:r>
          <w:r>
            <w:rPr>
              <w:noProof/>
            </w:rPr>
            <w:t>21</w:t>
          </w:r>
          <w:r>
            <w:rPr>
              <w:noProof/>
            </w:rPr>
            <w:fldChar w:fldCharType="end"/>
          </w:r>
        </w:p>
        <w:p w:rsidR="00B51F46" w:rsidRDefault="00B51F46">
          <w:pPr>
            <w:pStyle w:val="12"/>
            <w:tabs>
              <w:tab w:val="right" w:leader="dot" w:pos="10387"/>
            </w:tabs>
            <w:rPr>
              <w:rFonts w:asciiTheme="minorHAnsi" w:eastAsiaTheme="minorEastAsia" w:hAnsiTheme="minorHAnsi" w:cstheme="minorBidi"/>
              <w:noProof/>
              <w:sz w:val="22"/>
              <w:szCs w:val="22"/>
            </w:rPr>
          </w:pPr>
          <w:r w:rsidRPr="00C310A8">
            <w:rPr>
              <w:noProof/>
            </w:rPr>
            <w:t>4. Критерии годности и классификация</w:t>
          </w:r>
          <w:r>
            <w:rPr>
              <w:noProof/>
            </w:rPr>
            <w:tab/>
          </w:r>
          <w:r>
            <w:rPr>
              <w:noProof/>
            </w:rPr>
            <w:fldChar w:fldCharType="begin"/>
          </w:r>
          <w:r>
            <w:rPr>
              <w:noProof/>
            </w:rPr>
            <w:instrText xml:space="preserve"> PAGEREF _Toc532898298 \h </w:instrText>
          </w:r>
          <w:r>
            <w:rPr>
              <w:noProof/>
            </w:rPr>
          </w:r>
          <w:r>
            <w:rPr>
              <w:noProof/>
            </w:rPr>
            <w:fldChar w:fldCharType="separate"/>
          </w:r>
          <w:r>
            <w:rPr>
              <w:noProof/>
            </w:rPr>
            <w:t>21</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4.1 Критерии годности - Игры МПК</w:t>
          </w:r>
          <w:r>
            <w:rPr>
              <w:noProof/>
            </w:rPr>
            <w:tab/>
          </w:r>
          <w:r>
            <w:rPr>
              <w:noProof/>
            </w:rPr>
            <w:fldChar w:fldCharType="begin"/>
          </w:r>
          <w:r>
            <w:rPr>
              <w:noProof/>
            </w:rPr>
            <w:instrText xml:space="preserve"> PAGEREF _Toc532898299 \h </w:instrText>
          </w:r>
          <w:r>
            <w:rPr>
              <w:noProof/>
            </w:rPr>
          </w:r>
          <w:r>
            <w:rPr>
              <w:noProof/>
            </w:rPr>
            <w:fldChar w:fldCharType="separate"/>
          </w:r>
          <w:r>
            <w:rPr>
              <w:noProof/>
            </w:rPr>
            <w:t>21</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4.2 Критерии годности – соревнования МПК и соревнования признанные Всемирным Пара пауэрлифтингом.</w:t>
          </w:r>
          <w:r>
            <w:rPr>
              <w:noProof/>
            </w:rPr>
            <w:tab/>
          </w:r>
          <w:r>
            <w:rPr>
              <w:noProof/>
            </w:rPr>
            <w:fldChar w:fldCharType="begin"/>
          </w:r>
          <w:r>
            <w:rPr>
              <w:noProof/>
            </w:rPr>
            <w:instrText xml:space="preserve"> PAGEREF _Toc532898300 \h </w:instrText>
          </w:r>
          <w:r>
            <w:rPr>
              <w:noProof/>
            </w:rPr>
          </w:r>
          <w:r>
            <w:rPr>
              <w:noProof/>
            </w:rPr>
            <w:fldChar w:fldCharType="separate"/>
          </w:r>
          <w:r>
            <w:rPr>
              <w:noProof/>
            </w:rPr>
            <w:t>21</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4.3 Критерии годности - Соревнования, одобренные Всемирным Пара пауэрлифтингом</w:t>
          </w:r>
          <w:r>
            <w:rPr>
              <w:noProof/>
            </w:rPr>
            <w:tab/>
          </w:r>
          <w:r>
            <w:rPr>
              <w:noProof/>
            </w:rPr>
            <w:fldChar w:fldCharType="begin"/>
          </w:r>
          <w:r>
            <w:rPr>
              <w:noProof/>
            </w:rPr>
            <w:instrText xml:space="preserve"> PAGEREF _Toc532898301 \h </w:instrText>
          </w:r>
          <w:r>
            <w:rPr>
              <w:noProof/>
            </w:rPr>
          </w:r>
          <w:r>
            <w:rPr>
              <w:noProof/>
            </w:rPr>
            <w:fldChar w:fldCharType="separate"/>
          </w:r>
          <w:r>
            <w:rPr>
              <w:noProof/>
            </w:rPr>
            <w:t>22</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4.4 Квалификация</w:t>
          </w:r>
          <w:r>
            <w:rPr>
              <w:noProof/>
            </w:rPr>
            <w:tab/>
          </w:r>
          <w:r>
            <w:rPr>
              <w:noProof/>
            </w:rPr>
            <w:fldChar w:fldCharType="begin"/>
          </w:r>
          <w:r>
            <w:rPr>
              <w:noProof/>
            </w:rPr>
            <w:instrText xml:space="preserve"> PAGEREF _Toc532898302 \h </w:instrText>
          </w:r>
          <w:r>
            <w:rPr>
              <w:noProof/>
            </w:rPr>
          </w:r>
          <w:r>
            <w:rPr>
              <w:noProof/>
            </w:rPr>
            <w:fldChar w:fldCharType="separate"/>
          </w:r>
          <w:r>
            <w:rPr>
              <w:noProof/>
            </w:rPr>
            <w:t>22</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4.5 Пол</w:t>
          </w:r>
          <w:r>
            <w:rPr>
              <w:noProof/>
            </w:rPr>
            <w:tab/>
          </w:r>
          <w:r>
            <w:rPr>
              <w:noProof/>
            </w:rPr>
            <w:fldChar w:fldCharType="begin"/>
          </w:r>
          <w:r>
            <w:rPr>
              <w:noProof/>
            </w:rPr>
            <w:instrText xml:space="preserve"> PAGEREF _Toc532898303 \h </w:instrText>
          </w:r>
          <w:r>
            <w:rPr>
              <w:noProof/>
            </w:rPr>
          </w:r>
          <w:r>
            <w:rPr>
              <w:noProof/>
            </w:rPr>
            <w:fldChar w:fldCharType="separate"/>
          </w:r>
          <w:r>
            <w:rPr>
              <w:noProof/>
            </w:rPr>
            <w:t>23</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4.6 Классификация</w:t>
          </w:r>
          <w:r>
            <w:rPr>
              <w:noProof/>
            </w:rPr>
            <w:tab/>
          </w:r>
          <w:r>
            <w:rPr>
              <w:noProof/>
            </w:rPr>
            <w:fldChar w:fldCharType="begin"/>
          </w:r>
          <w:r>
            <w:rPr>
              <w:noProof/>
            </w:rPr>
            <w:instrText xml:space="preserve"> PAGEREF _Toc532898304 \h </w:instrText>
          </w:r>
          <w:r>
            <w:rPr>
              <w:noProof/>
            </w:rPr>
          </w:r>
          <w:r>
            <w:rPr>
              <w:noProof/>
            </w:rPr>
            <w:fldChar w:fldCharType="separate"/>
          </w:r>
          <w:r>
            <w:rPr>
              <w:noProof/>
            </w:rPr>
            <w:t>24</w:t>
          </w:r>
          <w:r>
            <w:rPr>
              <w:noProof/>
            </w:rPr>
            <w:fldChar w:fldCharType="end"/>
          </w:r>
        </w:p>
        <w:p w:rsidR="00B51F46" w:rsidRDefault="00B51F46">
          <w:pPr>
            <w:pStyle w:val="12"/>
            <w:tabs>
              <w:tab w:val="right" w:leader="dot" w:pos="10387"/>
            </w:tabs>
            <w:rPr>
              <w:rFonts w:asciiTheme="minorHAnsi" w:eastAsiaTheme="minorEastAsia" w:hAnsiTheme="minorHAnsi" w:cstheme="minorBidi"/>
              <w:noProof/>
              <w:sz w:val="22"/>
              <w:szCs w:val="22"/>
            </w:rPr>
          </w:pPr>
          <w:r w:rsidRPr="00C310A8">
            <w:rPr>
              <w:noProof/>
            </w:rPr>
            <w:t>5. Антидопинг</w:t>
          </w:r>
          <w:r>
            <w:rPr>
              <w:noProof/>
            </w:rPr>
            <w:tab/>
          </w:r>
          <w:r>
            <w:rPr>
              <w:noProof/>
            </w:rPr>
            <w:fldChar w:fldCharType="begin"/>
          </w:r>
          <w:r>
            <w:rPr>
              <w:noProof/>
            </w:rPr>
            <w:instrText xml:space="preserve"> PAGEREF _Toc532898305 \h </w:instrText>
          </w:r>
          <w:r>
            <w:rPr>
              <w:noProof/>
            </w:rPr>
          </w:r>
          <w:r>
            <w:rPr>
              <w:noProof/>
            </w:rPr>
            <w:fldChar w:fldCharType="separate"/>
          </w:r>
          <w:r>
            <w:rPr>
              <w:noProof/>
            </w:rPr>
            <w:t>24</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5.1 Требования по антидопингу</w:t>
          </w:r>
          <w:r>
            <w:rPr>
              <w:noProof/>
            </w:rPr>
            <w:tab/>
          </w:r>
          <w:r>
            <w:rPr>
              <w:noProof/>
            </w:rPr>
            <w:fldChar w:fldCharType="begin"/>
          </w:r>
          <w:r>
            <w:rPr>
              <w:noProof/>
            </w:rPr>
            <w:instrText xml:space="preserve"> PAGEREF _Toc532898306 \h </w:instrText>
          </w:r>
          <w:r>
            <w:rPr>
              <w:noProof/>
            </w:rPr>
          </w:r>
          <w:r>
            <w:rPr>
              <w:noProof/>
            </w:rPr>
            <w:fldChar w:fldCharType="separate"/>
          </w:r>
          <w:r>
            <w:rPr>
              <w:noProof/>
            </w:rPr>
            <w:t>24</w:t>
          </w:r>
          <w:r>
            <w:rPr>
              <w:noProof/>
            </w:rPr>
            <w:fldChar w:fldCharType="end"/>
          </w:r>
        </w:p>
        <w:p w:rsidR="00B51F46" w:rsidRDefault="00B51F46">
          <w:pPr>
            <w:pStyle w:val="12"/>
            <w:tabs>
              <w:tab w:val="right" w:leader="dot" w:pos="10387"/>
            </w:tabs>
            <w:rPr>
              <w:rFonts w:asciiTheme="minorHAnsi" w:eastAsiaTheme="minorEastAsia" w:hAnsiTheme="minorHAnsi" w:cstheme="minorBidi"/>
              <w:noProof/>
              <w:sz w:val="22"/>
              <w:szCs w:val="22"/>
            </w:rPr>
          </w:pPr>
          <w:r w:rsidRPr="00C310A8">
            <w:rPr>
              <w:noProof/>
            </w:rPr>
            <w:t>6. Медицина</w:t>
          </w:r>
          <w:r>
            <w:rPr>
              <w:noProof/>
            </w:rPr>
            <w:tab/>
          </w:r>
          <w:r>
            <w:rPr>
              <w:noProof/>
            </w:rPr>
            <w:fldChar w:fldCharType="begin"/>
          </w:r>
          <w:r>
            <w:rPr>
              <w:noProof/>
            </w:rPr>
            <w:instrText xml:space="preserve"> PAGEREF _Toc532898307 \h </w:instrText>
          </w:r>
          <w:r>
            <w:rPr>
              <w:noProof/>
            </w:rPr>
          </w:r>
          <w:r>
            <w:rPr>
              <w:noProof/>
            </w:rPr>
            <w:fldChar w:fldCharType="separate"/>
          </w:r>
          <w:r>
            <w:rPr>
              <w:noProof/>
            </w:rPr>
            <w:t>25</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6.1 Требования к медицинскому обслуживанию</w:t>
          </w:r>
          <w:r>
            <w:rPr>
              <w:noProof/>
            </w:rPr>
            <w:tab/>
          </w:r>
          <w:r>
            <w:rPr>
              <w:noProof/>
            </w:rPr>
            <w:fldChar w:fldCharType="begin"/>
          </w:r>
          <w:r>
            <w:rPr>
              <w:noProof/>
            </w:rPr>
            <w:instrText xml:space="preserve"> PAGEREF _Toc532898308 \h </w:instrText>
          </w:r>
          <w:r>
            <w:rPr>
              <w:noProof/>
            </w:rPr>
          </w:r>
          <w:r>
            <w:rPr>
              <w:noProof/>
            </w:rPr>
            <w:fldChar w:fldCharType="separate"/>
          </w:r>
          <w:r>
            <w:rPr>
              <w:noProof/>
            </w:rPr>
            <w:t>25</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6.2 Медицинская ответственность</w:t>
          </w:r>
          <w:r>
            <w:rPr>
              <w:noProof/>
            </w:rPr>
            <w:tab/>
          </w:r>
          <w:r>
            <w:rPr>
              <w:noProof/>
            </w:rPr>
            <w:fldChar w:fldCharType="begin"/>
          </w:r>
          <w:r>
            <w:rPr>
              <w:noProof/>
            </w:rPr>
            <w:instrText xml:space="preserve"> PAGEREF _Toc532898309 \h </w:instrText>
          </w:r>
          <w:r>
            <w:rPr>
              <w:noProof/>
            </w:rPr>
          </w:r>
          <w:r>
            <w:rPr>
              <w:noProof/>
            </w:rPr>
            <w:fldChar w:fldCharType="separate"/>
          </w:r>
          <w:r>
            <w:rPr>
              <w:noProof/>
            </w:rPr>
            <w:t>25</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6.3 Отказ от участия по медицинским показаниям</w:t>
          </w:r>
          <w:r>
            <w:rPr>
              <w:noProof/>
            </w:rPr>
            <w:tab/>
          </w:r>
          <w:r>
            <w:rPr>
              <w:noProof/>
            </w:rPr>
            <w:fldChar w:fldCharType="begin"/>
          </w:r>
          <w:r>
            <w:rPr>
              <w:noProof/>
            </w:rPr>
            <w:instrText xml:space="preserve"> PAGEREF _Toc532898310 \h </w:instrText>
          </w:r>
          <w:r>
            <w:rPr>
              <w:noProof/>
            </w:rPr>
          </w:r>
          <w:r>
            <w:rPr>
              <w:noProof/>
            </w:rPr>
            <w:fldChar w:fldCharType="separate"/>
          </w:r>
          <w:r>
            <w:rPr>
              <w:noProof/>
            </w:rPr>
            <w:t>27</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6.4 Медицинская страховка</w:t>
          </w:r>
          <w:r>
            <w:rPr>
              <w:noProof/>
            </w:rPr>
            <w:tab/>
          </w:r>
          <w:r>
            <w:rPr>
              <w:noProof/>
            </w:rPr>
            <w:fldChar w:fldCharType="begin"/>
          </w:r>
          <w:r>
            <w:rPr>
              <w:noProof/>
            </w:rPr>
            <w:instrText xml:space="preserve"> PAGEREF _Toc532898311 \h </w:instrText>
          </w:r>
          <w:r>
            <w:rPr>
              <w:noProof/>
            </w:rPr>
          </w:r>
          <w:r>
            <w:rPr>
              <w:noProof/>
            </w:rPr>
            <w:fldChar w:fldCharType="separate"/>
          </w:r>
          <w:r>
            <w:rPr>
              <w:noProof/>
            </w:rPr>
            <w:t>28</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6.5 Медицинские услуги и безопасность на Играх МПК, соревнованиях МПК, соревнованиях, получивших санкцию Всемирного Пара пауэрлифтинга</w:t>
          </w:r>
          <w:r>
            <w:rPr>
              <w:noProof/>
            </w:rPr>
            <w:tab/>
          </w:r>
          <w:r>
            <w:rPr>
              <w:noProof/>
            </w:rPr>
            <w:fldChar w:fldCharType="begin"/>
          </w:r>
          <w:r>
            <w:rPr>
              <w:noProof/>
            </w:rPr>
            <w:instrText xml:space="preserve"> PAGEREF _Toc532898312 \h </w:instrText>
          </w:r>
          <w:r>
            <w:rPr>
              <w:noProof/>
            </w:rPr>
          </w:r>
          <w:r>
            <w:rPr>
              <w:noProof/>
            </w:rPr>
            <w:fldChar w:fldCharType="separate"/>
          </w:r>
          <w:r>
            <w:rPr>
              <w:noProof/>
            </w:rPr>
            <w:t>28</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6.6 Психологическое давление</w:t>
          </w:r>
          <w:r>
            <w:rPr>
              <w:noProof/>
            </w:rPr>
            <w:tab/>
          </w:r>
          <w:r>
            <w:rPr>
              <w:noProof/>
            </w:rPr>
            <w:fldChar w:fldCharType="begin"/>
          </w:r>
          <w:r>
            <w:rPr>
              <w:noProof/>
            </w:rPr>
            <w:instrText xml:space="preserve"> PAGEREF _Toc532898313 \h </w:instrText>
          </w:r>
          <w:r>
            <w:rPr>
              <w:noProof/>
            </w:rPr>
          </w:r>
          <w:r>
            <w:rPr>
              <w:noProof/>
            </w:rPr>
            <w:fldChar w:fldCharType="separate"/>
          </w:r>
          <w:r>
            <w:rPr>
              <w:noProof/>
            </w:rPr>
            <w:t>30</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6.7 Автономная дисрефлексия</w:t>
          </w:r>
          <w:r>
            <w:rPr>
              <w:noProof/>
            </w:rPr>
            <w:tab/>
          </w:r>
          <w:r>
            <w:rPr>
              <w:noProof/>
            </w:rPr>
            <w:fldChar w:fldCharType="begin"/>
          </w:r>
          <w:r>
            <w:rPr>
              <w:noProof/>
            </w:rPr>
            <w:instrText xml:space="preserve"> PAGEREF _Toc532898314 \h </w:instrText>
          </w:r>
          <w:r>
            <w:rPr>
              <w:noProof/>
            </w:rPr>
          </w:r>
          <w:r>
            <w:rPr>
              <w:noProof/>
            </w:rPr>
            <w:fldChar w:fldCharType="separate"/>
          </w:r>
          <w:r>
            <w:rPr>
              <w:noProof/>
            </w:rPr>
            <w:t>30</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6.8 Гипоксические или гипероксические палатки или тенты</w:t>
          </w:r>
          <w:r>
            <w:rPr>
              <w:noProof/>
            </w:rPr>
            <w:tab/>
          </w:r>
          <w:r>
            <w:rPr>
              <w:noProof/>
            </w:rPr>
            <w:fldChar w:fldCharType="begin"/>
          </w:r>
          <w:r>
            <w:rPr>
              <w:noProof/>
            </w:rPr>
            <w:instrText xml:space="preserve"> PAGEREF _Toc532898315 \h </w:instrText>
          </w:r>
          <w:r>
            <w:rPr>
              <w:noProof/>
            </w:rPr>
          </w:r>
          <w:r>
            <w:rPr>
              <w:noProof/>
            </w:rPr>
            <w:fldChar w:fldCharType="separate"/>
          </w:r>
          <w:r>
            <w:rPr>
              <w:noProof/>
            </w:rPr>
            <w:t>30</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6.9 Принуждение</w:t>
          </w:r>
          <w:r>
            <w:rPr>
              <w:noProof/>
            </w:rPr>
            <w:tab/>
          </w:r>
          <w:r>
            <w:rPr>
              <w:noProof/>
            </w:rPr>
            <w:fldChar w:fldCharType="begin"/>
          </w:r>
          <w:r>
            <w:rPr>
              <w:noProof/>
            </w:rPr>
            <w:instrText xml:space="preserve"> PAGEREF _Toc532898316 \h </w:instrText>
          </w:r>
          <w:r>
            <w:rPr>
              <w:noProof/>
            </w:rPr>
          </w:r>
          <w:r>
            <w:rPr>
              <w:noProof/>
            </w:rPr>
            <w:fldChar w:fldCharType="separate"/>
          </w:r>
          <w:r>
            <w:rPr>
              <w:noProof/>
            </w:rPr>
            <w:t>30</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6.10 Запрет курения</w:t>
          </w:r>
          <w:r>
            <w:rPr>
              <w:noProof/>
            </w:rPr>
            <w:tab/>
          </w:r>
          <w:r>
            <w:rPr>
              <w:noProof/>
            </w:rPr>
            <w:fldChar w:fldCharType="begin"/>
          </w:r>
          <w:r>
            <w:rPr>
              <w:noProof/>
            </w:rPr>
            <w:instrText xml:space="preserve"> PAGEREF _Toc532898317 \h </w:instrText>
          </w:r>
          <w:r>
            <w:rPr>
              <w:noProof/>
            </w:rPr>
          </w:r>
          <w:r>
            <w:rPr>
              <w:noProof/>
            </w:rPr>
            <w:fldChar w:fldCharType="separate"/>
          </w:r>
          <w:r>
            <w:rPr>
              <w:noProof/>
            </w:rPr>
            <w:t>30</w:t>
          </w:r>
          <w:r>
            <w:rPr>
              <w:noProof/>
            </w:rPr>
            <w:fldChar w:fldCharType="end"/>
          </w:r>
        </w:p>
        <w:p w:rsidR="00B51F46" w:rsidRDefault="00B51F46">
          <w:pPr>
            <w:pStyle w:val="12"/>
            <w:tabs>
              <w:tab w:val="right" w:leader="dot" w:pos="10387"/>
            </w:tabs>
            <w:rPr>
              <w:rFonts w:asciiTheme="minorHAnsi" w:eastAsiaTheme="minorEastAsia" w:hAnsiTheme="minorHAnsi" w:cstheme="minorBidi"/>
              <w:noProof/>
              <w:sz w:val="22"/>
              <w:szCs w:val="22"/>
            </w:rPr>
          </w:pPr>
          <w:r w:rsidRPr="00C310A8">
            <w:rPr>
              <w:noProof/>
            </w:rPr>
            <w:t>7. Технологии и инвентарь</w:t>
          </w:r>
          <w:r>
            <w:rPr>
              <w:noProof/>
            </w:rPr>
            <w:tab/>
          </w:r>
          <w:r>
            <w:rPr>
              <w:noProof/>
            </w:rPr>
            <w:fldChar w:fldCharType="begin"/>
          </w:r>
          <w:r>
            <w:rPr>
              <w:noProof/>
            </w:rPr>
            <w:instrText xml:space="preserve"> PAGEREF _Toc532898318 \h </w:instrText>
          </w:r>
          <w:r>
            <w:rPr>
              <w:noProof/>
            </w:rPr>
          </w:r>
          <w:r>
            <w:rPr>
              <w:noProof/>
            </w:rPr>
            <w:fldChar w:fldCharType="separate"/>
          </w:r>
          <w:r>
            <w:rPr>
              <w:noProof/>
            </w:rPr>
            <w:t>31</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7.1 Основные принципы</w:t>
          </w:r>
          <w:r>
            <w:rPr>
              <w:noProof/>
            </w:rPr>
            <w:tab/>
          </w:r>
          <w:r>
            <w:rPr>
              <w:noProof/>
            </w:rPr>
            <w:fldChar w:fldCharType="begin"/>
          </w:r>
          <w:r>
            <w:rPr>
              <w:noProof/>
            </w:rPr>
            <w:instrText xml:space="preserve"> PAGEREF _Toc532898319 \h </w:instrText>
          </w:r>
          <w:r>
            <w:rPr>
              <w:noProof/>
            </w:rPr>
          </w:r>
          <w:r>
            <w:rPr>
              <w:noProof/>
            </w:rPr>
            <w:fldChar w:fldCharType="separate"/>
          </w:r>
          <w:r>
            <w:rPr>
              <w:noProof/>
            </w:rPr>
            <w:t>31</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7.2 Контроль применения технологий и инвентаря</w:t>
          </w:r>
          <w:r>
            <w:rPr>
              <w:noProof/>
            </w:rPr>
            <w:tab/>
          </w:r>
          <w:r>
            <w:rPr>
              <w:noProof/>
            </w:rPr>
            <w:fldChar w:fldCharType="begin"/>
          </w:r>
          <w:r>
            <w:rPr>
              <w:noProof/>
            </w:rPr>
            <w:instrText xml:space="preserve"> PAGEREF _Toc532898320 \h </w:instrText>
          </w:r>
          <w:r>
            <w:rPr>
              <w:noProof/>
            </w:rPr>
          </w:r>
          <w:r>
            <w:rPr>
              <w:noProof/>
            </w:rPr>
            <w:fldChar w:fldCharType="separate"/>
          </w:r>
          <w:r>
            <w:rPr>
              <w:noProof/>
            </w:rPr>
            <w:t>31</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7.3 Запрещенные технологии</w:t>
          </w:r>
          <w:r>
            <w:rPr>
              <w:noProof/>
            </w:rPr>
            <w:tab/>
          </w:r>
          <w:r>
            <w:rPr>
              <w:noProof/>
            </w:rPr>
            <w:fldChar w:fldCharType="begin"/>
          </w:r>
          <w:r>
            <w:rPr>
              <w:noProof/>
            </w:rPr>
            <w:instrText xml:space="preserve"> PAGEREF _Toc532898321 \h </w:instrText>
          </w:r>
          <w:r>
            <w:rPr>
              <w:noProof/>
            </w:rPr>
          </w:r>
          <w:r>
            <w:rPr>
              <w:noProof/>
            </w:rPr>
            <w:fldChar w:fldCharType="separate"/>
          </w:r>
          <w:r>
            <w:rPr>
              <w:noProof/>
            </w:rPr>
            <w:t>32</w:t>
          </w:r>
          <w:r>
            <w:rPr>
              <w:noProof/>
            </w:rPr>
            <w:fldChar w:fldCharType="end"/>
          </w:r>
        </w:p>
        <w:p w:rsidR="00B51F46" w:rsidRDefault="00B51F46">
          <w:pPr>
            <w:pStyle w:val="12"/>
            <w:tabs>
              <w:tab w:val="right" w:leader="dot" w:pos="10387"/>
            </w:tabs>
            <w:rPr>
              <w:rFonts w:asciiTheme="minorHAnsi" w:eastAsiaTheme="minorEastAsia" w:hAnsiTheme="minorHAnsi" w:cstheme="minorBidi"/>
              <w:noProof/>
              <w:sz w:val="22"/>
              <w:szCs w:val="22"/>
            </w:rPr>
          </w:pPr>
          <w:r w:rsidRPr="00C310A8">
            <w:rPr>
              <w:noProof/>
            </w:rPr>
            <w:t>8.Дисциплинарные правила</w:t>
          </w:r>
          <w:r>
            <w:rPr>
              <w:noProof/>
            </w:rPr>
            <w:tab/>
          </w:r>
          <w:r>
            <w:rPr>
              <w:noProof/>
            </w:rPr>
            <w:fldChar w:fldCharType="begin"/>
          </w:r>
          <w:r>
            <w:rPr>
              <w:noProof/>
            </w:rPr>
            <w:instrText xml:space="preserve"> PAGEREF _Toc532898322 \h </w:instrText>
          </w:r>
          <w:r>
            <w:rPr>
              <w:noProof/>
            </w:rPr>
          </w:r>
          <w:r>
            <w:rPr>
              <w:noProof/>
            </w:rPr>
            <w:fldChar w:fldCharType="separate"/>
          </w:r>
          <w:r>
            <w:rPr>
              <w:noProof/>
            </w:rPr>
            <w:t>33</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8.1 Кодекс этики МПК и Кодекс поведения Всемирного Пара пауэрлифтинга</w:t>
          </w:r>
          <w:r>
            <w:rPr>
              <w:noProof/>
            </w:rPr>
            <w:tab/>
          </w:r>
          <w:r>
            <w:rPr>
              <w:noProof/>
            </w:rPr>
            <w:fldChar w:fldCharType="begin"/>
          </w:r>
          <w:r>
            <w:rPr>
              <w:noProof/>
            </w:rPr>
            <w:instrText xml:space="preserve"> PAGEREF _Toc532898323 \h </w:instrText>
          </w:r>
          <w:r>
            <w:rPr>
              <w:noProof/>
            </w:rPr>
          </w:r>
          <w:r>
            <w:rPr>
              <w:noProof/>
            </w:rPr>
            <w:fldChar w:fldCharType="separate"/>
          </w:r>
          <w:r>
            <w:rPr>
              <w:noProof/>
            </w:rPr>
            <w:t>33</w:t>
          </w:r>
          <w:r>
            <w:rPr>
              <w:noProof/>
            </w:rPr>
            <w:fldChar w:fldCharType="end"/>
          </w:r>
        </w:p>
        <w:p w:rsidR="00B51F46" w:rsidRDefault="00B51F46">
          <w:pPr>
            <w:pStyle w:val="12"/>
            <w:tabs>
              <w:tab w:val="right" w:leader="dot" w:pos="10387"/>
            </w:tabs>
            <w:rPr>
              <w:rFonts w:asciiTheme="minorHAnsi" w:eastAsiaTheme="minorEastAsia" w:hAnsiTheme="minorHAnsi" w:cstheme="minorBidi"/>
              <w:noProof/>
              <w:sz w:val="22"/>
              <w:szCs w:val="22"/>
            </w:rPr>
          </w:pPr>
          <w:r w:rsidRPr="00C310A8">
            <w:rPr>
              <w:noProof/>
            </w:rPr>
            <w:t>9. Протесты и апелляции</w:t>
          </w:r>
          <w:r>
            <w:rPr>
              <w:noProof/>
            </w:rPr>
            <w:tab/>
          </w:r>
          <w:r>
            <w:rPr>
              <w:noProof/>
            </w:rPr>
            <w:fldChar w:fldCharType="begin"/>
          </w:r>
          <w:r>
            <w:rPr>
              <w:noProof/>
            </w:rPr>
            <w:instrText xml:space="preserve"> PAGEREF _Toc532898324 \h </w:instrText>
          </w:r>
          <w:r>
            <w:rPr>
              <w:noProof/>
            </w:rPr>
          </w:r>
          <w:r>
            <w:rPr>
              <w:noProof/>
            </w:rPr>
            <w:fldChar w:fldCharType="separate"/>
          </w:r>
          <w:r>
            <w:rPr>
              <w:noProof/>
            </w:rPr>
            <w:t>33</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9.1 Место проведения соревнований</w:t>
          </w:r>
          <w:r>
            <w:rPr>
              <w:noProof/>
            </w:rPr>
            <w:tab/>
          </w:r>
          <w:r>
            <w:rPr>
              <w:noProof/>
            </w:rPr>
            <w:fldChar w:fldCharType="begin"/>
          </w:r>
          <w:r>
            <w:rPr>
              <w:noProof/>
            </w:rPr>
            <w:instrText xml:space="preserve"> PAGEREF _Toc532898325 \h </w:instrText>
          </w:r>
          <w:r>
            <w:rPr>
              <w:noProof/>
            </w:rPr>
          </w:r>
          <w:r>
            <w:rPr>
              <w:noProof/>
            </w:rPr>
            <w:fldChar w:fldCharType="separate"/>
          </w:r>
          <w:r>
            <w:rPr>
              <w:noProof/>
            </w:rPr>
            <w:t>33</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9.2 Антидопинг</w:t>
          </w:r>
          <w:r>
            <w:rPr>
              <w:noProof/>
            </w:rPr>
            <w:tab/>
          </w:r>
          <w:r>
            <w:rPr>
              <w:noProof/>
            </w:rPr>
            <w:fldChar w:fldCharType="begin"/>
          </w:r>
          <w:r>
            <w:rPr>
              <w:noProof/>
            </w:rPr>
            <w:instrText xml:space="preserve"> PAGEREF _Toc532898326 \h </w:instrText>
          </w:r>
          <w:r>
            <w:rPr>
              <w:noProof/>
            </w:rPr>
          </w:r>
          <w:r>
            <w:rPr>
              <w:noProof/>
            </w:rPr>
            <w:fldChar w:fldCharType="separate"/>
          </w:r>
          <w:r>
            <w:rPr>
              <w:noProof/>
            </w:rPr>
            <w:t>33</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9.3 Классификация</w:t>
          </w:r>
          <w:r>
            <w:rPr>
              <w:noProof/>
            </w:rPr>
            <w:tab/>
          </w:r>
          <w:r>
            <w:rPr>
              <w:noProof/>
            </w:rPr>
            <w:fldChar w:fldCharType="begin"/>
          </w:r>
          <w:r>
            <w:rPr>
              <w:noProof/>
            </w:rPr>
            <w:instrText xml:space="preserve"> PAGEREF _Toc532898327 \h </w:instrText>
          </w:r>
          <w:r>
            <w:rPr>
              <w:noProof/>
            </w:rPr>
          </w:r>
          <w:r>
            <w:rPr>
              <w:noProof/>
            </w:rPr>
            <w:fldChar w:fldCharType="separate"/>
          </w:r>
          <w:r>
            <w:rPr>
              <w:noProof/>
            </w:rPr>
            <w:t>34</w:t>
          </w:r>
          <w:r>
            <w:rPr>
              <w:noProof/>
            </w:rPr>
            <w:fldChar w:fldCharType="end"/>
          </w:r>
        </w:p>
        <w:p w:rsidR="00B51F46" w:rsidRDefault="00B51F46">
          <w:pPr>
            <w:pStyle w:val="12"/>
            <w:tabs>
              <w:tab w:val="right" w:leader="dot" w:pos="10387"/>
            </w:tabs>
            <w:rPr>
              <w:rFonts w:asciiTheme="minorHAnsi" w:eastAsiaTheme="minorEastAsia" w:hAnsiTheme="minorHAnsi" w:cstheme="minorBidi"/>
              <w:noProof/>
              <w:sz w:val="22"/>
              <w:szCs w:val="22"/>
            </w:rPr>
          </w:pPr>
          <w:r w:rsidRPr="00C310A8">
            <w:rPr>
              <w:noProof/>
            </w:rPr>
            <w:t>ЧАСТЬ С. ПРАВИЛА ПРОВЕДЕНИЯ СОРЕВНОВАНИЙ ВСЕМИРНОГО ПАРА ПАУЭРЛИФТИНГА</w:t>
          </w:r>
          <w:r>
            <w:rPr>
              <w:noProof/>
            </w:rPr>
            <w:tab/>
          </w:r>
          <w:r>
            <w:rPr>
              <w:noProof/>
            </w:rPr>
            <w:fldChar w:fldCharType="begin"/>
          </w:r>
          <w:r>
            <w:rPr>
              <w:noProof/>
            </w:rPr>
            <w:instrText xml:space="preserve"> PAGEREF _Toc532898328 \h </w:instrText>
          </w:r>
          <w:r>
            <w:rPr>
              <w:noProof/>
            </w:rPr>
          </w:r>
          <w:r>
            <w:rPr>
              <w:noProof/>
            </w:rPr>
            <w:fldChar w:fldCharType="separate"/>
          </w:r>
          <w:r>
            <w:rPr>
              <w:noProof/>
            </w:rPr>
            <w:t>34</w:t>
          </w:r>
          <w:r>
            <w:rPr>
              <w:noProof/>
            </w:rPr>
            <w:fldChar w:fldCharType="end"/>
          </w:r>
        </w:p>
        <w:p w:rsidR="00B51F46" w:rsidRDefault="00B51F46">
          <w:pPr>
            <w:pStyle w:val="12"/>
            <w:tabs>
              <w:tab w:val="right" w:leader="dot" w:pos="10387"/>
            </w:tabs>
            <w:rPr>
              <w:rFonts w:asciiTheme="minorHAnsi" w:eastAsiaTheme="minorEastAsia" w:hAnsiTheme="minorHAnsi" w:cstheme="minorBidi"/>
              <w:noProof/>
              <w:sz w:val="22"/>
              <w:szCs w:val="22"/>
            </w:rPr>
          </w:pPr>
          <w:r w:rsidRPr="00C310A8">
            <w:rPr>
              <w:noProof/>
            </w:rPr>
            <w:t>10. ОБЩИЕ ПОЛОЖЕНИЯ ВСЕМИРНОГО ПАРА ПАУЭРЛИФТИНГА</w:t>
          </w:r>
          <w:r>
            <w:rPr>
              <w:noProof/>
            </w:rPr>
            <w:tab/>
          </w:r>
          <w:r>
            <w:rPr>
              <w:noProof/>
            </w:rPr>
            <w:fldChar w:fldCharType="begin"/>
          </w:r>
          <w:r>
            <w:rPr>
              <w:noProof/>
            </w:rPr>
            <w:instrText xml:space="preserve"> PAGEREF _Toc532898329 \h </w:instrText>
          </w:r>
          <w:r>
            <w:rPr>
              <w:noProof/>
            </w:rPr>
          </w:r>
          <w:r>
            <w:rPr>
              <w:noProof/>
            </w:rPr>
            <w:fldChar w:fldCharType="separate"/>
          </w:r>
          <w:r>
            <w:rPr>
              <w:noProof/>
            </w:rPr>
            <w:t>34</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10.1 Виды программы</w:t>
          </w:r>
          <w:r>
            <w:rPr>
              <w:noProof/>
            </w:rPr>
            <w:tab/>
          </w:r>
          <w:r>
            <w:rPr>
              <w:noProof/>
            </w:rPr>
            <w:fldChar w:fldCharType="begin"/>
          </w:r>
          <w:r>
            <w:rPr>
              <w:noProof/>
            </w:rPr>
            <w:instrText xml:space="preserve"> PAGEREF _Toc532898330 \h </w:instrText>
          </w:r>
          <w:r>
            <w:rPr>
              <w:noProof/>
            </w:rPr>
          </w:r>
          <w:r>
            <w:rPr>
              <w:noProof/>
            </w:rPr>
            <w:fldChar w:fldCharType="separate"/>
          </w:r>
          <w:r>
            <w:rPr>
              <w:noProof/>
            </w:rPr>
            <w:t>34</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10.2 Добавки</w:t>
          </w:r>
          <w:r>
            <w:rPr>
              <w:noProof/>
            </w:rPr>
            <w:tab/>
          </w:r>
          <w:r>
            <w:rPr>
              <w:noProof/>
            </w:rPr>
            <w:fldChar w:fldCharType="begin"/>
          </w:r>
          <w:r>
            <w:rPr>
              <w:noProof/>
            </w:rPr>
            <w:instrText xml:space="preserve"> PAGEREF _Toc532898331 \h </w:instrText>
          </w:r>
          <w:r>
            <w:rPr>
              <w:noProof/>
            </w:rPr>
          </w:r>
          <w:r>
            <w:rPr>
              <w:noProof/>
            </w:rPr>
            <w:fldChar w:fldCharType="separate"/>
          </w:r>
          <w:r>
            <w:rPr>
              <w:noProof/>
            </w:rPr>
            <w:t>36</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10.3 Подача заявки на проведение соревнований</w:t>
          </w:r>
          <w:r>
            <w:rPr>
              <w:noProof/>
            </w:rPr>
            <w:tab/>
          </w:r>
          <w:r>
            <w:rPr>
              <w:noProof/>
            </w:rPr>
            <w:fldChar w:fldCharType="begin"/>
          </w:r>
          <w:r>
            <w:rPr>
              <w:noProof/>
            </w:rPr>
            <w:instrText xml:space="preserve"> PAGEREF _Toc532898332 \h </w:instrText>
          </w:r>
          <w:r>
            <w:rPr>
              <w:noProof/>
            </w:rPr>
          </w:r>
          <w:r>
            <w:rPr>
              <w:noProof/>
            </w:rPr>
            <w:fldChar w:fldCharType="separate"/>
          </w:r>
          <w:r>
            <w:rPr>
              <w:noProof/>
            </w:rPr>
            <w:t>37</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10.4 Технический персонал</w:t>
          </w:r>
          <w:r>
            <w:rPr>
              <w:noProof/>
            </w:rPr>
            <w:tab/>
          </w:r>
          <w:r>
            <w:rPr>
              <w:noProof/>
            </w:rPr>
            <w:fldChar w:fldCharType="begin"/>
          </w:r>
          <w:r>
            <w:rPr>
              <w:noProof/>
            </w:rPr>
            <w:instrText xml:space="preserve"> PAGEREF _Toc532898333 \h </w:instrText>
          </w:r>
          <w:r>
            <w:rPr>
              <w:noProof/>
            </w:rPr>
          </w:r>
          <w:r>
            <w:rPr>
              <w:noProof/>
            </w:rPr>
            <w:fldChar w:fldCharType="separate"/>
          </w:r>
          <w:r>
            <w:rPr>
              <w:noProof/>
            </w:rPr>
            <w:t>38</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10.5 Круг обязанностей технического персонала на соревнованиях:</w:t>
          </w:r>
          <w:r>
            <w:rPr>
              <w:noProof/>
            </w:rPr>
            <w:tab/>
          </w:r>
          <w:r>
            <w:rPr>
              <w:noProof/>
            </w:rPr>
            <w:fldChar w:fldCharType="begin"/>
          </w:r>
          <w:r>
            <w:rPr>
              <w:noProof/>
            </w:rPr>
            <w:instrText xml:space="preserve"> PAGEREF _Toc532898334 \h </w:instrText>
          </w:r>
          <w:r>
            <w:rPr>
              <w:noProof/>
            </w:rPr>
          </w:r>
          <w:r>
            <w:rPr>
              <w:noProof/>
            </w:rPr>
            <w:fldChar w:fldCharType="separate"/>
          </w:r>
          <w:r>
            <w:rPr>
              <w:noProof/>
            </w:rPr>
            <w:t>41</w:t>
          </w:r>
          <w:r>
            <w:rPr>
              <w:noProof/>
            </w:rPr>
            <w:fldChar w:fldCharType="end"/>
          </w:r>
        </w:p>
        <w:p w:rsidR="00B51F46" w:rsidRDefault="00B51F46">
          <w:pPr>
            <w:pStyle w:val="12"/>
            <w:tabs>
              <w:tab w:val="right" w:leader="dot" w:pos="10387"/>
            </w:tabs>
            <w:rPr>
              <w:rFonts w:asciiTheme="minorHAnsi" w:eastAsiaTheme="minorEastAsia" w:hAnsiTheme="minorHAnsi" w:cstheme="minorBidi"/>
              <w:noProof/>
              <w:sz w:val="22"/>
              <w:szCs w:val="22"/>
            </w:rPr>
          </w:pPr>
          <w:r w:rsidRPr="00C310A8">
            <w:rPr>
              <w:noProof/>
            </w:rPr>
            <w:t>11. Процедура до соревнования</w:t>
          </w:r>
          <w:r>
            <w:rPr>
              <w:noProof/>
            </w:rPr>
            <w:tab/>
          </w:r>
          <w:r>
            <w:rPr>
              <w:noProof/>
            </w:rPr>
            <w:fldChar w:fldCharType="begin"/>
          </w:r>
          <w:r>
            <w:rPr>
              <w:noProof/>
            </w:rPr>
            <w:instrText xml:space="preserve"> PAGEREF _Toc532898335 \h </w:instrText>
          </w:r>
          <w:r>
            <w:rPr>
              <w:noProof/>
            </w:rPr>
          </w:r>
          <w:r>
            <w:rPr>
              <w:noProof/>
            </w:rPr>
            <w:fldChar w:fldCharType="separate"/>
          </w:r>
          <w:r>
            <w:rPr>
              <w:noProof/>
            </w:rPr>
            <w:t>50</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11.1 Возрастные группы</w:t>
          </w:r>
          <w:r>
            <w:rPr>
              <w:noProof/>
            </w:rPr>
            <w:tab/>
          </w:r>
          <w:r>
            <w:rPr>
              <w:noProof/>
            </w:rPr>
            <w:fldChar w:fldCharType="begin"/>
          </w:r>
          <w:r>
            <w:rPr>
              <w:noProof/>
            </w:rPr>
            <w:instrText xml:space="preserve"> PAGEREF _Toc532898336 \h </w:instrText>
          </w:r>
          <w:r>
            <w:rPr>
              <w:noProof/>
            </w:rPr>
          </w:r>
          <w:r>
            <w:rPr>
              <w:noProof/>
            </w:rPr>
            <w:fldChar w:fldCharType="separate"/>
          </w:r>
          <w:r>
            <w:rPr>
              <w:noProof/>
            </w:rPr>
            <w:t>50</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11.2 Минимальный квалификационный стандарт (МКС)</w:t>
          </w:r>
          <w:r>
            <w:rPr>
              <w:noProof/>
            </w:rPr>
            <w:tab/>
          </w:r>
          <w:r>
            <w:rPr>
              <w:noProof/>
            </w:rPr>
            <w:fldChar w:fldCharType="begin"/>
          </w:r>
          <w:r>
            <w:rPr>
              <w:noProof/>
            </w:rPr>
            <w:instrText xml:space="preserve"> PAGEREF _Toc532898337 \h </w:instrText>
          </w:r>
          <w:r>
            <w:rPr>
              <w:noProof/>
            </w:rPr>
          </w:r>
          <w:r>
            <w:rPr>
              <w:noProof/>
            </w:rPr>
            <w:fldChar w:fldCharType="separate"/>
          </w:r>
          <w:r>
            <w:rPr>
              <w:noProof/>
            </w:rPr>
            <w:t>51</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11.3 Заявки на участие в соревнованиях</w:t>
          </w:r>
          <w:r>
            <w:rPr>
              <w:noProof/>
            </w:rPr>
            <w:tab/>
          </w:r>
          <w:r>
            <w:rPr>
              <w:noProof/>
            </w:rPr>
            <w:fldChar w:fldCharType="begin"/>
          </w:r>
          <w:r>
            <w:rPr>
              <w:noProof/>
            </w:rPr>
            <w:instrText xml:space="preserve"> PAGEREF _Toc532898338 \h </w:instrText>
          </w:r>
          <w:r>
            <w:rPr>
              <w:noProof/>
            </w:rPr>
          </w:r>
          <w:r>
            <w:rPr>
              <w:noProof/>
            </w:rPr>
            <w:fldChar w:fldCharType="separate"/>
          </w:r>
          <w:r>
            <w:rPr>
              <w:noProof/>
            </w:rPr>
            <w:t>52</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11.4 Отмена соревнований</w:t>
          </w:r>
          <w:r>
            <w:rPr>
              <w:noProof/>
            </w:rPr>
            <w:tab/>
          </w:r>
          <w:r>
            <w:rPr>
              <w:noProof/>
            </w:rPr>
            <w:fldChar w:fldCharType="begin"/>
          </w:r>
          <w:r>
            <w:rPr>
              <w:noProof/>
            </w:rPr>
            <w:instrText xml:space="preserve"> PAGEREF _Toc532898339 \h </w:instrText>
          </w:r>
          <w:r>
            <w:rPr>
              <w:noProof/>
            </w:rPr>
          </w:r>
          <w:r>
            <w:rPr>
              <w:noProof/>
            </w:rPr>
            <w:fldChar w:fldCharType="separate"/>
          </w:r>
          <w:r>
            <w:rPr>
              <w:noProof/>
            </w:rPr>
            <w:t>59</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11.5 Рентабельность соревнования</w:t>
          </w:r>
          <w:r>
            <w:rPr>
              <w:noProof/>
            </w:rPr>
            <w:tab/>
          </w:r>
          <w:r>
            <w:rPr>
              <w:noProof/>
            </w:rPr>
            <w:fldChar w:fldCharType="begin"/>
          </w:r>
          <w:r>
            <w:rPr>
              <w:noProof/>
            </w:rPr>
            <w:instrText xml:space="preserve"> PAGEREF _Toc532898340 \h </w:instrText>
          </w:r>
          <w:r>
            <w:rPr>
              <w:noProof/>
            </w:rPr>
          </w:r>
          <w:r>
            <w:rPr>
              <w:noProof/>
            </w:rPr>
            <w:fldChar w:fldCharType="separate"/>
          </w:r>
          <w:r>
            <w:rPr>
              <w:noProof/>
            </w:rPr>
            <w:t>59</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11.6 Группы</w:t>
          </w:r>
          <w:r>
            <w:rPr>
              <w:noProof/>
            </w:rPr>
            <w:tab/>
          </w:r>
          <w:r>
            <w:rPr>
              <w:noProof/>
            </w:rPr>
            <w:fldChar w:fldCharType="begin"/>
          </w:r>
          <w:r>
            <w:rPr>
              <w:noProof/>
            </w:rPr>
            <w:instrText xml:space="preserve"> PAGEREF _Toc532898341 \h </w:instrText>
          </w:r>
          <w:r>
            <w:rPr>
              <w:noProof/>
            </w:rPr>
          </w:r>
          <w:r>
            <w:rPr>
              <w:noProof/>
            </w:rPr>
            <w:fldChar w:fldCharType="separate"/>
          </w:r>
          <w:r>
            <w:rPr>
              <w:noProof/>
            </w:rPr>
            <w:t>60</w:t>
          </w:r>
          <w:r>
            <w:rPr>
              <w:noProof/>
            </w:rPr>
            <w:fldChar w:fldCharType="end"/>
          </w:r>
        </w:p>
        <w:p w:rsidR="00B51F46" w:rsidRDefault="00B51F46">
          <w:pPr>
            <w:pStyle w:val="12"/>
            <w:tabs>
              <w:tab w:val="right" w:leader="dot" w:pos="10387"/>
            </w:tabs>
            <w:rPr>
              <w:rFonts w:asciiTheme="minorHAnsi" w:eastAsiaTheme="minorEastAsia" w:hAnsiTheme="minorHAnsi" w:cstheme="minorBidi"/>
              <w:noProof/>
              <w:sz w:val="22"/>
              <w:szCs w:val="22"/>
            </w:rPr>
          </w:pPr>
          <w:r w:rsidRPr="00C310A8">
            <w:rPr>
              <w:noProof/>
            </w:rPr>
            <w:t>12. Процедуры до соревнования</w:t>
          </w:r>
          <w:r>
            <w:rPr>
              <w:noProof/>
            </w:rPr>
            <w:tab/>
          </w:r>
          <w:r>
            <w:rPr>
              <w:noProof/>
            </w:rPr>
            <w:fldChar w:fldCharType="begin"/>
          </w:r>
          <w:r>
            <w:rPr>
              <w:noProof/>
            </w:rPr>
            <w:instrText xml:space="preserve"> PAGEREF _Toc532898342 \h </w:instrText>
          </w:r>
          <w:r>
            <w:rPr>
              <w:noProof/>
            </w:rPr>
          </w:r>
          <w:r>
            <w:rPr>
              <w:noProof/>
            </w:rPr>
            <w:fldChar w:fldCharType="separate"/>
          </w:r>
          <w:r>
            <w:rPr>
              <w:noProof/>
            </w:rPr>
            <w:t>62</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12.1 Жеребьевка</w:t>
          </w:r>
          <w:r>
            <w:rPr>
              <w:noProof/>
            </w:rPr>
            <w:tab/>
          </w:r>
          <w:r>
            <w:rPr>
              <w:noProof/>
            </w:rPr>
            <w:fldChar w:fldCharType="begin"/>
          </w:r>
          <w:r>
            <w:rPr>
              <w:noProof/>
            </w:rPr>
            <w:instrText xml:space="preserve"> PAGEREF _Toc532898343 \h </w:instrText>
          </w:r>
          <w:r>
            <w:rPr>
              <w:noProof/>
            </w:rPr>
          </w:r>
          <w:r>
            <w:rPr>
              <w:noProof/>
            </w:rPr>
            <w:fldChar w:fldCharType="separate"/>
          </w:r>
          <w:r>
            <w:rPr>
              <w:noProof/>
            </w:rPr>
            <w:t>62</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12.2 Техническое совещание</w:t>
          </w:r>
          <w:r>
            <w:rPr>
              <w:noProof/>
            </w:rPr>
            <w:tab/>
          </w:r>
          <w:r>
            <w:rPr>
              <w:noProof/>
            </w:rPr>
            <w:fldChar w:fldCharType="begin"/>
          </w:r>
          <w:r>
            <w:rPr>
              <w:noProof/>
            </w:rPr>
            <w:instrText xml:space="preserve"> PAGEREF _Toc532898344 \h </w:instrText>
          </w:r>
          <w:r>
            <w:rPr>
              <w:noProof/>
            </w:rPr>
          </w:r>
          <w:r>
            <w:rPr>
              <w:noProof/>
            </w:rPr>
            <w:fldChar w:fldCharType="separate"/>
          </w:r>
          <w:r>
            <w:rPr>
              <w:noProof/>
            </w:rPr>
            <w:t>63</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12.3 Персональный костюм спортсмена и экипировка</w:t>
          </w:r>
          <w:r>
            <w:rPr>
              <w:noProof/>
            </w:rPr>
            <w:tab/>
          </w:r>
          <w:r>
            <w:rPr>
              <w:noProof/>
            </w:rPr>
            <w:fldChar w:fldCharType="begin"/>
          </w:r>
          <w:r>
            <w:rPr>
              <w:noProof/>
            </w:rPr>
            <w:instrText xml:space="preserve"> PAGEREF _Toc532898345 \h </w:instrText>
          </w:r>
          <w:r>
            <w:rPr>
              <w:noProof/>
            </w:rPr>
          </w:r>
          <w:r>
            <w:rPr>
              <w:noProof/>
            </w:rPr>
            <w:fldChar w:fldCharType="separate"/>
          </w:r>
          <w:r>
            <w:rPr>
              <w:noProof/>
            </w:rPr>
            <w:t>64</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12.4 Проверка экипировки</w:t>
          </w:r>
          <w:r>
            <w:rPr>
              <w:noProof/>
            </w:rPr>
            <w:tab/>
          </w:r>
          <w:r>
            <w:rPr>
              <w:noProof/>
            </w:rPr>
            <w:fldChar w:fldCharType="begin"/>
          </w:r>
          <w:r>
            <w:rPr>
              <w:noProof/>
            </w:rPr>
            <w:instrText xml:space="preserve"> PAGEREF _Toc532898346 \h </w:instrText>
          </w:r>
          <w:r>
            <w:rPr>
              <w:noProof/>
            </w:rPr>
          </w:r>
          <w:r>
            <w:rPr>
              <w:noProof/>
            </w:rPr>
            <w:fldChar w:fldCharType="separate"/>
          </w:r>
          <w:r>
            <w:rPr>
              <w:noProof/>
            </w:rPr>
            <w:t>73</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12.5 Взвешивание</w:t>
          </w:r>
          <w:r>
            <w:rPr>
              <w:noProof/>
            </w:rPr>
            <w:tab/>
          </w:r>
          <w:r>
            <w:rPr>
              <w:noProof/>
            </w:rPr>
            <w:fldChar w:fldCharType="begin"/>
          </w:r>
          <w:r>
            <w:rPr>
              <w:noProof/>
            </w:rPr>
            <w:instrText xml:space="preserve"> PAGEREF _Toc532898347 \h </w:instrText>
          </w:r>
          <w:r>
            <w:rPr>
              <w:noProof/>
            </w:rPr>
          </w:r>
          <w:r>
            <w:rPr>
              <w:noProof/>
            </w:rPr>
            <w:fldChar w:fldCharType="separate"/>
          </w:r>
          <w:r>
            <w:rPr>
              <w:noProof/>
            </w:rPr>
            <w:t>75</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12.6 Разминка</w:t>
          </w:r>
          <w:r>
            <w:rPr>
              <w:noProof/>
            </w:rPr>
            <w:tab/>
          </w:r>
          <w:r>
            <w:rPr>
              <w:noProof/>
            </w:rPr>
            <w:fldChar w:fldCharType="begin"/>
          </w:r>
          <w:r>
            <w:rPr>
              <w:noProof/>
            </w:rPr>
            <w:instrText xml:space="preserve"> PAGEREF _Toc532898348 \h </w:instrText>
          </w:r>
          <w:r>
            <w:rPr>
              <w:noProof/>
            </w:rPr>
          </w:r>
          <w:r>
            <w:rPr>
              <w:noProof/>
            </w:rPr>
            <w:fldChar w:fldCharType="separate"/>
          </w:r>
          <w:r>
            <w:rPr>
              <w:noProof/>
            </w:rPr>
            <w:t>78</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12.7 Презентация спортсменов</w:t>
          </w:r>
          <w:r>
            <w:rPr>
              <w:noProof/>
            </w:rPr>
            <w:tab/>
          </w:r>
          <w:r>
            <w:rPr>
              <w:noProof/>
            </w:rPr>
            <w:fldChar w:fldCharType="begin"/>
          </w:r>
          <w:r>
            <w:rPr>
              <w:noProof/>
            </w:rPr>
            <w:instrText xml:space="preserve"> PAGEREF _Toc532898349 \h </w:instrText>
          </w:r>
          <w:r>
            <w:rPr>
              <w:noProof/>
            </w:rPr>
          </w:r>
          <w:r>
            <w:rPr>
              <w:noProof/>
            </w:rPr>
            <w:fldChar w:fldCharType="separate"/>
          </w:r>
          <w:r>
            <w:rPr>
              <w:noProof/>
            </w:rPr>
            <w:t>79</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12.8 Презентация технических официальных лиц</w:t>
          </w:r>
          <w:r>
            <w:rPr>
              <w:noProof/>
            </w:rPr>
            <w:tab/>
          </w:r>
          <w:r>
            <w:rPr>
              <w:noProof/>
            </w:rPr>
            <w:fldChar w:fldCharType="begin"/>
          </w:r>
          <w:r>
            <w:rPr>
              <w:noProof/>
            </w:rPr>
            <w:instrText xml:space="preserve"> PAGEREF _Toc532898350 \h </w:instrText>
          </w:r>
          <w:r>
            <w:rPr>
              <w:noProof/>
            </w:rPr>
          </w:r>
          <w:r>
            <w:rPr>
              <w:noProof/>
            </w:rPr>
            <w:fldChar w:fldCharType="separate"/>
          </w:r>
          <w:r>
            <w:rPr>
              <w:noProof/>
            </w:rPr>
            <w:t>80</w:t>
          </w:r>
          <w:r>
            <w:rPr>
              <w:noProof/>
            </w:rPr>
            <w:fldChar w:fldCharType="end"/>
          </w:r>
        </w:p>
        <w:p w:rsidR="00B51F46" w:rsidRDefault="00B51F46">
          <w:pPr>
            <w:pStyle w:val="12"/>
            <w:tabs>
              <w:tab w:val="right" w:leader="dot" w:pos="10387"/>
            </w:tabs>
            <w:rPr>
              <w:rFonts w:asciiTheme="minorHAnsi" w:eastAsiaTheme="minorEastAsia" w:hAnsiTheme="minorHAnsi" w:cstheme="minorBidi"/>
              <w:noProof/>
              <w:sz w:val="22"/>
              <w:szCs w:val="22"/>
            </w:rPr>
          </w:pPr>
          <w:r w:rsidRPr="00C310A8">
            <w:rPr>
              <w:noProof/>
            </w:rPr>
            <w:t>13. Требования к месту проведения соревнований Всемирного Пара пауэрлифтинга</w:t>
          </w:r>
          <w:r>
            <w:rPr>
              <w:noProof/>
            </w:rPr>
            <w:tab/>
          </w:r>
          <w:r>
            <w:rPr>
              <w:noProof/>
            </w:rPr>
            <w:fldChar w:fldCharType="begin"/>
          </w:r>
          <w:r>
            <w:rPr>
              <w:noProof/>
            </w:rPr>
            <w:instrText xml:space="preserve"> PAGEREF _Toc532898351 \h </w:instrText>
          </w:r>
          <w:r>
            <w:rPr>
              <w:noProof/>
            </w:rPr>
          </w:r>
          <w:r>
            <w:rPr>
              <w:noProof/>
            </w:rPr>
            <w:fldChar w:fldCharType="separate"/>
          </w:r>
          <w:r>
            <w:rPr>
              <w:noProof/>
            </w:rPr>
            <w:t>81</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13.1 Место проведения соревнований</w:t>
          </w:r>
          <w:r>
            <w:rPr>
              <w:noProof/>
            </w:rPr>
            <w:tab/>
          </w:r>
          <w:r>
            <w:rPr>
              <w:noProof/>
            </w:rPr>
            <w:fldChar w:fldCharType="begin"/>
          </w:r>
          <w:r>
            <w:rPr>
              <w:noProof/>
            </w:rPr>
            <w:instrText xml:space="preserve"> PAGEREF _Toc532898352 \h </w:instrText>
          </w:r>
          <w:r>
            <w:rPr>
              <w:noProof/>
            </w:rPr>
          </w:r>
          <w:r>
            <w:rPr>
              <w:noProof/>
            </w:rPr>
            <w:fldChar w:fldCharType="separate"/>
          </w:r>
          <w:r>
            <w:rPr>
              <w:noProof/>
            </w:rPr>
            <w:t>81</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13.2 Зона проведения соревнования</w:t>
          </w:r>
          <w:r>
            <w:rPr>
              <w:noProof/>
            </w:rPr>
            <w:tab/>
          </w:r>
          <w:r>
            <w:rPr>
              <w:noProof/>
            </w:rPr>
            <w:fldChar w:fldCharType="begin"/>
          </w:r>
          <w:r>
            <w:rPr>
              <w:noProof/>
            </w:rPr>
            <w:instrText xml:space="preserve"> PAGEREF _Toc532898353 \h </w:instrText>
          </w:r>
          <w:r>
            <w:rPr>
              <w:noProof/>
            </w:rPr>
          </w:r>
          <w:r>
            <w:rPr>
              <w:noProof/>
            </w:rPr>
            <w:fldChar w:fldCharType="separate"/>
          </w:r>
          <w:r>
            <w:rPr>
              <w:noProof/>
            </w:rPr>
            <w:t>81</w:t>
          </w:r>
          <w:r>
            <w:rPr>
              <w:noProof/>
            </w:rPr>
            <w:fldChar w:fldCharType="end"/>
          </w:r>
        </w:p>
        <w:p w:rsidR="00B51F46" w:rsidRDefault="00B51F46">
          <w:pPr>
            <w:pStyle w:val="12"/>
            <w:tabs>
              <w:tab w:val="right" w:leader="dot" w:pos="10387"/>
            </w:tabs>
            <w:rPr>
              <w:rFonts w:asciiTheme="minorHAnsi" w:eastAsiaTheme="minorEastAsia" w:hAnsiTheme="minorHAnsi" w:cstheme="minorBidi"/>
              <w:noProof/>
              <w:sz w:val="22"/>
              <w:szCs w:val="22"/>
            </w:rPr>
          </w:pPr>
          <w:r w:rsidRPr="00C310A8">
            <w:rPr>
              <w:noProof/>
            </w:rPr>
            <w:t>14. Требования к оборудованию</w:t>
          </w:r>
          <w:r>
            <w:rPr>
              <w:noProof/>
            </w:rPr>
            <w:tab/>
          </w:r>
          <w:r>
            <w:rPr>
              <w:noProof/>
            </w:rPr>
            <w:fldChar w:fldCharType="begin"/>
          </w:r>
          <w:r>
            <w:rPr>
              <w:noProof/>
            </w:rPr>
            <w:instrText xml:space="preserve"> PAGEREF _Toc532898354 \h </w:instrText>
          </w:r>
          <w:r>
            <w:rPr>
              <w:noProof/>
            </w:rPr>
          </w:r>
          <w:r>
            <w:rPr>
              <w:noProof/>
            </w:rPr>
            <w:fldChar w:fldCharType="separate"/>
          </w:r>
          <w:r>
            <w:rPr>
              <w:noProof/>
            </w:rPr>
            <w:t>86</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14.1 Оборудование ВППО</w:t>
          </w:r>
          <w:r>
            <w:rPr>
              <w:noProof/>
            </w:rPr>
            <w:tab/>
          </w:r>
          <w:r>
            <w:rPr>
              <w:noProof/>
            </w:rPr>
            <w:fldChar w:fldCharType="begin"/>
          </w:r>
          <w:r>
            <w:rPr>
              <w:noProof/>
            </w:rPr>
            <w:instrText xml:space="preserve"> PAGEREF _Toc532898355 \h </w:instrText>
          </w:r>
          <w:r>
            <w:rPr>
              <w:noProof/>
            </w:rPr>
          </w:r>
          <w:r>
            <w:rPr>
              <w:noProof/>
            </w:rPr>
            <w:fldChar w:fldCharType="separate"/>
          </w:r>
          <w:r>
            <w:rPr>
              <w:noProof/>
            </w:rPr>
            <w:t>86</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14.2 Допустимые погрешности калибровки</w:t>
          </w:r>
          <w:r>
            <w:rPr>
              <w:noProof/>
            </w:rPr>
            <w:tab/>
          </w:r>
          <w:r>
            <w:rPr>
              <w:noProof/>
            </w:rPr>
            <w:fldChar w:fldCharType="begin"/>
          </w:r>
          <w:r>
            <w:rPr>
              <w:noProof/>
            </w:rPr>
            <w:instrText xml:space="preserve"> PAGEREF _Toc532898356 \h </w:instrText>
          </w:r>
          <w:r>
            <w:rPr>
              <w:noProof/>
            </w:rPr>
          </w:r>
          <w:r>
            <w:rPr>
              <w:noProof/>
            </w:rPr>
            <w:fldChar w:fldCharType="separate"/>
          </w:r>
          <w:r>
            <w:rPr>
              <w:noProof/>
            </w:rPr>
            <w:t>87</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14.3 Скамья</w:t>
          </w:r>
          <w:r>
            <w:rPr>
              <w:noProof/>
            </w:rPr>
            <w:tab/>
          </w:r>
          <w:r>
            <w:rPr>
              <w:noProof/>
            </w:rPr>
            <w:fldChar w:fldCharType="begin"/>
          </w:r>
          <w:r>
            <w:rPr>
              <w:noProof/>
            </w:rPr>
            <w:instrText xml:space="preserve"> PAGEREF _Toc532898357 \h </w:instrText>
          </w:r>
          <w:r>
            <w:rPr>
              <w:noProof/>
            </w:rPr>
          </w:r>
          <w:r>
            <w:rPr>
              <w:noProof/>
            </w:rPr>
            <w:fldChar w:fldCharType="separate"/>
          </w:r>
          <w:r>
            <w:rPr>
              <w:noProof/>
            </w:rPr>
            <w:t>88</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14.4 Гриф</w:t>
          </w:r>
          <w:r>
            <w:rPr>
              <w:noProof/>
            </w:rPr>
            <w:tab/>
          </w:r>
          <w:r>
            <w:rPr>
              <w:noProof/>
            </w:rPr>
            <w:fldChar w:fldCharType="begin"/>
          </w:r>
          <w:r>
            <w:rPr>
              <w:noProof/>
            </w:rPr>
            <w:instrText xml:space="preserve"> PAGEREF _Toc532898358 \h </w:instrText>
          </w:r>
          <w:r>
            <w:rPr>
              <w:noProof/>
            </w:rPr>
          </w:r>
          <w:r>
            <w:rPr>
              <w:noProof/>
            </w:rPr>
            <w:fldChar w:fldCharType="separate"/>
          </w:r>
          <w:r>
            <w:rPr>
              <w:noProof/>
            </w:rPr>
            <w:t>89</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14.5 Диски</w:t>
          </w:r>
          <w:r>
            <w:rPr>
              <w:noProof/>
            </w:rPr>
            <w:tab/>
          </w:r>
          <w:r>
            <w:rPr>
              <w:noProof/>
            </w:rPr>
            <w:fldChar w:fldCharType="begin"/>
          </w:r>
          <w:r>
            <w:rPr>
              <w:noProof/>
            </w:rPr>
            <w:instrText xml:space="preserve"> PAGEREF _Toc532898359 \h </w:instrText>
          </w:r>
          <w:r>
            <w:rPr>
              <w:noProof/>
            </w:rPr>
          </w:r>
          <w:r>
            <w:rPr>
              <w:noProof/>
            </w:rPr>
            <w:fldChar w:fldCharType="separate"/>
          </w:r>
          <w:r>
            <w:rPr>
              <w:noProof/>
            </w:rPr>
            <w:t>91</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14.6 Весы</w:t>
          </w:r>
          <w:r>
            <w:rPr>
              <w:noProof/>
            </w:rPr>
            <w:tab/>
          </w:r>
          <w:r>
            <w:rPr>
              <w:noProof/>
            </w:rPr>
            <w:fldChar w:fldCharType="begin"/>
          </w:r>
          <w:r>
            <w:rPr>
              <w:noProof/>
            </w:rPr>
            <w:instrText xml:space="preserve"> PAGEREF _Toc532898360 \h </w:instrText>
          </w:r>
          <w:r>
            <w:rPr>
              <w:noProof/>
            </w:rPr>
          </w:r>
          <w:r>
            <w:rPr>
              <w:noProof/>
            </w:rPr>
            <w:fldChar w:fldCharType="separate"/>
          </w:r>
          <w:r>
            <w:rPr>
              <w:noProof/>
            </w:rPr>
            <w:t>93</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14.7 Система подсчета очков</w:t>
          </w:r>
          <w:r>
            <w:rPr>
              <w:noProof/>
            </w:rPr>
            <w:tab/>
          </w:r>
          <w:r>
            <w:rPr>
              <w:noProof/>
            </w:rPr>
            <w:fldChar w:fldCharType="begin"/>
          </w:r>
          <w:r>
            <w:rPr>
              <w:noProof/>
            </w:rPr>
            <w:instrText xml:space="preserve"> PAGEREF _Toc532898361 \h </w:instrText>
          </w:r>
          <w:r>
            <w:rPr>
              <w:noProof/>
            </w:rPr>
          </w:r>
          <w:r>
            <w:rPr>
              <w:noProof/>
            </w:rPr>
            <w:fldChar w:fldCharType="separate"/>
          </w:r>
          <w:r>
            <w:rPr>
              <w:noProof/>
            </w:rPr>
            <w:t>94</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14.8 Системы PARIS и PRIS</w:t>
          </w:r>
          <w:r>
            <w:rPr>
              <w:noProof/>
            </w:rPr>
            <w:tab/>
          </w:r>
          <w:r>
            <w:rPr>
              <w:noProof/>
            </w:rPr>
            <w:fldChar w:fldCharType="begin"/>
          </w:r>
          <w:r>
            <w:rPr>
              <w:noProof/>
            </w:rPr>
            <w:instrText xml:space="preserve"> PAGEREF _Toc532898362 \h </w:instrText>
          </w:r>
          <w:r>
            <w:rPr>
              <w:noProof/>
            </w:rPr>
          </w:r>
          <w:r>
            <w:rPr>
              <w:noProof/>
            </w:rPr>
            <w:fldChar w:fldCharType="separate"/>
          </w:r>
          <w:r>
            <w:rPr>
              <w:noProof/>
            </w:rPr>
            <w:t>95</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14.9 Хронометраж и система подсчета очков</w:t>
          </w:r>
          <w:r>
            <w:rPr>
              <w:noProof/>
            </w:rPr>
            <w:tab/>
          </w:r>
          <w:r>
            <w:rPr>
              <w:noProof/>
            </w:rPr>
            <w:fldChar w:fldCharType="begin"/>
          </w:r>
          <w:r>
            <w:rPr>
              <w:noProof/>
            </w:rPr>
            <w:instrText xml:space="preserve"> PAGEREF _Toc532898363 \h </w:instrText>
          </w:r>
          <w:r>
            <w:rPr>
              <w:noProof/>
            </w:rPr>
          </w:r>
          <w:r>
            <w:rPr>
              <w:noProof/>
            </w:rPr>
            <w:fldChar w:fldCharType="separate"/>
          </w:r>
          <w:r>
            <w:rPr>
              <w:noProof/>
            </w:rPr>
            <w:t>96</w:t>
          </w:r>
          <w:r>
            <w:rPr>
              <w:noProof/>
            </w:rPr>
            <w:fldChar w:fldCharType="end"/>
          </w:r>
        </w:p>
        <w:p w:rsidR="00B51F46" w:rsidRDefault="00B51F46">
          <w:pPr>
            <w:pStyle w:val="12"/>
            <w:tabs>
              <w:tab w:val="right" w:leader="dot" w:pos="10387"/>
            </w:tabs>
            <w:rPr>
              <w:rFonts w:asciiTheme="minorHAnsi" w:eastAsiaTheme="minorEastAsia" w:hAnsiTheme="minorHAnsi" w:cstheme="minorBidi"/>
              <w:noProof/>
              <w:sz w:val="22"/>
              <w:szCs w:val="22"/>
            </w:rPr>
          </w:pPr>
          <w:r w:rsidRPr="00C310A8">
            <w:rPr>
              <w:noProof/>
            </w:rPr>
            <w:t>15. Жим</w:t>
          </w:r>
          <w:r>
            <w:rPr>
              <w:noProof/>
            </w:rPr>
            <w:tab/>
          </w:r>
          <w:r>
            <w:rPr>
              <w:noProof/>
            </w:rPr>
            <w:fldChar w:fldCharType="begin"/>
          </w:r>
          <w:r>
            <w:rPr>
              <w:noProof/>
            </w:rPr>
            <w:instrText xml:space="preserve"> PAGEREF _Toc532898364 \h </w:instrText>
          </w:r>
          <w:r>
            <w:rPr>
              <w:noProof/>
            </w:rPr>
          </w:r>
          <w:r>
            <w:rPr>
              <w:noProof/>
            </w:rPr>
            <w:fldChar w:fldCharType="separate"/>
          </w:r>
          <w:r>
            <w:rPr>
              <w:noProof/>
            </w:rPr>
            <w:t>104</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15.1 Жим лежа - Пара пауэрлифтинг- последовательность упражнения</w:t>
          </w:r>
          <w:r>
            <w:rPr>
              <w:noProof/>
            </w:rPr>
            <w:tab/>
          </w:r>
          <w:r>
            <w:rPr>
              <w:noProof/>
            </w:rPr>
            <w:fldChar w:fldCharType="begin"/>
          </w:r>
          <w:r>
            <w:rPr>
              <w:noProof/>
            </w:rPr>
            <w:instrText xml:space="preserve"> PAGEREF _Toc532898365 \h </w:instrText>
          </w:r>
          <w:r>
            <w:rPr>
              <w:noProof/>
            </w:rPr>
          </w:r>
          <w:r>
            <w:rPr>
              <w:noProof/>
            </w:rPr>
            <w:fldChar w:fldCharType="separate"/>
          </w:r>
          <w:r>
            <w:rPr>
              <w:noProof/>
            </w:rPr>
            <w:t>104</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15.2 Решение судьи</w:t>
          </w:r>
          <w:r>
            <w:rPr>
              <w:noProof/>
            </w:rPr>
            <w:tab/>
          </w:r>
          <w:r>
            <w:rPr>
              <w:noProof/>
            </w:rPr>
            <w:fldChar w:fldCharType="begin"/>
          </w:r>
          <w:r>
            <w:rPr>
              <w:noProof/>
            </w:rPr>
            <w:instrText xml:space="preserve"> PAGEREF _Toc532898366 \h </w:instrText>
          </w:r>
          <w:r>
            <w:rPr>
              <w:noProof/>
            </w:rPr>
          </w:r>
          <w:r>
            <w:rPr>
              <w:noProof/>
            </w:rPr>
            <w:fldChar w:fldCharType="separate"/>
          </w:r>
          <w:r>
            <w:rPr>
              <w:noProof/>
            </w:rPr>
            <w:t>108</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15.3 Причины, по которым ВППО принимает решение, что поднятый вес не засчитывается</w:t>
          </w:r>
          <w:r>
            <w:rPr>
              <w:noProof/>
            </w:rPr>
            <w:tab/>
          </w:r>
          <w:r>
            <w:rPr>
              <w:noProof/>
            </w:rPr>
            <w:fldChar w:fldCharType="begin"/>
          </w:r>
          <w:r>
            <w:rPr>
              <w:noProof/>
            </w:rPr>
            <w:instrText xml:space="preserve"> PAGEREF _Toc532898367 \h </w:instrText>
          </w:r>
          <w:r>
            <w:rPr>
              <w:noProof/>
            </w:rPr>
          </w:r>
          <w:r>
            <w:rPr>
              <w:noProof/>
            </w:rPr>
            <w:fldChar w:fldCharType="separate"/>
          </w:r>
          <w:r>
            <w:rPr>
              <w:noProof/>
            </w:rPr>
            <w:t>109</w:t>
          </w:r>
          <w:r>
            <w:rPr>
              <w:noProof/>
            </w:rPr>
            <w:fldChar w:fldCharType="end"/>
          </w:r>
        </w:p>
        <w:p w:rsidR="00B51F46" w:rsidRDefault="00B51F46">
          <w:pPr>
            <w:pStyle w:val="12"/>
            <w:tabs>
              <w:tab w:val="right" w:leader="dot" w:pos="10387"/>
            </w:tabs>
            <w:rPr>
              <w:rFonts w:asciiTheme="minorHAnsi" w:eastAsiaTheme="minorEastAsia" w:hAnsiTheme="minorHAnsi" w:cstheme="minorBidi"/>
              <w:noProof/>
              <w:sz w:val="22"/>
              <w:szCs w:val="22"/>
            </w:rPr>
          </w:pPr>
          <w:r w:rsidRPr="00C310A8">
            <w:rPr>
              <w:noProof/>
            </w:rPr>
            <w:t>16. Жим Лежа</w:t>
          </w:r>
          <w:r>
            <w:rPr>
              <w:noProof/>
            </w:rPr>
            <w:tab/>
          </w:r>
          <w:r>
            <w:rPr>
              <w:noProof/>
            </w:rPr>
            <w:fldChar w:fldCharType="begin"/>
          </w:r>
          <w:r>
            <w:rPr>
              <w:noProof/>
            </w:rPr>
            <w:instrText xml:space="preserve"> PAGEREF _Toc532898368 \h </w:instrText>
          </w:r>
          <w:r>
            <w:rPr>
              <w:noProof/>
            </w:rPr>
          </w:r>
          <w:r>
            <w:rPr>
              <w:noProof/>
            </w:rPr>
            <w:fldChar w:fldCharType="separate"/>
          </w:r>
          <w:r>
            <w:rPr>
              <w:noProof/>
            </w:rPr>
            <w:t>112</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16.1 Соревнование</w:t>
          </w:r>
          <w:r>
            <w:rPr>
              <w:noProof/>
            </w:rPr>
            <w:tab/>
          </w:r>
          <w:r>
            <w:rPr>
              <w:noProof/>
            </w:rPr>
            <w:fldChar w:fldCharType="begin"/>
          </w:r>
          <w:r>
            <w:rPr>
              <w:noProof/>
            </w:rPr>
            <w:instrText xml:space="preserve"> PAGEREF _Toc532898369 \h </w:instrText>
          </w:r>
          <w:r>
            <w:rPr>
              <w:noProof/>
            </w:rPr>
          </w:r>
          <w:r>
            <w:rPr>
              <w:noProof/>
            </w:rPr>
            <w:fldChar w:fldCharType="separate"/>
          </w:r>
          <w:r>
            <w:rPr>
              <w:noProof/>
            </w:rPr>
            <w:t>112</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16.2 Система раундов</w:t>
          </w:r>
          <w:r>
            <w:rPr>
              <w:noProof/>
            </w:rPr>
            <w:tab/>
          </w:r>
          <w:r>
            <w:rPr>
              <w:noProof/>
            </w:rPr>
            <w:fldChar w:fldCharType="begin"/>
          </w:r>
          <w:r>
            <w:rPr>
              <w:noProof/>
            </w:rPr>
            <w:instrText xml:space="preserve"> PAGEREF _Toc532898370 \h </w:instrText>
          </w:r>
          <w:r>
            <w:rPr>
              <w:noProof/>
            </w:rPr>
          </w:r>
          <w:r>
            <w:rPr>
              <w:noProof/>
            </w:rPr>
            <w:fldChar w:fldCharType="separate"/>
          </w:r>
          <w:r>
            <w:rPr>
              <w:noProof/>
            </w:rPr>
            <w:t>115</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16.3 Технический протест</w:t>
          </w:r>
          <w:r>
            <w:rPr>
              <w:noProof/>
            </w:rPr>
            <w:tab/>
          </w:r>
          <w:r>
            <w:rPr>
              <w:noProof/>
            </w:rPr>
            <w:fldChar w:fldCharType="begin"/>
          </w:r>
          <w:r>
            <w:rPr>
              <w:noProof/>
            </w:rPr>
            <w:instrText xml:space="preserve"> PAGEREF _Toc532898371 \h </w:instrText>
          </w:r>
          <w:r>
            <w:rPr>
              <w:noProof/>
            </w:rPr>
          </w:r>
          <w:r>
            <w:rPr>
              <w:noProof/>
            </w:rPr>
            <w:fldChar w:fldCharType="separate"/>
          </w:r>
          <w:r>
            <w:rPr>
              <w:noProof/>
            </w:rPr>
            <w:t>119</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16.4 Ошибки при Загрузке или Объявлении</w:t>
          </w:r>
          <w:r>
            <w:rPr>
              <w:noProof/>
            </w:rPr>
            <w:tab/>
          </w:r>
          <w:r>
            <w:rPr>
              <w:noProof/>
            </w:rPr>
            <w:fldChar w:fldCharType="begin"/>
          </w:r>
          <w:r>
            <w:rPr>
              <w:noProof/>
            </w:rPr>
            <w:instrText xml:space="preserve"> PAGEREF _Toc532898372 \h </w:instrText>
          </w:r>
          <w:r>
            <w:rPr>
              <w:noProof/>
            </w:rPr>
          </w:r>
          <w:r>
            <w:rPr>
              <w:noProof/>
            </w:rPr>
            <w:fldChar w:fldCharType="separate"/>
          </w:r>
          <w:r>
            <w:rPr>
              <w:noProof/>
            </w:rPr>
            <w:t>121</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16.5 Рекорды</w:t>
          </w:r>
          <w:r>
            <w:rPr>
              <w:noProof/>
            </w:rPr>
            <w:tab/>
          </w:r>
          <w:r>
            <w:rPr>
              <w:noProof/>
            </w:rPr>
            <w:fldChar w:fldCharType="begin"/>
          </w:r>
          <w:r>
            <w:rPr>
              <w:noProof/>
            </w:rPr>
            <w:instrText xml:space="preserve"> PAGEREF _Toc532898373 \h </w:instrText>
          </w:r>
          <w:r>
            <w:rPr>
              <w:noProof/>
            </w:rPr>
          </w:r>
          <w:r>
            <w:rPr>
              <w:noProof/>
            </w:rPr>
            <w:fldChar w:fldCharType="separate"/>
          </w:r>
          <w:r>
            <w:rPr>
              <w:noProof/>
            </w:rPr>
            <w:t>124</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16.6 Результаты</w:t>
          </w:r>
          <w:r>
            <w:rPr>
              <w:noProof/>
            </w:rPr>
            <w:tab/>
          </w:r>
          <w:r>
            <w:rPr>
              <w:noProof/>
            </w:rPr>
            <w:fldChar w:fldCharType="begin"/>
          </w:r>
          <w:r>
            <w:rPr>
              <w:noProof/>
            </w:rPr>
            <w:instrText xml:space="preserve"> PAGEREF _Toc532898374 \h </w:instrText>
          </w:r>
          <w:r>
            <w:rPr>
              <w:noProof/>
            </w:rPr>
          </w:r>
          <w:r>
            <w:rPr>
              <w:noProof/>
            </w:rPr>
            <w:fldChar w:fldCharType="separate"/>
          </w:r>
          <w:r>
            <w:rPr>
              <w:noProof/>
            </w:rPr>
            <w:t>132</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16.7 Награждение медалями</w:t>
          </w:r>
          <w:r>
            <w:rPr>
              <w:noProof/>
            </w:rPr>
            <w:tab/>
          </w:r>
          <w:r>
            <w:rPr>
              <w:noProof/>
            </w:rPr>
            <w:fldChar w:fldCharType="begin"/>
          </w:r>
          <w:r>
            <w:rPr>
              <w:noProof/>
            </w:rPr>
            <w:instrText xml:space="preserve"> PAGEREF _Toc532898375 \h </w:instrText>
          </w:r>
          <w:r>
            <w:rPr>
              <w:noProof/>
            </w:rPr>
          </w:r>
          <w:r>
            <w:rPr>
              <w:noProof/>
            </w:rPr>
            <w:fldChar w:fldCharType="separate"/>
          </w:r>
          <w:r>
            <w:rPr>
              <w:noProof/>
            </w:rPr>
            <w:t>138</w:t>
          </w:r>
          <w:r>
            <w:rPr>
              <w:noProof/>
            </w:rPr>
            <w:fldChar w:fldCharType="end"/>
          </w:r>
        </w:p>
        <w:p w:rsidR="00B51F46" w:rsidRDefault="00B51F46">
          <w:pPr>
            <w:pStyle w:val="22"/>
            <w:tabs>
              <w:tab w:val="right" w:leader="dot" w:pos="10387"/>
            </w:tabs>
            <w:rPr>
              <w:noProof/>
            </w:rPr>
          </w:pPr>
          <w:r w:rsidRPr="00C310A8">
            <w:rPr>
              <w:rFonts w:ascii="Times New Roman" w:hAnsi="Times New Roman" w:cs="Times New Roman"/>
              <w:b/>
              <w:noProof/>
            </w:rPr>
            <w:t>16.8 Рейтинг</w:t>
          </w:r>
          <w:r>
            <w:rPr>
              <w:noProof/>
            </w:rPr>
            <w:tab/>
          </w:r>
          <w:r>
            <w:rPr>
              <w:noProof/>
            </w:rPr>
            <w:fldChar w:fldCharType="begin"/>
          </w:r>
          <w:r>
            <w:rPr>
              <w:noProof/>
            </w:rPr>
            <w:instrText xml:space="preserve"> PAGEREF _Toc532898376 \h </w:instrText>
          </w:r>
          <w:r>
            <w:rPr>
              <w:noProof/>
            </w:rPr>
          </w:r>
          <w:r>
            <w:rPr>
              <w:noProof/>
            </w:rPr>
            <w:fldChar w:fldCharType="separate"/>
          </w:r>
          <w:r>
            <w:rPr>
              <w:noProof/>
            </w:rPr>
            <w:t>140</w:t>
          </w:r>
          <w:r>
            <w:rPr>
              <w:noProof/>
            </w:rPr>
            <w:fldChar w:fldCharType="end"/>
          </w:r>
        </w:p>
        <w:p w:rsidR="00877BCF" w:rsidRDefault="00877BCF" w:rsidP="00670FFC">
          <w:pPr>
            <w:tabs>
              <w:tab w:val="right" w:pos="10397"/>
            </w:tabs>
            <w:ind w:firstLine="0"/>
          </w:pPr>
          <w:r>
            <w:fldChar w:fldCharType="end"/>
          </w:r>
        </w:p>
      </w:sdtContent>
    </w:sdt>
    <w:p w:rsidR="00B51F46" w:rsidRDefault="00B51F46" w:rsidP="00670FFC">
      <w:pPr>
        <w:tabs>
          <w:tab w:val="right" w:pos="10397"/>
        </w:tabs>
        <w:ind w:firstLine="0"/>
      </w:pPr>
    </w:p>
    <w:p w:rsidR="00B51F46" w:rsidRDefault="00B51F46" w:rsidP="00670FFC">
      <w:pPr>
        <w:tabs>
          <w:tab w:val="right" w:pos="10397"/>
        </w:tabs>
        <w:ind w:firstLine="0"/>
      </w:pPr>
    </w:p>
    <w:p w:rsidR="00B51F46" w:rsidRDefault="00B51F46" w:rsidP="00670FFC">
      <w:pPr>
        <w:tabs>
          <w:tab w:val="right" w:pos="10397"/>
        </w:tabs>
        <w:ind w:firstLine="0"/>
      </w:pPr>
    </w:p>
    <w:p w:rsidR="00B51F46" w:rsidRDefault="00B51F46" w:rsidP="00670FFC">
      <w:pPr>
        <w:tabs>
          <w:tab w:val="right" w:pos="10397"/>
        </w:tabs>
        <w:ind w:firstLine="0"/>
      </w:pPr>
    </w:p>
    <w:p w:rsidR="00B51F46" w:rsidRDefault="00B51F46" w:rsidP="00670FFC">
      <w:pPr>
        <w:tabs>
          <w:tab w:val="right" w:pos="10397"/>
        </w:tabs>
        <w:ind w:firstLine="0"/>
      </w:pPr>
    </w:p>
    <w:p w:rsidR="00B51F46" w:rsidRDefault="00B51F46" w:rsidP="00670FFC">
      <w:pPr>
        <w:tabs>
          <w:tab w:val="right" w:pos="10397"/>
        </w:tabs>
        <w:ind w:firstLine="0"/>
      </w:pPr>
    </w:p>
    <w:p w:rsidR="00B51F46" w:rsidRDefault="00B51F46" w:rsidP="00670FFC">
      <w:pPr>
        <w:tabs>
          <w:tab w:val="right" w:pos="10397"/>
        </w:tabs>
        <w:ind w:firstLine="0"/>
      </w:pPr>
    </w:p>
    <w:p w:rsidR="00B51F46" w:rsidRDefault="00B51F46" w:rsidP="00670FFC">
      <w:pPr>
        <w:tabs>
          <w:tab w:val="right" w:pos="10397"/>
        </w:tabs>
        <w:ind w:firstLine="0"/>
      </w:pPr>
    </w:p>
    <w:p w:rsidR="00B51F46" w:rsidRDefault="00B51F46" w:rsidP="00670FFC">
      <w:pPr>
        <w:tabs>
          <w:tab w:val="right" w:pos="10397"/>
        </w:tabs>
        <w:ind w:firstLine="0"/>
      </w:pPr>
    </w:p>
    <w:p w:rsidR="00B51F46" w:rsidRDefault="00B51F46" w:rsidP="00670FFC">
      <w:pPr>
        <w:tabs>
          <w:tab w:val="right" w:pos="10397"/>
        </w:tabs>
        <w:ind w:firstLine="0"/>
      </w:pPr>
    </w:p>
    <w:p w:rsidR="00B51F46" w:rsidRDefault="00B51F46" w:rsidP="00670FFC">
      <w:pPr>
        <w:tabs>
          <w:tab w:val="right" w:pos="10397"/>
        </w:tabs>
        <w:ind w:firstLine="0"/>
      </w:pPr>
    </w:p>
    <w:p w:rsidR="00B51F46" w:rsidRDefault="00B51F46" w:rsidP="00670FFC">
      <w:pPr>
        <w:tabs>
          <w:tab w:val="right" w:pos="10397"/>
        </w:tabs>
        <w:ind w:firstLine="0"/>
      </w:pPr>
    </w:p>
    <w:p w:rsidR="00B51F46" w:rsidRDefault="00B51F46" w:rsidP="00670FFC">
      <w:pPr>
        <w:tabs>
          <w:tab w:val="right" w:pos="10397"/>
        </w:tabs>
        <w:ind w:firstLine="0"/>
      </w:pPr>
    </w:p>
    <w:p w:rsidR="00B51F46" w:rsidRDefault="00B51F46" w:rsidP="00670FFC">
      <w:pPr>
        <w:tabs>
          <w:tab w:val="right" w:pos="10397"/>
        </w:tabs>
        <w:ind w:firstLine="0"/>
      </w:pPr>
    </w:p>
    <w:p w:rsidR="00B51F46" w:rsidRDefault="00B51F46" w:rsidP="00670FFC">
      <w:pPr>
        <w:tabs>
          <w:tab w:val="right" w:pos="10397"/>
        </w:tabs>
        <w:ind w:firstLine="0"/>
      </w:pPr>
    </w:p>
    <w:p w:rsidR="00B51F46" w:rsidRDefault="00B51F46" w:rsidP="00670FFC">
      <w:pPr>
        <w:tabs>
          <w:tab w:val="right" w:pos="10397"/>
        </w:tabs>
        <w:ind w:firstLine="0"/>
      </w:pPr>
    </w:p>
    <w:p w:rsidR="00B51F46" w:rsidRDefault="00B51F46" w:rsidP="00670FFC">
      <w:pPr>
        <w:tabs>
          <w:tab w:val="right" w:pos="10397"/>
        </w:tabs>
        <w:ind w:firstLine="0"/>
      </w:pPr>
    </w:p>
    <w:p w:rsidR="00B51F46" w:rsidRDefault="00B51F46" w:rsidP="00670FFC">
      <w:pPr>
        <w:tabs>
          <w:tab w:val="right" w:pos="10397"/>
        </w:tabs>
        <w:ind w:firstLine="0"/>
      </w:pPr>
    </w:p>
    <w:p w:rsidR="00B51F46" w:rsidRDefault="00B51F46" w:rsidP="00670FFC">
      <w:pPr>
        <w:tabs>
          <w:tab w:val="right" w:pos="10397"/>
        </w:tabs>
        <w:ind w:firstLine="0"/>
      </w:pPr>
    </w:p>
    <w:p w:rsidR="00B51F46" w:rsidRDefault="00B51F46" w:rsidP="00670FFC">
      <w:pPr>
        <w:tabs>
          <w:tab w:val="right" w:pos="10397"/>
        </w:tabs>
        <w:ind w:firstLine="0"/>
      </w:pPr>
    </w:p>
    <w:p w:rsidR="00B51F46" w:rsidRDefault="00B51F46" w:rsidP="00670FFC">
      <w:pPr>
        <w:tabs>
          <w:tab w:val="right" w:pos="10397"/>
        </w:tabs>
        <w:ind w:firstLine="0"/>
      </w:pPr>
    </w:p>
    <w:p w:rsidR="00B51F46" w:rsidRDefault="00B51F46" w:rsidP="00670FFC">
      <w:pPr>
        <w:tabs>
          <w:tab w:val="right" w:pos="10397"/>
        </w:tabs>
        <w:ind w:firstLine="0"/>
      </w:pPr>
    </w:p>
    <w:p w:rsidR="00B51F46" w:rsidRDefault="00B51F46" w:rsidP="00670FFC">
      <w:pPr>
        <w:tabs>
          <w:tab w:val="right" w:pos="10397"/>
        </w:tabs>
        <w:ind w:firstLine="0"/>
      </w:pPr>
    </w:p>
    <w:p w:rsidR="00B51F46" w:rsidRDefault="00B51F46" w:rsidP="00670FFC">
      <w:pPr>
        <w:tabs>
          <w:tab w:val="right" w:pos="10397"/>
        </w:tabs>
        <w:ind w:firstLine="0"/>
      </w:pPr>
    </w:p>
    <w:p w:rsidR="00B51F46" w:rsidRDefault="00B51F46" w:rsidP="00670FFC">
      <w:pPr>
        <w:tabs>
          <w:tab w:val="right" w:pos="10397"/>
        </w:tabs>
        <w:ind w:firstLine="0"/>
      </w:pPr>
    </w:p>
    <w:p w:rsidR="00B51F46" w:rsidRDefault="00B51F46" w:rsidP="00670FFC">
      <w:pPr>
        <w:tabs>
          <w:tab w:val="right" w:pos="10397"/>
        </w:tabs>
        <w:ind w:firstLine="0"/>
      </w:pPr>
    </w:p>
    <w:p w:rsidR="00B51F46" w:rsidRDefault="00B51F46" w:rsidP="00670FFC">
      <w:pPr>
        <w:tabs>
          <w:tab w:val="right" w:pos="10397"/>
        </w:tabs>
        <w:ind w:firstLine="0"/>
      </w:pPr>
    </w:p>
    <w:p w:rsidR="00B51F46" w:rsidRDefault="00B51F46" w:rsidP="00670FFC">
      <w:pPr>
        <w:tabs>
          <w:tab w:val="right" w:pos="10397"/>
        </w:tabs>
        <w:ind w:firstLine="0"/>
      </w:pPr>
    </w:p>
    <w:p w:rsidR="00B51F46" w:rsidRDefault="00B51F46" w:rsidP="00670FFC">
      <w:pPr>
        <w:tabs>
          <w:tab w:val="right" w:pos="10397"/>
        </w:tabs>
        <w:ind w:firstLine="0"/>
      </w:pPr>
    </w:p>
    <w:p w:rsidR="00B51F46" w:rsidRDefault="00B51F46" w:rsidP="00670FFC">
      <w:pPr>
        <w:tabs>
          <w:tab w:val="right" w:pos="10397"/>
        </w:tabs>
        <w:ind w:firstLine="0"/>
      </w:pPr>
    </w:p>
    <w:p w:rsidR="00B51F46" w:rsidRDefault="00B51F46" w:rsidP="00670FFC">
      <w:pPr>
        <w:tabs>
          <w:tab w:val="right" w:pos="10397"/>
        </w:tabs>
        <w:ind w:firstLine="0"/>
      </w:pPr>
    </w:p>
    <w:p w:rsidR="00B51F46" w:rsidRDefault="00B51F46" w:rsidP="00670FFC">
      <w:pPr>
        <w:tabs>
          <w:tab w:val="right" w:pos="10397"/>
        </w:tabs>
        <w:ind w:firstLine="0"/>
      </w:pPr>
    </w:p>
    <w:p w:rsidR="00B51F46" w:rsidRDefault="00B51F46" w:rsidP="00670FFC">
      <w:pPr>
        <w:tabs>
          <w:tab w:val="right" w:pos="10397"/>
        </w:tabs>
        <w:ind w:firstLine="0"/>
      </w:pPr>
    </w:p>
    <w:p w:rsidR="00B51F46" w:rsidRDefault="00B51F46" w:rsidP="00670FFC">
      <w:pPr>
        <w:tabs>
          <w:tab w:val="right" w:pos="10397"/>
        </w:tabs>
        <w:ind w:firstLine="0"/>
      </w:pPr>
    </w:p>
    <w:tbl>
      <w:tblPr>
        <w:tblStyle w:val="a5"/>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9229"/>
      </w:tblGrid>
      <w:tr w:rsidR="00670FFC" w:rsidRPr="00E91605" w:rsidTr="00B51F46">
        <w:tc>
          <w:tcPr>
            <w:tcW w:w="10647" w:type="dxa"/>
            <w:gridSpan w:val="2"/>
          </w:tcPr>
          <w:p w:rsidR="00670FFC" w:rsidRPr="00E91605" w:rsidRDefault="00B51F46" w:rsidP="00670FFC">
            <w:pPr>
              <w:pStyle w:val="1"/>
              <w:ind w:firstLine="176"/>
            </w:pPr>
            <w:bookmarkStart w:id="1" w:name="_Toc532494640"/>
            <w:bookmarkStart w:id="2" w:name="_Toc532898280"/>
            <w:r>
              <w:t>ЧАСТЬ А. ОСНОВНАЯ ИНФОРМАЦИЯ</w:t>
            </w:r>
            <w:bookmarkEnd w:id="1"/>
            <w:bookmarkEnd w:id="2"/>
          </w:p>
        </w:tc>
      </w:tr>
      <w:tr w:rsidR="00670FFC" w:rsidTr="00B51F46">
        <w:tc>
          <w:tcPr>
            <w:tcW w:w="10647" w:type="dxa"/>
            <w:gridSpan w:val="2"/>
          </w:tcPr>
          <w:p w:rsidR="00670FFC" w:rsidRDefault="00B51F46" w:rsidP="00670FFC">
            <w:pPr>
              <w:pStyle w:val="1"/>
              <w:ind w:firstLine="176"/>
            </w:pPr>
            <w:bookmarkStart w:id="3" w:name="_Toc532494641"/>
            <w:bookmarkStart w:id="4" w:name="_Toc532898281"/>
            <w:r>
              <w:t>1. ОПРЕДЕЛЕНИЯ</w:t>
            </w:r>
            <w:bookmarkEnd w:id="3"/>
            <w:bookmarkEnd w:id="4"/>
          </w:p>
        </w:tc>
      </w:tr>
      <w:tr w:rsidR="00670FFC" w:rsidRPr="005D41F5" w:rsidTr="00B51F46">
        <w:tc>
          <w:tcPr>
            <w:tcW w:w="10647" w:type="dxa"/>
            <w:gridSpan w:val="2"/>
          </w:tcPr>
          <w:p w:rsidR="00670FFC" w:rsidRPr="0023796B" w:rsidRDefault="00670FFC" w:rsidP="00670FFC">
            <w:pPr>
              <w:spacing w:before="240" w:after="240" w:line="360" w:lineRule="auto"/>
              <w:ind w:firstLine="0"/>
              <w:rPr>
                <w:sz w:val="28"/>
                <w:szCs w:val="28"/>
              </w:rPr>
            </w:pPr>
            <w:r>
              <w:rPr>
                <w:sz w:val="28"/>
                <w:szCs w:val="28"/>
              </w:rPr>
              <w:t>АН: АН (</w:t>
            </w:r>
            <w:r w:rsidR="0023796B">
              <w:rPr>
                <w:sz w:val="28"/>
                <w:szCs w:val="28"/>
                <w:lang w:val="en-US"/>
              </w:rPr>
              <w:t>Haleczko)</w:t>
            </w:r>
            <w:r w:rsidR="0023796B">
              <w:rPr>
                <w:sz w:val="28"/>
                <w:szCs w:val="28"/>
              </w:rPr>
              <w:t xml:space="preserve"> Формула</w:t>
            </w:r>
          </w:p>
        </w:tc>
      </w:tr>
      <w:tr w:rsidR="00670FFC" w:rsidRPr="005D41F5" w:rsidTr="00B51F46">
        <w:tc>
          <w:tcPr>
            <w:tcW w:w="10647" w:type="dxa"/>
            <w:gridSpan w:val="2"/>
          </w:tcPr>
          <w:p w:rsidR="00670FFC" w:rsidRPr="005D41F5" w:rsidRDefault="00670FFC" w:rsidP="00670FFC">
            <w:pPr>
              <w:spacing w:before="240" w:after="240" w:line="360" w:lineRule="auto"/>
              <w:ind w:firstLine="0"/>
              <w:rPr>
                <w:b/>
                <w:sz w:val="28"/>
                <w:szCs w:val="28"/>
              </w:rPr>
            </w:pPr>
            <w:r w:rsidRPr="005D41F5">
              <w:rPr>
                <w:b/>
                <w:sz w:val="28"/>
                <w:szCs w:val="28"/>
              </w:rPr>
              <w:t>Классификация</w:t>
            </w:r>
            <w:r w:rsidRPr="005D41F5">
              <w:rPr>
                <w:sz w:val="28"/>
                <w:szCs w:val="28"/>
              </w:rPr>
              <w:t>: распределение спортсменов по спортивным классам (как определено в Классификационном Кодексе МПК) в соответствии с тем, насколько значительное влияние их поражение оказывает на основную активность в каждом отдельном виде спорта или дисциплине. Она пересекается с термином «Классификация спортсмена».</w:t>
            </w:r>
          </w:p>
        </w:tc>
      </w:tr>
      <w:tr w:rsidR="0023796B" w:rsidRPr="005D41F5" w:rsidTr="00B51F46">
        <w:tc>
          <w:tcPr>
            <w:tcW w:w="10647" w:type="dxa"/>
            <w:gridSpan w:val="2"/>
          </w:tcPr>
          <w:p w:rsidR="0023796B" w:rsidRPr="005D41F5" w:rsidRDefault="0023796B" w:rsidP="00670FFC">
            <w:pPr>
              <w:spacing w:before="240" w:after="240" w:line="360" w:lineRule="auto"/>
              <w:ind w:firstLine="0"/>
              <w:rPr>
                <w:b/>
                <w:sz w:val="28"/>
                <w:szCs w:val="28"/>
              </w:rPr>
            </w:pPr>
            <w:r w:rsidRPr="005D41F5">
              <w:rPr>
                <w:b/>
                <w:sz w:val="28"/>
                <w:szCs w:val="28"/>
              </w:rPr>
              <w:t>Медицинский директор</w:t>
            </w:r>
            <w:r w:rsidRPr="005D41F5">
              <w:rPr>
                <w:sz w:val="28"/>
                <w:szCs w:val="28"/>
              </w:rPr>
              <w:t xml:space="preserve"> </w:t>
            </w:r>
            <w:r w:rsidRPr="0023796B">
              <w:rPr>
                <w:b/>
                <w:sz w:val="28"/>
                <w:szCs w:val="28"/>
              </w:rPr>
              <w:t>соревнований</w:t>
            </w:r>
            <w:r w:rsidRPr="005D41F5">
              <w:rPr>
                <w:sz w:val="28"/>
                <w:szCs w:val="28"/>
              </w:rPr>
              <w:t>: лицо, назначенное оргкомитетом для работы на соревнованиях МПК или Всемирного Паралимпийского плавания, которое несет ответственность за выполнение комплекса мероприятий медицинских услуг Всемирного Паралимпийского плавания.</w:t>
            </w:r>
          </w:p>
        </w:tc>
      </w:tr>
      <w:tr w:rsidR="0023796B" w:rsidRPr="005D41F5" w:rsidTr="00B51F46">
        <w:tc>
          <w:tcPr>
            <w:tcW w:w="10647" w:type="dxa"/>
            <w:gridSpan w:val="2"/>
          </w:tcPr>
          <w:p w:rsidR="0023796B" w:rsidRPr="005D41F5" w:rsidRDefault="0023796B" w:rsidP="00670FFC">
            <w:pPr>
              <w:spacing w:before="240" w:after="240" w:line="360" w:lineRule="auto"/>
              <w:ind w:firstLine="0"/>
              <w:rPr>
                <w:b/>
                <w:sz w:val="28"/>
                <w:szCs w:val="28"/>
              </w:rPr>
            </w:pPr>
            <w:r w:rsidRPr="005D41F5">
              <w:rPr>
                <w:b/>
                <w:sz w:val="28"/>
                <w:szCs w:val="28"/>
              </w:rPr>
              <w:t>Соревновательные правила</w:t>
            </w:r>
            <w:r w:rsidRPr="005D41F5">
              <w:rPr>
                <w:sz w:val="28"/>
                <w:szCs w:val="28"/>
              </w:rPr>
              <w:t>: Соревновательные правила Всемирного Паралимпийского плавания, изложенные в Части С настоящих Правил.</w:t>
            </w:r>
          </w:p>
        </w:tc>
      </w:tr>
      <w:tr w:rsidR="0023796B" w:rsidRPr="005D41F5" w:rsidTr="00B51F46">
        <w:tc>
          <w:tcPr>
            <w:tcW w:w="10647" w:type="dxa"/>
            <w:gridSpan w:val="2"/>
          </w:tcPr>
          <w:p w:rsidR="0023796B" w:rsidRPr="005D41F5" w:rsidRDefault="0023796B" w:rsidP="00E2304C">
            <w:pPr>
              <w:spacing w:before="240" w:after="240" w:line="360" w:lineRule="auto"/>
              <w:ind w:firstLine="0"/>
              <w:rPr>
                <w:sz w:val="28"/>
                <w:szCs w:val="28"/>
              </w:rPr>
            </w:pPr>
            <w:r w:rsidRPr="005D41F5">
              <w:rPr>
                <w:b/>
                <w:sz w:val="28"/>
                <w:szCs w:val="28"/>
              </w:rPr>
              <w:t>Международная Федерация</w:t>
            </w:r>
            <w:r w:rsidRPr="005D41F5">
              <w:rPr>
                <w:sz w:val="28"/>
                <w:szCs w:val="28"/>
              </w:rPr>
              <w:t>: спортивная федерация, признанная МПК как единственный всемирный представитель вида спорта для спортсменов с поражением, которому были присвоен статус Пара Спорт со стороны МПК. МПК и Международные организации спорта инвалидов действуют как международные федерации для некоторых видов Пара спорта.</w:t>
            </w:r>
          </w:p>
        </w:tc>
      </w:tr>
      <w:tr w:rsidR="0023796B" w:rsidRPr="005D41F5" w:rsidTr="00B51F46">
        <w:tc>
          <w:tcPr>
            <w:tcW w:w="10647" w:type="dxa"/>
            <w:gridSpan w:val="2"/>
          </w:tcPr>
          <w:p w:rsidR="0023796B" w:rsidRPr="005D41F5" w:rsidRDefault="0023796B" w:rsidP="005C1B6C">
            <w:pPr>
              <w:spacing w:before="240" w:after="240" w:line="360" w:lineRule="auto"/>
              <w:ind w:firstLine="0"/>
              <w:rPr>
                <w:sz w:val="28"/>
                <w:szCs w:val="28"/>
              </w:rPr>
            </w:pPr>
            <w:r w:rsidRPr="005D41F5">
              <w:rPr>
                <w:b/>
                <w:sz w:val="28"/>
                <w:szCs w:val="28"/>
              </w:rPr>
              <w:t>МОК</w:t>
            </w:r>
            <w:r w:rsidRPr="005D41F5">
              <w:rPr>
                <w:sz w:val="28"/>
                <w:szCs w:val="28"/>
              </w:rPr>
              <w:t>: Международный олимпийский комитет</w:t>
            </w:r>
          </w:p>
        </w:tc>
      </w:tr>
      <w:tr w:rsidR="0023796B" w:rsidRPr="005D41F5" w:rsidTr="00B51F46">
        <w:tc>
          <w:tcPr>
            <w:tcW w:w="10647" w:type="dxa"/>
            <w:gridSpan w:val="2"/>
          </w:tcPr>
          <w:p w:rsidR="0023796B" w:rsidRPr="005D41F5" w:rsidRDefault="0023796B" w:rsidP="005C1B6C">
            <w:pPr>
              <w:spacing w:before="240" w:after="240" w:line="360" w:lineRule="auto"/>
              <w:ind w:firstLine="0"/>
              <w:rPr>
                <w:sz w:val="28"/>
                <w:szCs w:val="28"/>
              </w:rPr>
            </w:pPr>
            <w:r w:rsidRPr="005D41F5">
              <w:rPr>
                <w:b/>
                <w:sz w:val="28"/>
                <w:szCs w:val="28"/>
              </w:rPr>
              <w:t>МПК</w:t>
            </w:r>
            <w:r w:rsidRPr="005D41F5">
              <w:rPr>
                <w:sz w:val="28"/>
                <w:szCs w:val="28"/>
              </w:rPr>
              <w:t>: Международный Паралимпийский комитет</w:t>
            </w:r>
          </w:p>
        </w:tc>
      </w:tr>
      <w:tr w:rsidR="0023796B" w:rsidRPr="005D41F5" w:rsidTr="00B51F46">
        <w:tc>
          <w:tcPr>
            <w:tcW w:w="10647" w:type="dxa"/>
            <w:gridSpan w:val="2"/>
          </w:tcPr>
          <w:p w:rsidR="0023796B" w:rsidRPr="005D41F5" w:rsidRDefault="0023796B" w:rsidP="005C1B6C">
            <w:pPr>
              <w:spacing w:before="240" w:after="240" w:line="360" w:lineRule="auto"/>
              <w:ind w:firstLine="0"/>
              <w:rPr>
                <w:sz w:val="28"/>
                <w:szCs w:val="28"/>
              </w:rPr>
            </w:pPr>
            <w:r w:rsidRPr="005D41F5">
              <w:rPr>
                <w:b/>
                <w:sz w:val="28"/>
                <w:szCs w:val="28"/>
              </w:rPr>
              <w:t>Соревнования МПК</w:t>
            </w:r>
            <w:r w:rsidRPr="005D41F5">
              <w:rPr>
                <w:sz w:val="28"/>
                <w:szCs w:val="28"/>
              </w:rPr>
              <w:t>: Чемпионаты мира и региональные соревнования Всемирного Паралимпийского плавания</w:t>
            </w:r>
          </w:p>
        </w:tc>
      </w:tr>
      <w:tr w:rsidR="0023796B" w:rsidRPr="005D41F5" w:rsidTr="00B51F46">
        <w:tc>
          <w:tcPr>
            <w:tcW w:w="10647" w:type="dxa"/>
            <w:gridSpan w:val="2"/>
          </w:tcPr>
          <w:p w:rsidR="0023796B" w:rsidRPr="005D41F5" w:rsidRDefault="0023796B" w:rsidP="005C1B6C">
            <w:pPr>
              <w:spacing w:before="240" w:after="240" w:line="360" w:lineRule="auto"/>
              <w:ind w:firstLine="0"/>
              <w:rPr>
                <w:sz w:val="28"/>
                <w:szCs w:val="28"/>
              </w:rPr>
            </w:pPr>
            <w:r w:rsidRPr="005D41F5">
              <w:rPr>
                <w:b/>
                <w:sz w:val="28"/>
                <w:szCs w:val="28"/>
              </w:rPr>
              <w:t>Игры МПК</w:t>
            </w:r>
            <w:r w:rsidRPr="005D41F5">
              <w:rPr>
                <w:sz w:val="28"/>
                <w:szCs w:val="28"/>
              </w:rPr>
              <w:t>: Паралимпийские игры и Пара Панамериканские игры</w:t>
            </w:r>
          </w:p>
        </w:tc>
      </w:tr>
      <w:tr w:rsidR="0023796B" w:rsidRPr="005D41F5" w:rsidTr="00B51F46">
        <w:tc>
          <w:tcPr>
            <w:tcW w:w="10647" w:type="dxa"/>
            <w:gridSpan w:val="2"/>
          </w:tcPr>
          <w:p w:rsidR="0023796B" w:rsidRPr="005D41F5" w:rsidRDefault="0023796B" w:rsidP="005C1B6C">
            <w:pPr>
              <w:spacing w:before="240" w:after="240" w:line="360" w:lineRule="auto"/>
              <w:ind w:firstLine="0"/>
              <w:rPr>
                <w:b/>
                <w:sz w:val="28"/>
                <w:szCs w:val="28"/>
              </w:rPr>
            </w:pPr>
            <w:r w:rsidRPr="005D41F5">
              <w:rPr>
                <w:b/>
                <w:sz w:val="28"/>
                <w:szCs w:val="28"/>
              </w:rPr>
              <w:t>МОСИ</w:t>
            </w:r>
            <w:r w:rsidRPr="005D41F5">
              <w:rPr>
                <w:sz w:val="28"/>
                <w:szCs w:val="28"/>
              </w:rPr>
              <w:t>: Международные организации спорта инвалидов, независимые организации, признанные МПК как единственные всемирные представители специальной группы спортсменов с поражением в МПК.</w:t>
            </w:r>
          </w:p>
        </w:tc>
      </w:tr>
      <w:tr w:rsidR="0023796B" w:rsidRPr="005D41F5" w:rsidTr="00B51F46">
        <w:tc>
          <w:tcPr>
            <w:tcW w:w="10647" w:type="dxa"/>
            <w:gridSpan w:val="2"/>
          </w:tcPr>
          <w:p w:rsidR="0023796B" w:rsidRPr="005D41F5" w:rsidRDefault="0023796B" w:rsidP="006C2A13">
            <w:pPr>
              <w:spacing w:before="240" w:after="240" w:line="360" w:lineRule="auto"/>
              <w:ind w:firstLine="0"/>
              <w:rPr>
                <w:sz w:val="28"/>
                <w:szCs w:val="28"/>
              </w:rPr>
            </w:pPr>
            <w:r w:rsidRPr="005D41F5">
              <w:rPr>
                <w:b/>
                <w:sz w:val="28"/>
                <w:szCs w:val="28"/>
              </w:rPr>
              <w:t>Оргкомитет</w:t>
            </w:r>
            <w:r w:rsidRPr="005D41F5">
              <w:rPr>
                <w:sz w:val="28"/>
                <w:szCs w:val="28"/>
              </w:rPr>
              <w:t xml:space="preserve">: Местный организационный комитет – организация, назначенная Всемирным Паралимпийским Плаванием для организации официального соревнования Всемирной Паралимпийского плавания. </w:t>
            </w:r>
          </w:p>
        </w:tc>
      </w:tr>
      <w:tr w:rsidR="0023796B" w:rsidRPr="005D41F5" w:rsidTr="00B51F46">
        <w:tc>
          <w:tcPr>
            <w:tcW w:w="10647" w:type="dxa"/>
            <w:gridSpan w:val="2"/>
          </w:tcPr>
          <w:p w:rsidR="0023796B" w:rsidRPr="005D41F5" w:rsidRDefault="0023796B" w:rsidP="005C1B6C">
            <w:pPr>
              <w:spacing w:before="240" w:after="240" w:line="360" w:lineRule="auto"/>
              <w:ind w:firstLine="0"/>
              <w:rPr>
                <w:b/>
                <w:sz w:val="28"/>
                <w:szCs w:val="28"/>
              </w:rPr>
            </w:pPr>
            <w:r w:rsidRPr="005D41F5">
              <w:rPr>
                <w:b/>
                <w:sz w:val="28"/>
                <w:szCs w:val="28"/>
              </w:rPr>
              <w:t>Главный медицинский доктор Оргкомитета</w:t>
            </w:r>
            <w:r w:rsidRPr="005D41F5">
              <w:rPr>
                <w:sz w:val="28"/>
                <w:szCs w:val="28"/>
              </w:rPr>
              <w:t>: медицинский доктор, назначенный Оргкомитетом для работы на соревнованиях МПК или Всемирного Паралимпийского плавания.</w:t>
            </w:r>
          </w:p>
        </w:tc>
      </w:tr>
      <w:tr w:rsidR="0023796B" w:rsidRPr="005D41F5" w:rsidTr="00B51F46">
        <w:tc>
          <w:tcPr>
            <w:tcW w:w="10647" w:type="dxa"/>
            <w:gridSpan w:val="2"/>
          </w:tcPr>
          <w:p w:rsidR="0023796B" w:rsidRPr="005D41F5" w:rsidRDefault="0023796B" w:rsidP="005C1B6C">
            <w:pPr>
              <w:spacing w:before="240" w:after="240" w:line="360" w:lineRule="auto"/>
              <w:ind w:firstLine="0"/>
              <w:rPr>
                <w:b/>
                <w:sz w:val="28"/>
                <w:szCs w:val="28"/>
              </w:rPr>
            </w:pPr>
            <w:r w:rsidRPr="005D41F5">
              <w:rPr>
                <w:b/>
                <w:sz w:val="28"/>
                <w:szCs w:val="28"/>
              </w:rPr>
              <w:t>Минимальный квалификационный стандарт (МКС):</w:t>
            </w:r>
            <w:r w:rsidRPr="005D41F5">
              <w:rPr>
                <w:sz w:val="28"/>
                <w:szCs w:val="28"/>
              </w:rPr>
              <w:t xml:space="preserve"> список времен по каждой дисциплине в каждом классе, которые должен показать спортсмен, чтобы получить допуск к соревнованиям. Время МКС должны быть определены в технической документации для соревнования.</w:t>
            </w:r>
          </w:p>
        </w:tc>
      </w:tr>
      <w:tr w:rsidR="0023796B" w:rsidRPr="005D41F5" w:rsidTr="00B51F46">
        <w:tc>
          <w:tcPr>
            <w:tcW w:w="10647" w:type="dxa"/>
            <w:gridSpan w:val="2"/>
          </w:tcPr>
          <w:p w:rsidR="0023796B" w:rsidRPr="005D41F5" w:rsidRDefault="0023796B" w:rsidP="006C2A13">
            <w:pPr>
              <w:spacing w:before="240" w:after="240" w:line="360" w:lineRule="auto"/>
              <w:ind w:firstLine="0"/>
              <w:rPr>
                <w:sz w:val="28"/>
                <w:szCs w:val="28"/>
              </w:rPr>
            </w:pPr>
            <w:r w:rsidRPr="005D41F5">
              <w:rPr>
                <w:b/>
                <w:sz w:val="28"/>
                <w:szCs w:val="28"/>
              </w:rPr>
              <w:t>Национальная федерация</w:t>
            </w:r>
            <w:r w:rsidRPr="005D41F5">
              <w:rPr>
                <w:sz w:val="28"/>
                <w:szCs w:val="28"/>
              </w:rPr>
              <w:t>:  национальный член международной федерации</w:t>
            </w:r>
          </w:p>
        </w:tc>
      </w:tr>
      <w:tr w:rsidR="0023796B" w:rsidRPr="005D41F5" w:rsidTr="00B51F46">
        <w:tc>
          <w:tcPr>
            <w:tcW w:w="10647" w:type="dxa"/>
            <w:gridSpan w:val="2"/>
          </w:tcPr>
          <w:p w:rsidR="0023796B" w:rsidRPr="005D41F5" w:rsidRDefault="0023796B" w:rsidP="006C2A13">
            <w:pPr>
              <w:spacing w:before="240" w:after="240" w:line="360" w:lineRule="auto"/>
              <w:ind w:firstLine="0"/>
              <w:rPr>
                <w:sz w:val="28"/>
                <w:szCs w:val="28"/>
              </w:rPr>
            </w:pPr>
            <w:r w:rsidRPr="005D41F5">
              <w:rPr>
                <w:b/>
                <w:sz w:val="28"/>
                <w:szCs w:val="28"/>
              </w:rPr>
              <w:t>НПК</w:t>
            </w:r>
            <w:r w:rsidRPr="005D41F5">
              <w:rPr>
                <w:sz w:val="28"/>
                <w:szCs w:val="28"/>
              </w:rPr>
              <w:t>: Национальный паралимпийский комитет, национальный член МПК, который является единственным представителем спортсменов с поражением от своей страны или территории. Это национальные членские организации МПК.</w:t>
            </w:r>
          </w:p>
        </w:tc>
      </w:tr>
      <w:tr w:rsidR="0023796B" w:rsidRPr="005D41F5" w:rsidTr="00B51F46">
        <w:tc>
          <w:tcPr>
            <w:tcW w:w="10647" w:type="dxa"/>
            <w:gridSpan w:val="2"/>
          </w:tcPr>
          <w:p w:rsidR="0023796B" w:rsidRPr="005D41F5" w:rsidRDefault="0023796B" w:rsidP="006C2A13">
            <w:pPr>
              <w:spacing w:before="240" w:after="240" w:line="360" w:lineRule="auto"/>
              <w:ind w:firstLine="0"/>
              <w:rPr>
                <w:b/>
                <w:sz w:val="28"/>
                <w:szCs w:val="28"/>
              </w:rPr>
            </w:pPr>
            <w:r>
              <w:rPr>
                <w:b/>
                <w:sz w:val="28"/>
                <w:szCs w:val="28"/>
              </w:rPr>
              <w:t xml:space="preserve">ОК: </w:t>
            </w:r>
            <w:r w:rsidRPr="0023796B">
              <w:rPr>
                <w:sz w:val="28"/>
                <w:szCs w:val="28"/>
              </w:rPr>
              <w:t>Организационный комитет</w:t>
            </w:r>
          </w:p>
        </w:tc>
      </w:tr>
      <w:tr w:rsidR="0023796B" w:rsidRPr="005D41F5" w:rsidTr="00B51F46">
        <w:tc>
          <w:tcPr>
            <w:tcW w:w="10647" w:type="dxa"/>
            <w:gridSpan w:val="2"/>
          </w:tcPr>
          <w:p w:rsidR="0023796B" w:rsidRPr="0023796B" w:rsidRDefault="0023796B" w:rsidP="006C2A13">
            <w:pPr>
              <w:spacing w:before="240" w:after="240" w:line="360" w:lineRule="auto"/>
              <w:ind w:firstLine="0"/>
              <w:rPr>
                <w:b/>
                <w:sz w:val="28"/>
                <w:szCs w:val="28"/>
              </w:rPr>
            </w:pPr>
            <w:r>
              <w:rPr>
                <w:b/>
                <w:sz w:val="28"/>
                <w:szCs w:val="28"/>
                <w:lang w:val="en-US"/>
              </w:rPr>
              <w:t>OVR</w:t>
            </w:r>
            <w:r>
              <w:rPr>
                <w:b/>
                <w:sz w:val="28"/>
                <w:szCs w:val="28"/>
              </w:rPr>
              <w:t xml:space="preserve">: </w:t>
            </w:r>
            <w:r w:rsidRPr="0023796B">
              <w:rPr>
                <w:sz w:val="28"/>
                <w:szCs w:val="28"/>
              </w:rPr>
              <w:t>Система показа результатов на месте проведения соревнований</w:t>
            </w:r>
          </w:p>
        </w:tc>
      </w:tr>
      <w:tr w:rsidR="0023796B" w:rsidRPr="005D41F5" w:rsidTr="00B51F46">
        <w:trPr>
          <w:trHeight w:val="892"/>
        </w:trPr>
        <w:tc>
          <w:tcPr>
            <w:tcW w:w="10647" w:type="dxa"/>
            <w:gridSpan w:val="2"/>
          </w:tcPr>
          <w:p w:rsidR="0023796B" w:rsidRPr="005D41F5" w:rsidRDefault="0023796B" w:rsidP="00670FFC">
            <w:pPr>
              <w:spacing w:before="240" w:after="240" w:line="360" w:lineRule="auto"/>
              <w:ind w:firstLine="0"/>
              <w:rPr>
                <w:sz w:val="28"/>
                <w:szCs w:val="28"/>
              </w:rPr>
            </w:pPr>
            <w:r w:rsidRPr="005D41F5">
              <w:rPr>
                <w:b/>
                <w:sz w:val="28"/>
                <w:szCs w:val="28"/>
              </w:rPr>
              <w:t>Пара спорт</w:t>
            </w:r>
            <w:r w:rsidRPr="005D41F5">
              <w:rPr>
                <w:sz w:val="28"/>
                <w:szCs w:val="28"/>
              </w:rPr>
              <w:t>: спорт, руководствующийся Классификационным Кодексом МПК и признанный МПК как Пара спорт.</w:t>
            </w:r>
          </w:p>
        </w:tc>
      </w:tr>
      <w:tr w:rsidR="0023796B" w:rsidRPr="005D41F5" w:rsidTr="00B51F46">
        <w:tc>
          <w:tcPr>
            <w:tcW w:w="10647" w:type="dxa"/>
            <w:gridSpan w:val="2"/>
          </w:tcPr>
          <w:p w:rsidR="0023796B" w:rsidRPr="003F67E0" w:rsidRDefault="0023796B" w:rsidP="00670FFC">
            <w:pPr>
              <w:spacing w:before="240" w:after="240" w:line="360" w:lineRule="auto"/>
              <w:ind w:firstLine="0"/>
              <w:rPr>
                <w:sz w:val="28"/>
                <w:szCs w:val="28"/>
              </w:rPr>
            </w:pPr>
            <w:r w:rsidRPr="003F67E0">
              <w:rPr>
                <w:b/>
                <w:sz w:val="28"/>
                <w:szCs w:val="28"/>
                <w:lang w:val="en-US"/>
              </w:rPr>
              <w:t>PARIS</w:t>
            </w:r>
            <w:r w:rsidRPr="003F67E0">
              <w:rPr>
                <w:sz w:val="28"/>
                <w:szCs w:val="28"/>
              </w:rPr>
              <w:t xml:space="preserve">: </w:t>
            </w:r>
            <w:r w:rsidR="003F67E0" w:rsidRPr="00A228DA">
              <w:rPr>
                <w:color w:val="000000"/>
                <w:sz w:val="28"/>
                <w:szCs w:val="28"/>
              </w:rPr>
              <w:t>Служба по подсчёту результатов для Пара спорта</w:t>
            </w:r>
          </w:p>
        </w:tc>
      </w:tr>
      <w:tr w:rsidR="0023796B" w:rsidRPr="005D41F5" w:rsidTr="00B51F46">
        <w:tc>
          <w:tcPr>
            <w:tcW w:w="10647" w:type="dxa"/>
            <w:gridSpan w:val="2"/>
          </w:tcPr>
          <w:p w:rsidR="0023796B" w:rsidRPr="003F67E0" w:rsidRDefault="003F67E0" w:rsidP="00670FFC">
            <w:pPr>
              <w:spacing w:before="240" w:after="240" w:line="360" w:lineRule="auto"/>
              <w:ind w:firstLine="0"/>
              <w:rPr>
                <w:b/>
                <w:sz w:val="28"/>
                <w:szCs w:val="28"/>
              </w:rPr>
            </w:pPr>
            <w:r w:rsidRPr="003F67E0">
              <w:rPr>
                <w:b/>
                <w:sz w:val="28"/>
                <w:szCs w:val="28"/>
                <w:lang w:val="en-US"/>
              </w:rPr>
              <w:t>PowerCOMS</w:t>
            </w:r>
            <w:r w:rsidRPr="003F67E0">
              <w:rPr>
                <w:b/>
                <w:sz w:val="28"/>
                <w:szCs w:val="28"/>
              </w:rPr>
              <w:t xml:space="preserve">: </w:t>
            </w:r>
            <w:r w:rsidRPr="003F67E0">
              <w:rPr>
                <w:sz w:val="28"/>
                <w:szCs w:val="28"/>
              </w:rPr>
              <w:t>Система управления соревнованиями по пара пауэрлифтингу</w:t>
            </w:r>
          </w:p>
        </w:tc>
      </w:tr>
      <w:tr w:rsidR="0023796B" w:rsidRPr="005D41F5" w:rsidTr="00B51F46">
        <w:tc>
          <w:tcPr>
            <w:tcW w:w="10647" w:type="dxa"/>
            <w:gridSpan w:val="2"/>
          </w:tcPr>
          <w:p w:rsidR="0023796B" w:rsidRPr="003F67E0" w:rsidRDefault="003F67E0" w:rsidP="00670FFC">
            <w:pPr>
              <w:spacing w:before="240" w:after="240" w:line="360" w:lineRule="auto"/>
              <w:ind w:firstLine="0"/>
              <w:rPr>
                <w:sz w:val="28"/>
                <w:szCs w:val="28"/>
              </w:rPr>
            </w:pPr>
            <w:r w:rsidRPr="003F67E0">
              <w:rPr>
                <w:b/>
                <w:sz w:val="28"/>
                <w:szCs w:val="28"/>
                <w:lang w:val="en-US"/>
              </w:rPr>
              <w:t>PRIS</w:t>
            </w:r>
            <w:r w:rsidRPr="003F67E0">
              <w:rPr>
                <w:sz w:val="28"/>
                <w:szCs w:val="28"/>
              </w:rPr>
              <w:t xml:space="preserve"> </w:t>
            </w:r>
            <w:r w:rsidRPr="003F67E0">
              <w:rPr>
                <w:sz w:val="28"/>
                <w:szCs w:val="28"/>
              </w:rPr>
              <w:t xml:space="preserve">Система управления </w:t>
            </w:r>
            <w:r>
              <w:rPr>
                <w:sz w:val="28"/>
                <w:szCs w:val="28"/>
              </w:rPr>
              <w:t xml:space="preserve">Паралимпийскими </w:t>
            </w:r>
            <w:r w:rsidRPr="003F67E0">
              <w:rPr>
                <w:sz w:val="28"/>
                <w:szCs w:val="28"/>
              </w:rPr>
              <w:t>соревнованиями</w:t>
            </w:r>
          </w:p>
        </w:tc>
      </w:tr>
      <w:tr w:rsidR="003F67E0" w:rsidRPr="005D41F5" w:rsidTr="00B51F46">
        <w:tc>
          <w:tcPr>
            <w:tcW w:w="10647" w:type="dxa"/>
            <w:gridSpan w:val="2"/>
          </w:tcPr>
          <w:p w:rsidR="003F67E0" w:rsidRPr="003F67E0" w:rsidRDefault="003F67E0" w:rsidP="00670FFC">
            <w:pPr>
              <w:spacing w:before="240" w:after="240" w:line="360" w:lineRule="auto"/>
              <w:ind w:firstLine="0"/>
              <w:rPr>
                <w:sz w:val="28"/>
                <w:szCs w:val="28"/>
              </w:rPr>
            </w:pPr>
            <w:r w:rsidRPr="003F67E0">
              <w:rPr>
                <w:b/>
                <w:sz w:val="28"/>
                <w:szCs w:val="28"/>
                <w:lang w:val="en-US"/>
              </w:rPr>
              <w:t>RTDS</w:t>
            </w:r>
            <w:r w:rsidRPr="003F67E0">
              <w:rPr>
                <w:sz w:val="28"/>
                <w:szCs w:val="28"/>
              </w:rPr>
              <w:t>:</w:t>
            </w:r>
            <w:r>
              <w:rPr>
                <w:sz w:val="28"/>
                <w:szCs w:val="28"/>
              </w:rPr>
              <w:t>Система показа реального времени</w:t>
            </w:r>
          </w:p>
        </w:tc>
      </w:tr>
      <w:tr w:rsidR="003F67E0" w:rsidRPr="005D41F5" w:rsidTr="00B51F46">
        <w:tc>
          <w:tcPr>
            <w:tcW w:w="10647" w:type="dxa"/>
            <w:gridSpan w:val="2"/>
          </w:tcPr>
          <w:p w:rsidR="003F67E0" w:rsidRPr="003F67E0" w:rsidRDefault="003F67E0" w:rsidP="00670FFC">
            <w:pPr>
              <w:spacing w:before="240" w:after="240" w:line="360" w:lineRule="auto"/>
              <w:ind w:firstLine="0"/>
              <w:rPr>
                <w:sz w:val="28"/>
                <w:szCs w:val="28"/>
              </w:rPr>
            </w:pPr>
            <w:r w:rsidRPr="003F67E0">
              <w:rPr>
                <w:b/>
                <w:sz w:val="28"/>
                <w:szCs w:val="28"/>
                <w:lang w:val="en-US"/>
              </w:rPr>
              <w:t>SDMS</w:t>
            </w:r>
            <w:r w:rsidRPr="003F67E0">
              <w:rPr>
                <w:sz w:val="28"/>
                <w:szCs w:val="28"/>
              </w:rPr>
              <w:t>:</w:t>
            </w:r>
            <w:r>
              <w:rPr>
                <w:sz w:val="28"/>
                <w:szCs w:val="28"/>
              </w:rPr>
              <w:t>Система МПК по управлению спортивными данными</w:t>
            </w:r>
          </w:p>
        </w:tc>
      </w:tr>
      <w:tr w:rsidR="003F67E0" w:rsidRPr="005D41F5" w:rsidTr="00B51F46">
        <w:tc>
          <w:tcPr>
            <w:tcW w:w="10647" w:type="dxa"/>
            <w:gridSpan w:val="2"/>
          </w:tcPr>
          <w:p w:rsidR="003F67E0" w:rsidRPr="003F67E0" w:rsidRDefault="003F67E0" w:rsidP="00670FFC">
            <w:pPr>
              <w:spacing w:before="240" w:after="240" w:line="360" w:lineRule="auto"/>
              <w:ind w:firstLine="0"/>
              <w:rPr>
                <w:sz w:val="28"/>
                <w:szCs w:val="28"/>
              </w:rPr>
            </w:pPr>
            <w:r w:rsidRPr="003F67E0">
              <w:rPr>
                <w:b/>
                <w:sz w:val="28"/>
                <w:szCs w:val="28"/>
                <w:lang w:val="en-US"/>
              </w:rPr>
              <w:t>T</w:t>
            </w:r>
            <w:r w:rsidRPr="003F67E0">
              <w:rPr>
                <w:b/>
                <w:sz w:val="28"/>
                <w:szCs w:val="28"/>
              </w:rPr>
              <w:t>&amp;</w:t>
            </w:r>
            <w:r w:rsidRPr="003F67E0">
              <w:rPr>
                <w:b/>
                <w:sz w:val="28"/>
                <w:szCs w:val="28"/>
                <w:lang w:val="en-US"/>
              </w:rPr>
              <w:t>S</w:t>
            </w:r>
            <w:r w:rsidRPr="003F67E0">
              <w:rPr>
                <w:b/>
                <w:sz w:val="28"/>
                <w:szCs w:val="28"/>
              </w:rPr>
              <w:t>:</w:t>
            </w:r>
            <w:r w:rsidRPr="003F67E0">
              <w:rPr>
                <w:sz w:val="28"/>
                <w:szCs w:val="28"/>
              </w:rPr>
              <w:t xml:space="preserve"> </w:t>
            </w:r>
            <w:r>
              <w:rPr>
                <w:sz w:val="28"/>
                <w:szCs w:val="28"/>
              </w:rPr>
              <w:t>Система хронометража и подсчета очков</w:t>
            </w:r>
          </w:p>
        </w:tc>
      </w:tr>
      <w:tr w:rsidR="003F67E0" w:rsidRPr="005D41F5" w:rsidTr="00B51F46">
        <w:tc>
          <w:tcPr>
            <w:tcW w:w="10647" w:type="dxa"/>
            <w:gridSpan w:val="2"/>
          </w:tcPr>
          <w:p w:rsidR="003F67E0" w:rsidRPr="005D41F5" w:rsidRDefault="003F67E0" w:rsidP="006C2A13">
            <w:pPr>
              <w:spacing w:before="240" w:after="240" w:line="360" w:lineRule="auto"/>
              <w:ind w:firstLine="0"/>
              <w:rPr>
                <w:sz w:val="28"/>
                <w:szCs w:val="28"/>
              </w:rPr>
            </w:pPr>
            <w:r w:rsidRPr="005D41F5">
              <w:rPr>
                <w:b/>
                <w:sz w:val="28"/>
                <w:szCs w:val="28"/>
              </w:rPr>
              <w:t>Судья</w:t>
            </w:r>
            <w:r w:rsidRPr="005D41F5">
              <w:rPr>
                <w:sz w:val="28"/>
                <w:szCs w:val="28"/>
              </w:rPr>
              <w:t>: лицо, назначенное для судейства официальных соревнований Всемирного Паралимпийского плавания</w:t>
            </w:r>
          </w:p>
        </w:tc>
      </w:tr>
      <w:tr w:rsidR="003F67E0" w:rsidRPr="005D41F5" w:rsidTr="00B51F46">
        <w:tc>
          <w:tcPr>
            <w:tcW w:w="10647" w:type="dxa"/>
            <w:gridSpan w:val="2"/>
          </w:tcPr>
          <w:p w:rsidR="003F67E0" w:rsidRPr="005D41F5" w:rsidRDefault="003F67E0" w:rsidP="006C2A13">
            <w:pPr>
              <w:spacing w:before="240" w:after="240" w:line="360" w:lineRule="auto"/>
              <w:ind w:firstLine="0"/>
              <w:rPr>
                <w:sz w:val="28"/>
                <w:szCs w:val="28"/>
              </w:rPr>
            </w:pPr>
            <w:r w:rsidRPr="005D41F5">
              <w:rPr>
                <w:b/>
                <w:sz w:val="28"/>
                <w:szCs w:val="28"/>
              </w:rPr>
              <w:t>Положения</w:t>
            </w:r>
            <w:r w:rsidRPr="005D41F5">
              <w:rPr>
                <w:sz w:val="28"/>
                <w:szCs w:val="28"/>
              </w:rPr>
              <w:t>: положение Всемирного Паралимпийского плавания, изложенные с Части В, настоящих Правил.</w:t>
            </w:r>
          </w:p>
        </w:tc>
      </w:tr>
      <w:tr w:rsidR="003F67E0" w:rsidRPr="005D41F5" w:rsidTr="00B51F46">
        <w:tc>
          <w:tcPr>
            <w:tcW w:w="10647" w:type="dxa"/>
            <w:gridSpan w:val="2"/>
          </w:tcPr>
          <w:p w:rsidR="003F67E0" w:rsidRPr="005D41F5" w:rsidRDefault="003F67E0" w:rsidP="006C2A13">
            <w:pPr>
              <w:spacing w:before="240" w:after="240" w:line="360" w:lineRule="auto"/>
              <w:ind w:firstLine="0"/>
              <w:rPr>
                <w:sz w:val="28"/>
                <w:szCs w:val="28"/>
              </w:rPr>
            </w:pPr>
            <w:r w:rsidRPr="005D41F5">
              <w:rPr>
                <w:b/>
                <w:sz w:val="28"/>
                <w:szCs w:val="28"/>
              </w:rPr>
              <w:t>Правила</w:t>
            </w:r>
            <w:r w:rsidRPr="005D41F5">
              <w:rPr>
                <w:sz w:val="28"/>
                <w:szCs w:val="28"/>
              </w:rPr>
              <w:t>: Правила и положения Всемирного Паралимпийского плавания, состоящие из Основных положений, положений Всемирного Паралимпийского плавания и соревновательный правил Всемирного Паралимпийского плавания.</w:t>
            </w:r>
          </w:p>
        </w:tc>
      </w:tr>
      <w:tr w:rsidR="003F67E0" w:rsidRPr="005D41F5" w:rsidTr="00B51F46">
        <w:tc>
          <w:tcPr>
            <w:tcW w:w="10647" w:type="dxa"/>
            <w:gridSpan w:val="2"/>
          </w:tcPr>
          <w:p w:rsidR="003F67E0" w:rsidRPr="005D41F5" w:rsidRDefault="003F67E0" w:rsidP="006C2A13">
            <w:pPr>
              <w:spacing w:before="240" w:after="240" w:line="360" w:lineRule="auto"/>
              <w:ind w:firstLine="0"/>
              <w:rPr>
                <w:sz w:val="28"/>
                <w:szCs w:val="28"/>
              </w:rPr>
            </w:pPr>
            <w:r w:rsidRPr="005D41F5">
              <w:rPr>
                <w:b/>
                <w:sz w:val="28"/>
                <w:szCs w:val="28"/>
              </w:rPr>
              <w:t>Спортивный класс</w:t>
            </w:r>
            <w:r w:rsidRPr="005D41F5">
              <w:rPr>
                <w:sz w:val="28"/>
                <w:szCs w:val="28"/>
              </w:rPr>
              <w:t>: категория для соревнований, определяемая Всемирным Паралимпийским плаванием со ссылкой на степень, в которой спортсмен может выполнять определенные задания и действия, необходимые для занятий пара спортом.</w:t>
            </w:r>
          </w:p>
        </w:tc>
      </w:tr>
      <w:tr w:rsidR="003F67E0" w:rsidRPr="005D41F5" w:rsidTr="00B51F46">
        <w:tc>
          <w:tcPr>
            <w:tcW w:w="10647" w:type="dxa"/>
            <w:gridSpan w:val="2"/>
          </w:tcPr>
          <w:p w:rsidR="003F67E0" w:rsidRPr="005D41F5" w:rsidRDefault="003F67E0" w:rsidP="006C2A13">
            <w:pPr>
              <w:spacing w:before="240" w:after="240" w:line="360" w:lineRule="auto"/>
              <w:ind w:firstLine="0"/>
              <w:rPr>
                <w:sz w:val="28"/>
                <w:szCs w:val="28"/>
              </w:rPr>
            </w:pPr>
            <w:r w:rsidRPr="005D41F5">
              <w:rPr>
                <w:b/>
                <w:sz w:val="28"/>
                <w:szCs w:val="28"/>
              </w:rPr>
              <w:t>Статус спортивного класса</w:t>
            </w:r>
            <w:r w:rsidRPr="005D41F5">
              <w:rPr>
                <w:sz w:val="28"/>
                <w:szCs w:val="28"/>
              </w:rPr>
              <w:t>: указание, применяемое к спортивному классу с целью установления степени, в которой спортсмену может понадобиться прохождение оценки спортсмена и/или в которой он подлежит опротестованию.</w:t>
            </w:r>
          </w:p>
        </w:tc>
      </w:tr>
      <w:tr w:rsidR="003F67E0" w:rsidRPr="005D41F5" w:rsidTr="00B51F46">
        <w:tc>
          <w:tcPr>
            <w:tcW w:w="10647" w:type="dxa"/>
            <w:gridSpan w:val="2"/>
          </w:tcPr>
          <w:p w:rsidR="003F67E0" w:rsidRPr="005D41F5" w:rsidRDefault="003F67E0" w:rsidP="006C2A13">
            <w:pPr>
              <w:spacing w:before="240" w:after="240" w:line="360" w:lineRule="auto"/>
              <w:ind w:firstLine="0"/>
              <w:rPr>
                <w:sz w:val="28"/>
                <w:szCs w:val="28"/>
              </w:rPr>
            </w:pPr>
            <w:r w:rsidRPr="005D41F5">
              <w:rPr>
                <w:b/>
                <w:sz w:val="28"/>
                <w:szCs w:val="28"/>
                <w:lang w:val="en-US"/>
              </w:rPr>
              <w:t>WADC</w:t>
            </w:r>
            <w:r w:rsidRPr="005D41F5">
              <w:rPr>
                <w:sz w:val="28"/>
                <w:szCs w:val="28"/>
                <w:lang w:val="en-US"/>
              </w:rPr>
              <w:t>:</w:t>
            </w:r>
            <w:r w:rsidRPr="005D41F5">
              <w:rPr>
                <w:sz w:val="28"/>
                <w:szCs w:val="28"/>
              </w:rPr>
              <w:t xml:space="preserve"> Всемирный Антидопинговый Кодекс</w:t>
            </w:r>
          </w:p>
        </w:tc>
      </w:tr>
      <w:tr w:rsidR="003F67E0" w:rsidRPr="005D41F5" w:rsidTr="00B51F46">
        <w:tc>
          <w:tcPr>
            <w:tcW w:w="10647" w:type="dxa"/>
            <w:gridSpan w:val="2"/>
          </w:tcPr>
          <w:p w:rsidR="003F67E0" w:rsidRPr="005D41F5" w:rsidRDefault="003F67E0" w:rsidP="003F67E0">
            <w:pPr>
              <w:spacing w:before="240" w:after="240" w:line="360" w:lineRule="auto"/>
              <w:ind w:firstLine="0"/>
              <w:rPr>
                <w:sz w:val="28"/>
                <w:szCs w:val="28"/>
              </w:rPr>
            </w:pPr>
            <w:r w:rsidRPr="005D41F5">
              <w:rPr>
                <w:b/>
                <w:sz w:val="28"/>
                <w:szCs w:val="28"/>
              </w:rPr>
              <w:t>ВПП</w:t>
            </w:r>
            <w:r>
              <w:rPr>
                <w:b/>
                <w:sz w:val="28"/>
                <w:szCs w:val="28"/>
              </w:rPr>
              <w:t>О</w:t>
            </w:r>
            <w:r>
              <w:rPr>
                <w:sz w:val="28"/>
                <w:szCs w:val="28"/>
              </w:rPr>
              <w:t>: Всемирный Паралимпийский</w:t>
            </w:r>
            <w:r w:rsidRPr="005D41F5">
              <w:rPr>
                <w:sz w:val="28"/>
                <w:szCs w:val="28"/>
              </w:rPr>
              <w:t xml:space="preserve"> </w:t>
            </w:r>
            <w:r>
              <w:rPr>
                <w:sz w:val="28"/>
                <w:szCs w:val="28"/>
              </w:rPr>
              <w:t>Пауэрлифтинг</w:t>
            </w:r>
          </w:p>
        </w:tc>
      </w:tr>
      <w:tr w:rsidR="003F67E0" w:rsidRPr="005D41F5" w:rsidTr="00B51F46">
        <w:tc>
          <w:tcPr>
            <w:tcW w:w="10647" w:type="dxa"/>
            <w:gridSpan w:val="2"/>
          </w:tcPr>
          <w:p w:rsidR="003F67E0" w:rsidRPr="005D41F5" w:rsidRDefault="003F67E0" w:rsidP="003F67E0">
            <w:pPr>
              <w:spacing w:before="240" w:after="240" w:line="360" w:lineRule="auto"/>
              <w:ind w:firstLine="0"/>
              <w:rPr>
                <w:b/>
                <w:sz w:val="28"/>
                <w:szCs w:val="28"/>
              </w:rPr>
            </w:pPr>
            <w:r>
              <w:rPr>
                <w:b/>
                <w:sz w:val="28"/>
                <w:szCs w:val="28"/>
              </w:rPr>
              <w:t xml:space="preserve">Спортивно-технический комитет ВППО: </w:t>
            </w:r>
            <w:r w:rsidRPr="003F67E0">
              <w:rPr>
                <w:sz w:val="28"/>
                <w:szCs w:val="28"/>
              </w:rPr>
              <w:t>комитет, назн</w:t>
            </w:r>
            <w:r>
              <w:rPr>
                <w:sz w:val="28"/>
                <w:szCs w:val="28"/>
              </w:rPr>
              <w:t>ачаемый МПК, в соответствии со Сводом Правил МПК (находящим</w:t>
            </w:r>
            <w:r w:rsidRPr="003F67E0">
              <w:rPr>
                <w:sz w:val="28"/>
                <w:szCs w:val="28"/>
              </w:rPr>
              <w:t>ся на сайте МПК).</w:t>
            </w:r>
          </w:p>
        </w:tc>
      </w:tr>
      <w:tr w:rsidR="003F67E0" w:rsidRPr="005D41F5" w:rsidTr="00B51F46">
        <w:tc>
          <w:tcPr>
            <w:tcW w:w="10647" w:type="dxa"/>
            <w:gridSpan w:val="2"/>
          </w:tcPr>
          <w:p w:rsidR="003F67E0" w:rsidRPr="005D41F5" w:rsidRDefault="003F67E0" w:rsidP="003F67E0">
            <w:pPr>
              <w:spacing w:before="240" w:after="240" w:line="360" w:lineRule="auto"/>
              <w:ind w:firstLine="0"/>
              <w:rPr>
                <w:sz w:val="28"/>
                <w:szCs w:val="28"/>
              </w:rPr>
            </w:pPr>
            <w:r w:rsidRPr="005D41F5">
              <w:rPr>
                <w:b/>
                <w:sz w:val="28"/>
                <w:szCs w:val="28"/>
              </w:rPr>
              <w:t>Соревнования, утвержденные ВПП</w:t>
            </w:r>
            <w:r>
              <w:rPr>
                <w:b/>
                <w:sz w:val="28"/>
                <w:szCs w:val="28"/>
              </w:rPr>
              <w:t>О</w:t>
            </w:r>
            <w:r w:rsidRPr="005D41F5">
              <w:rPr>
                <w:sz w:val="28"/>
                <w:szCs w:val="28"/>
              </w:rPr>
              <w:t>: международны</w:t>
            </w:r>
            <w:r>
              <w:rPr>
                <w:sz w:val="28"/>
                <w:szCs w:val="28"/>
              </w:rPr>
              <w:t>е</w:t>
            </w:r>
            <w:r w:rsidRPr="005D41F5">
              <w:rPr>
                <w:sz w:val="28"/>
                <w:szCs w:val="28"/>
              </w:rPr>
              <w:t xml:space="preserve"> и </w:t>
            </w:r>
            <w:r w:rsidRPr="005D41F5">
              <w:rPr>
                <w:sz w:val="28"/>
                <w:szCs w:val="28"/>
              </w:rPr>
              <w:t xml:space="preserve">национальные </w:t>
            </w:r>
            <w:r w:rsidRPr="005D41F5">
              <w:rPr>
                <w:sz w:val="28"/>
                <w:szCs w:val="28"/>
              </w:rPr>
              <w:t xml:space="preserve">соревнования по пара </w:t>
            </w:r>
            <w:r>
              <w:rPr>
                <w:sz w:val="28"/>
                <w:szCs w:val="28"/>
              </w:rPr>
              <w:t>пауэрлифтингу</w:t>
            </w:r>
            <w:r w:rsidRPr="005D41F5">
              <w:rPr>
                <w:sz w:val="28"/>
                <w:szCs w:val="28"/>
              </w:rPr>
              <w:t>, которые утверждены ВПП</w:t>
            </w:r>
            <w:r>
              <w:rPr>
                <w:sz w:val="28"/>
                <w:szCs w:val="28"/>
              </w:rPr>
              <w:t>О</w:t>
            </w:r>
            <w:r w:rsidRPr="005D41F5">
              <w:rPr>
                <w:sz w:val="28"/>
                <w:szCs w:val="28"/>
              </w:rPr>
              <w:t>.</w:t>
            </w:r>
          </w:p>
        </w:tc>
      </w:tr>
      <w:tr w:rsidR="003F67E0" w:rsidRPr="005D41F5" w:rsidTr="00B51F46">
        <w:tc>
          <w:tcPr>
            <w:tcW w:w="10647" w:type="dxa"/>
            <w:gridSpan w:val="2"/>
          </w:tcPr>
          <w:p w:rsidR="003F67E0" w:rsidRPr="005D41F5" w:rsidRDefault="003F67E0" w:rsidP="006C2A13">
            <w:pPr>
              <w:spacing w:before="240" w:after="240" w:line="360" w:lineRule="auto"/>
              <w:ind w:firstLine="0"/>
              <w:rPr>
                <w:sz w:val="28"/>
                <w:szCs w:val="28"/>
              </w:rPr>
            </w:pPr>
            <w:r w:rsidRPr="005D41F5">
              <w:rPr>
                <w:b/>
                <w:sz w:val="28"/>
                <w:szCs w:val="28"/>
              </w:rPr>
              <w:t>Лицензия спортсмена ВПП</w:t>
            </w:r>
            <w:r>
              <w:rPr>
                <w:b/>
                <w:sz w:val="28"/>
                <w:szCs w:val="28"/>
              </w:rPr>
              <w:t>О</w:t>
            </w:r>
            <w:r w:rsidRPr="005D41F5">
              <w:rPr>
                <w:sz w:val="28"/>
                <w:szCs w:val="28"/>
              </w:rPr>
              <w:t>: лицензия, выпущенная МПК, в соответствии с Программой МПК по лицензированию спортсменов, которая дает спортсмену право принимать участие в Играм МПК, соревнованиях МПК, и соревнованиях, санкционированных ВПП</w:t>
            </w:r>
            <w:r>
              <w:rPr>
                <w:sz w:val="28"/>
                <w:szCs w:val="28"/>
              </w:rPr>
              <w:t>О</w:t>
            </w:r>
            <w:r w:rsidRPr="005D41F5">
              <w:rPr>
                <w:sz w:val="28"/>
                <w:szCs w:val="28"/>
              </w:rPr>
              <w:t xml:space="preserve">. </w:t>
            </w:r>
          </w:p>
        </w:tc>
      </w:tr>
      <w:tr w:rsidR="003F67E0" w:rsidRPr="005D41F5" w:rsidTr="00B51F46">
        <w:tc>
          <w:tcPr>
            <w:tcW w:w="10647" w:type="dxa"/>
            <w:gridSpan w:val="2"/>
          </w:tcPr>
          <w:p w:rsidR="003F67E0" w:rsidRPr="005D41F5" w:rsidRDefault="003F67E0" w:rsidP="006C2A13">
            <w:pPr>
              <w:spacing w:before="240" w:after="240" w:line="360" w:lineRule="auto"/>
              <w:ind w:firstLine="0"/>
              <w:rPr>
                <w:sz w:val="28"/>
                <w:szCs w:val="28"/>
              </w:rPr>
            </w:pPr>
            <w:r w:rsidRPr="005D41F5">
              <w:rPr>
                <w:b/>
                <w:sz w:val="28"/>
                <w:szCs w:val="28"/>
              </w:rPr>
              <w:t>Официальные соревнования ВПП</w:t>
            </w:r>
            <w:r>
              <w:rPr>
                <w:b/>
                <w:sz w:val="28"/>
                <w:szCs w:val="28"/>
              </w:rPr>
              <w:t>О</w:t>
            </w:r>
            <w:r w:rsidRPr="005D41F5">
              <w:rPr>
                <w:sz w:val="28"/>
                <w:szCs w:val="28"/>
              </w:rPr>
              <w:t>: Игры МПК; соревнования МПК; соревнования, санкционированные ВПП</w:t>
            </w:r>
            <w:r>
              <w:rPr>
                <w:sz w:val="28"/>
                <w:szCs w:val="28"/>
              </w:rPr>
              <w:t>О</w:t>
            </w:r>
            <w:r w:rsidRPr="005D41F5">
              <w:rPr>
                <w:sz w:val="28"/>
                <w:szCs w:val="28"/>
              </w:rPr>
              <w:t xml:space="preserve"> и соревнования, утвержденные ВПП</w:t>
            </w:r>
            <w:r>
              <w:rPr>
                <w:sz w:val="28"/>
                <w:szCs w:val="28"/>
              </w:rPr>
              <w:t>О</w:t>
            </w:r>
            <w:r w:rsidRPr="005D41F5">
              <w:rPr>
                <w:sz w:val="28"/>
                <w:szCs w:val="28"/>
              </w:rPr>
              <w:t>.</w:t>
            </w:r>
          </w:p>
        </w:tc>
      </w:tr>
      <w:tr w:rsidR="003F67E0" w:rsidRPr="005D41F5" w:rsidTr="00B51F46">
        <w:tc>
          <w:tcPr>
            <w:tcW w:w="10647" w:type="dxa"/>
            <w:gridSpan w:val="2"/>
          </w:tcPr>
          <w:p w:rsidR="003F67E0" w:rsidRPr="005D41F5" w:rsidRDefault="003F67E0" w:rsidP="006C2A13">
            <w:pPr>
              <w:spacing w:before="240" w:after="240" w:line="360" w:lineRule="auto"/>
              <w:ind w:firstLine="0"/>
              <w:rPr>
                <w:sz w:val="28"/>
                <w:szCs w:val="28"/>
              </w:rPr>
            </w:pPr>
            <w:r w:rsidRPr="005D41F5">
              <w:rPr>
                <w:b/>
                <w:sz w:val="28"/>
                <w:szCs w:val="28"/>
              </w:rPr>
              <w:t xml:space="preserve">Соревнования, санкционированные </w:t>
            </w:r>
            <w:r w:rsidRPr="005D41F5">
              <w:rPr>
                <w:b/>
                <w:sz w:val="28"/>
                <w:szCs w:val="28"/>
              </w:rPr>
              <w:t>ВПП</w:t>
            </w:r>
            <w:r>
              <w:rPr>
                <w:b/>
                <w:sz w:val="28"/>
                <w:szCs w:val="28"/>
              </w:rPr>
              <w:t>О</w:t>
            </w:r>
            <w:r w:rsidRPr="005D41F5">
              <w:rPr>
                <w:sz w:val="28"/>
                <w:szCs w:val="28"/>
              </w:rPr>
              <w:t xml:space="preserve">: Мировая серия </w:t>
            </w:r>
            <w:r w:rsidRPr="005D41F5">
              <w:rPr>
                <w:sz w:val="28"/>
                <w:szCs w:val="28"/>
              </w:rPr>
              <w:t>ВПП</w:t>
            </w:r>
            <w:r>
              <w:rPr>
                <w:sz w:val="28"/>
                <w:szCs w:val="28"/>
              </w:rPr>
              <w:t>О</w:t>
            </w:r>
            <w:r w:rsidRPr="005D41F5">
              <w:rPr>
                <w:sz w:val="28"/>
                <w:szCs w:val="28"/>
              </w:rPr>
              <w:t xml:space="preserve">, Кубки мира </w:t>
            </w:r>
            <w:r w:rsidRPr="005D41F5">
              <w:rPr>
                <w:sz w:val="28"/>
                <w:szCs w:val="28"/>
              </w:rPr>
              <w:t>ВПП</w:t>
            </w:r>
            <w:r>
              <w:rPr>
                <w:sz w:val="28"/>
                <w:szCs w:val="28"/>
              </w:rPr>
              <w:t>О</w:t>
            </w:r>
            <w:r w:rsidRPr="005D41F5">
              <w:rPr>
                <w:sz w:val="28"/>
                <w:szCs w:val="28"/>
              </w:rPr>
              <w:t xml:space="preserve"> </w:t>
            </w:r>
            <w:r w:rsidRPr="005D41F5">
              <w:rPr>
                <w:sz w:val="28"/>
                <w:szCs w:val="28"/>
              </w:rPr>
              <w:t xml:space="preserve">и другие международные соревнования </w:t>
            </w:r>
            <w:r w:rsidRPr="005D41F5">
              <w:rPr>
                <w:sz w:val="28"/>
                <w:szCs w:val="28"/>
              </w:rPr>
              <w:t>ВПП</w:t>
            </w:r>
            <w:r>
              <w:rPr>
                <w:sz w:val="28"/>
                <w:szCs w:val="28"/>
              </w:rPr>
              <w:t>О</w:t>
            </w:r>
            <w:r w:rsidRPr="005D41F5">
              <w:rPr>
                <w:sz w:val="28"/>
                <w:szCs w:val="28"/>
              </w:rPr>
              <w:t xml:space="preserve">, определенные </w:t>
            </w:r>
            <w:r w:rsidRPr="005D41F5">
              <w:rPr>
                <w:sz w:val="28"/>
                <w:szCs w:val="28"/>
              </w:rPr>
              <w:t>ВПП</w:t>
            </w:r>
            <w:r>
              <w:rPr>
                <w:sz w:val="28"/>
                <w:szCs w:val="28"/>
              </w:rPr>
              <w:t>О</w:t>
            </w:r>
            <w:r w:rsidRPr="005D41F5">
              <w:rPr>
                <w:sz w:val="28"/>
                <w:szCs w:val="28"/>
              </w:rPr>
              <w:t>.</w:t>
            </w:r>
          </w:p>
        </w:tc>
      </w:tr>
      <w:tr w:rsidR="003F67E0" w:rsidRPr="005D41F5" w:rsidTr="00B51F46">
        <w:tc>
          <w:tcPr>
            <w:tcW w:w="10647" w:type="dxa"/>
            <w:gridSpan w:val="2"/>
          </w:tcPr>
          <w:p w:rsidR="003F67E0" w:rsidRDefault="003F67E0" w:rsidP="00B51F46">
            <w:pPr>
              <w:spacing w:before="240" w:after="240" w:line="360" w:lineRule="auto"/>
              <w:ind w:firstLine="0"/>
              <w:rPr>
                <w:sz w:val="28"/>
                <w:szCs w:val="28"/>
              </w:rPr>
            </w:pPr>
            <w:r w:rsidRPr="005D41F5">
              <w:rPr>
                <w:b/>
                <w:sz w:val="28"/>
                <w:szCs w:val="28"/>
              </w:rPr>
              <w:t xml:space="preserve">Технический делегат </w:t>
            </w:r>
            <w:r w:rsidRPr="005D41F5">
              <w:rPr>
                <w:b/>
                <w:sz w:val="28"/>
                <w:szCs w:val="28"/>
              </w:rPr>
              <w:t>ВПП</w:t>
            </w:r>
            <w:r>
              <w:rPr>
                <w:b/>
                <w:sz w:val="28"/>
                <w:szCs w:val="28"/>
              </w:rPr>
              <w:t>О</w:t>
            </w:r>
            <w:r w:rsidRPr="005D41F5">
              <w:rPr>
                <w:sz w:val="28"/>
                <w:szCs w:val="28"/>
              </w:rPr>
              <w:t xml:space="preserve">: лицо, назначенное </w:t>
            </w:r>
            <w:r w:rsidRPr="005D41F5">
              <w:rPr>
                <w:sz w:val="28"/>
                <w:szCs w:val="28"/>
              </w:rPr>
              <w:t>ВПП</w:t>
            </w:r>
            <w:r>
              <w:rPr>
                <w:sz w:val="28"/>
                <w:szCs w:val="28"/>
              </w:rPr>
              <w:t>О</w:t>
            </w:r>
            <w:r w:rsidRPr="005D41F5">
              <w:rPr>
                <w:sz w:val="28"/>
                <w:szCs w:val="28"/>
              </w:rPr>
              <w:t xml:space="preserve"> </w:t>
            </w:r>
            <w:r w:rsidRPr="005D41F5">
              <w:rPr>
                <w:sz w:val="28"/>
                <w:szCs w:val="28"/>
              </w:rPr>
              <w:t xml:space="preserve">для отслеживания и наблюдения на официальных соревнованиях </w:t>
            </w:r>
            <w:r w:rsidRPr="005D41F5">
              <w:rPr>
                <w:sz w:val="28"/>
                <w:szCs w:val="28"/>
              </w:rPr>
              <w:t>ВПП</w:t>
            </w:r>
            <w:r>
              <w:rPr>
                <w:sz w:val="28"/>
                <w:szCs w:val="28"/>
              </w:rPr>
              <w:t>О</w:t>
            </w:r>
            <w:r w:rsidR="00B51F46">
              <w:rPr>
                <w:sz w:val="28"/>
                <w:szCs w:val="28"/>
              </w:rPr>
              <w:t xml:space="preserve"> или соревнованиях, санкционированных ВППО совместно с менеджером соревнований ВППО, помощником технического делегата и ВППО </w:t>
            </w:r>
            <w:r w:rsidRPr="005D41F5">
              <w:rPr>
                <w:sz w:val="28"/>
                <w:szCs w:val="28"/>
              </w:rPr>
              <w:t>для обеспечения соблюдения всех технических действий настоящим Правилам.</w:t>
            </w:r>
          </w:p>
          <w:p w:rsidR="00B51F46" w:rsidRDefault="00B51F46" w:rsidP="00B51F46">
            <w:pPr>
              <w:spacing w:before="240" w:after="240" w:line="360" w:lineRule="auto"/>
              <w:ind w:firstLine="0"/>
              <w:rPr>
                <w:sz w:val="28"/>
                <w:szCs w:val="28"/>
              </w:rPr>
            </w:pPr>
          </w:p>
          <w:p w:rsidR="00B51F46" w:rsidRDefault="00B51F46" w:rsidP="00B51F46">
            <w:pPr>
              <w:spacing w:before="240" w:after="240" w:line="360" w:lineRule="auto"/>
              <w:ind w:firstLine="0"/>
              <w:rPr>
                <w:sz w:val="28"/>
                <w:szCs w:val="28"/>
              </w:rPr>
            </w:pPr>
          </w:p>
          <w:p w:rsidR="00B51F46" w:rsidRDefault="00B51F46" w:rsidP="00B51F46">
            <w:pPr>
              <w:spacing w:before="240" w:after="240" w:line="360" w:lineRule="auto"/>
              <w:ind w:firstLine="0"/>
              <w:rPr>
                <w:sz w:val="28"/>
                <w:szCs w:val="28"/>
              </w:rPr>
            </w:pPr>
          </w:p>
          <w:p w:rsidR="00B51F46" w:rsidRDefault="00B51F46" w:rsidP="00B51F46">
            <w:pPr>
              <w:spacing w:before="240" w:after="240" w:line="360" w:lineRule="auto"/>
              <w:ind w:firstLine="0"/>
              <w:rPr>
                <w:sz w:val="28"/>
                <w:szCs w:val="28"/>
              </w:rPr>
            </w:pPr>
          </w:p>
          <w:p w:rsidR="00B51F46" w:rsidRDefault="00B51F46" w:rsidP="00B51F46">
            <w:pPr>
              <w:spacing w:before="240" w:after="240" w:line="360" w:lineRule="auto"/>
              <w:ind w:firstLine="0"/>
              <w:rPr>
                <w:sz w:val="28"/>
                <w:szCs w:val="28"/>
              </w:rPr>
            </w:pPr>
          </w:p>
          <w:p w:rsidR="00B51F46" w:rsidRDefault="00B51F46" w:rsidP="00B51F46">
            <w:pPr>
              <w:spacing w:before="240" w:after="240" w:line="360" w:lineRule="auto"/>
              <w:ind w:firstLine="0"/>
              <w:rPr>
                <w:sz w:val="28"/>
                <w:szCs w:val="28"/>
              </w:rPr>
            </w:pPr>
          </w:p>
          <w:p w:rsidR="00B51F46" w:rsidRDefault="00B51F46" w:rsidP="00B51F46">
            <w:pPr>
              <w:spacing w:before="240" w:after="240" w:line="360" w:lineRule="auto"/>
              <w:ind w:firstLine="0"/>
              <w:rPr>
                <w:sz w:val="28"/>
                <w:szCs w:val="28"/>
              </w:rPr>
            </w:pPr>
          </w:p>
          <w:p w:rsidR="00B51F46" w:rsidRDefault="00B51F46" w:rsidP="00B51F46">
            <w:pPr>
              <w:spacing w:before="240" w:after="240" w:line="360" w:lineRule="auto"/>
              <w:ind w:firstLine="0"/>
              <w:rPr>
                <w:sz w:val="28"/>
                <w:szCs w:val="28"/>
              </w:rPr>
            </w:pPr>
          </w:p>
          <w:p w:rsidR="00B51F46" w:rsidRDefault="00B51F46" w:rsidP="00B51F46">
            <w:pPr>
              <w:spacing w:before="240" w:after="240" w:line="360" w:lineRule="auto"/>
              <w:ind w:firstLine="0"/>
              <w:rPr>
                <w:sz w:val="28"/>
                <w:szCs w:val="28"/>
              </w:rPr>
            </w:pPr>
          </w:p>
          <w:p w:rsidR="00B51F46" w:rsidRPr="005D41F5" w:rsidRDefault="00B51F46" w:rsidP="00B51F46">
            <w:pPr>
              <w:spacing w:before="240" w:after="240" w:line="360" w:lineRule="auto"/>
              <w:ind w:firstLine="0"/>
              <w:rPr>
                <w:sz w:val="28"/>
                <w:szCs w:val="28"/>
              </w:rPr>
            </w:pPr>
          </w:p>
        </w:tc>
      </w:tr>
      <w:tr w:rsidR="003F67E0" w:rsidRPr="00A228DA" w:rsidTr="00B51F46">
        <w:tc>
          <w:tcPr>
            <w:tcW w:w="10647" w:type="dxa"/>
            <w:gridSpan w:val="2"/>
          </w:tcPr>
          <w:p w:rsidR="003F67E0" w:rsidRPr="00A228DA" w:rsidRDefault="003F67E0" w:rsidP="00670FFC">
            <w:pPr>
              <w:pStyle w:val="1"/>
              <w:spacing w:before="240" w:after="240" w:line="360" w:lineRule="auto"/>
              <w:ind w:firstLine="0"/>
              <w:rPr>
                <w:rFonts w:ascii="Times New Roman" w:hAnsi="Times New Roman" w:cs="Times New Roman"/>
                <w:color w:val="auto"/>
              </w:rPr>
            </w:pPr>
            <w:bookmarkStart w:id="5" w:name="_Toc532898282"/>
            <w:r w:rsidRPr="00A228DA">
              <w:rPr>
                <w:rFonts w:ascii="Times New Roman" w:hAnsi="Times New Roman" w:cs="Times New Roman"/>
                <w:color w:val="auto"/>
              </w:rPr>
              <w:t>2. ОБЩИЕ ПРАВИЛА</w:t>
            </w:r>
            <w:bookmarkEnd w:id="5"/>
            <w:r w:rsidRPr="00A228DA">
              <w:rPr>
                <w:rFonts w:ascii="Times New Roman" w:hAnsi="Times New Roman" w:cs="Times New Roman"/>
                <w:color w:val="auto"/>
              </w:rPr>
              <w:t xml:space="preserve"> </w:t>
            </w:r>
          </w:p>
        </w:tc>
      </w:tr>
      <w:tr w:rsidR="003F67E0" w:rsidRPr="00A228DA" w:rsidTr="00B51F46">
        <w:tc>
          <w:tcPr>
            <w:tcW w:w="10647" w:type="dxa"/>
            <w:gridSpan w:val="2"/>
          </w:tcPr>
          <w:p w:rsidR="003F67E0" w:rsidRPr="00A228DA" w:rsidRDefault="003F67E0" w:rsidP="00A228DA">
            <w:pPr>
              <w:pStyle w:val="af4"/>
              <w:spacing w:before="240" w:after="240" w:line="360" w:lineRule="auto"/>
              <w:ind w:firstLine="34"/>
              <w:rPr>
                <w:rFonts w:ascii="Times New Roman" w:hAnsi="Times New Roman" w:cs="Times New Roman"/>
                <w:b/>
                <w:i w:val="0"/>
                <w:color w:val="auto"/>
                <w:sz w:val="28"/>
                <w:szCs w:val="28"/>
              </w:rPr>
            </w:pPr>
            <w:bookmarkStart w:id="6" w:name="_Toc532898283"/>
            <w:r w:rsidRPr="00A228DA">
              <w:rPr>
                <w:rFonts w:ascii="Times New Roman" w:hAnsi="Times New Roman" w:cs="Times New Roman"/>
                <w:b/>
                <w:i w:val="0"/>
                <w:color w:val="auto"/>
                <w:sz w:val="28"/>
                <w:szCs w:val="28"/>
              </w:rPr>
              <w:t>2.1 Применение правил</w:t>
            </w:r>
            <w:bookmarkEnd w:id="6"/>
          </w:p>
        </w:tc>
      </w:tr>
      <w:tr w:rsidR="003F67E0" w:rsidRPr="00A228DA" w:rsidTr="00B51F46">
        <w:tc>
          <w:tcPr>
            <w:tcW w:w="1418" w:type="dxa"/>
          </w:tcPr>
          <w:p w:rsidR="003F67E0" w:rsidRPr="00A228DA" w:rsidRDefault="003F67E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2.1.1. </w:t>
            </w:r>
          </w:p>
        </w:tc>
        <w:tc>
          <w:tcPr>
            <w:tcW w:w="9229" w:type="dxa"/>
          </w:tcPr>
          <w:p w:rsidR="003F67E0" w:rsidRPr="00A228DA" w:rsidRDefault="003F67E0" w:rsidP="00362BBD">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Настоящие правила и положения по Всемирному Паралимпийскому пауэрлифтингу</w:t>
            </w:r>
            <w:r>
              <w:rPr>
                <w:color w:val="000000"/>
                <w:sz w:val="28"/>
                <w:szCs w:val="28"/>
              </w:rPr>
              <w:t xml:space="preserve"> (ВППО)</w:t>
            </w:r>
            <w:r w:rsidRPr="00A228DA">
              <w:rPr>
                <w:color w:val="000000"/>
                <w:sz w:val="28"/>
                <w:szCs w:val="28"/>
              </w:rPr>
              <w:t xml:space="preserve"> включают Регламент по Всемирному Паралимпийскому пауэрлифтингу и правила соревнований по Всемирному Паралимпийскому пауэрлифтингу (здесь и далее «настоящие Правила»)</w:t>
            </w:r>
            <w:r>
              <w:rPr>
                <w:color w:val="000000"/>
                <w:sz w:val="28"/>
                <w:szCs w:val="28"/>
              </w:rPr>
              <w:t>.</w:t>
            </w:r>
            <w:r w:rsidRPr="00A228DA">
              <w:rPr>
                <w:color w:val="000000"/>
                <w:sz w:val="28"/>
                <w:szCs w:val="28"/>
              </w:rPr>
              <w:t xml:space="preserve"> </w:t>
            </w:r>
          </w:p>
        </w:tc>
      </w:tr>
      <w:tr w:rsidR="003F67E0" w:rsidRPr="00A228DA" w:rsidTr="00B51F46">
        <w:tc>
          <w:tcPr>
            <w:tcW w:w="1418" w:type="dxa"/>
          </w:tcPr>
          <w:p w:rsidR="003F67E0" w:rsidRPr="00A228DA" w:rsidRDefault="003F67E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2.1.2.</w:t>
            </w:r>
          </w:p>
        </w:tc>
        <w:tc>
          <w:tcPr>
            <w:tcW w:w="9229" w:type="dxa"/>
          </w:tcPr>
          <w:p w:rsidR="003F67E0" w:rsidRPr="00A228DA" w:rsidRDefault="003F67E0" w:rsidP="0073539C">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Настоящие правила обязательны для всех соревнований, признанных </w:t>
            </w:r>
            <w:r>
              <w:rPr>
                <w:color w:val="000000"/>
                <w:sz w:val="28"/>
                <w:szCs w:val="28"/>
              </w:rPr>
              <w:t>ВППО</w:t>
            </w:r>
            <w:r w:rsidRPr="00A228DA">
              <w:rPr>
                <w:color w:val="000000"/>
                <w:sz w:val="28"/>
                <w:szCs w:val="28"/>
              </w:rPr>
              <w:t>.</w:t>
            </w:r>
          </w:p>
        </w:tc>
      </w:tr>
      <w:tr w:rsidR="003F67E0" w:rsidRPr="00A228DA" w:rsidTr="00B51F46">
        <w:tc>
          <w:tcPr>
            <w:tcW w:w="1418" w:type="dxa"/>
          </w:tcPr>
          <w:p w:rsidR="003F67E0" w:rsidRPr="00A228DA" w:rsidRDefault="003F67E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2.1.3.</w:t>
            </w:r>
          </w:p>
        </w:tc>
        <w:tc>
          <w:tcPr>
            <w:tcW w:w="9229" w:type="dxa"/>
          </w:tcPr>
          <w:p w:rsidR="003F67E0" w:rsidRPr="00A228DA" w:rsidRDefault="003F67E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Все участники (включая, помимо прочего, спортсменов и вспомогательный персонал, тренеров, начальников команд, менеджеров, устных переводчиков, сотрудников команды, должностных лиц, медицинский персонал) любых соревнований, признанных во Всемирном Паралимпийским Пауэрлифтинге, соглашаются соблюдать настоящие Правила. </w:t>
            </w:r>
          </w:p>
        </w:tc>
      </w:tr>
      <w:tr w:rsidR="003F67E0" w:rsidRPr="00A228DA" w:rsidTr="00B51F46">
        <w:tc>
          <w:tcPr>
            <w:tcW w:w="1418" w:type="dxa"/>
          </w:tcPr>
          <w:p w:rsidR="003F67E0" w:rsidRPr="00A228DA" w:rsidRDefault="003F67E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2.1.4.</w:t>
            </w:r>
          </w:p>
        </w:tc>
        <w:tc>
          <w:tcPr>
            <w:tcW w:w="9229" w:type="dxa"/>
          </w:tcPr>
          <w:p w:rsidR="003F67E0" w:rsidRPr="00A228DA" w:rsidRDefault="003F67E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Правила и положения по классификации Всемирного Паралимпийского Пауэрлифтинга являются неотъемлемой частью настоящих Правил и размещены на веб-сайте Всемирного Паралимпийского Пауэрлифтинга.</w:t>
            </w:r>
          </w:p>
        </w:tc>
      </w:tr>
      <w:tr w:rsidR="003F67E0" w:rsidRPr="00A228DA" w:rsidTr="00B51F46">
        <w:tc>
          <w:tcPr>
            <w:tcW w:w="1418" w:type="dxa"/>
          </w:tcPr>
          <w:p w:rsidR="003F67E0" w:rsidRPr="00A228DA" w:rsidRDefault="003F67E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2.1.5.</w:t>
            </w:r>
          </w:p>
        </w:tc>
        <w:tc>
          <w:tcPr>
            <w:tcW w:w="9229" w:type="dxa"/>
          </w:tcPr>
          <w:p w:rsidR="003F67E0" w:rsidRPr="00A228DA" w:rsidRDefault="003F67E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Свод правил МПК является неотъемлемой частью регулирования Паралимпийского Пауэрлифтинга.</w:t>
            </w:r>
          </w:p>
        </w:tc>
      </w:tr>
      <w:tr w:rsidR="003F67E0" w:rsidRPr="00A228DA" w:rsidTr="00B51F46">
        <w:tc>
          <w:tcPr>
            <w:tcW w:w="1418" w:type="dxa"/>
          </w:tcPr>
          <w:p w:rsidR="003F67E0" w:rsidRPr="00A228DA" w:rsidRDefault="003F67E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2.1.6.</w:t>
            </w:r>
          </w:p>
        </w:tc>
        <w:tc>
          <w:tcPr>
            <w:tcW w:w="9229" w:type="dxa"/>
          </w:tcPr>
          <w:p w:rsidR="003F67E0" w:rsidRPr="00A228DA" w:rsidRDefault="003F67E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Любой вопрос, не затронутый в настоящих Правилах, определяется МПК по своему собственному усмотрению.</w:t>
            </w:r>
          </w:p>
        </w:tc>
      </w:tr>
      <w:tr w:rsidR="003F67E0" w:rsidRPr="00A228DA" w:rsidTr="00B51F46">
        <w:tc>
          <w:tcPr>
            <w:tcW w:w="1418" w:type="dxa"/>
          </w:tcPr>
          <w:p w:rsidR="003F67E0" w:rsidRPr="00A228DA" w:rsidRDefault="003F67E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2.1.7.</w:t>
            </w:r>
          </w:p>
        </w:tc>
        <w:tc>
          <w:tcPr>
            <w:tcW w:w="9229" w:type="dxa"/>
          </w:tcPr>
          <w:p w:rsidR="003F67E0" w:rsidRPr="00A228DA" w:rsidRDefault="003F67E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Настоящие Правила вступают в силу с 18 января 2018 года.</w:t>
            </w:r>
          </w:p>
        </w:tc>
      </w:tr>
      <w:tr w:rsidR="003F67E0" w:rsidRPr="00A228DA" w:rsidTr="00B51F46">
        <w:tc>
          <w:tcPr>
            <w:tcW w:w="10647" w:type="dxa"/>
            <w:gridSpan w:val="2"/>
          </w:tcPr>
          <w:p w:rsidR="003F67E0" w:rsidRPr="00A228DA" w:rsidRDefault="003F67E0" w:rsidP="00A228DA">
            <w:pPr>
              <w:pStyle w:val="af4"/>
              <w:spacing w:before="240" w:after="240" w:line="360" w:lineRule="auto"/>
              <w:ind w:firstLine="34"/>
              <w:rPr>
                <w:rFonts w:ascii="Times New Roman" w:hAnsi="Times New Roman" w:cs="Times New Roman"/>
                <w:b/>
                <w:i w:val="0"/>
                <w:color w:val="auto"/>
                <w:sz w:val="28"/>
                <w:szCs w:val="28"/>
              </w:rPr>
            </w:pPr>
            <w:bookmarkStart w:id="7" w:name="_Toc532898284"/>
            <w:r w:rsidRPr="00A228DA">
              <w:rPr>
                <w:rFonts w:ascii="Times New Roman" w:hAnsi="Times New Roman" w:cs="Times New Roman"/>
                <w:b/>
                <w:i w:val="0"/>
                <w:color w:val="auto"/>
                <w:sz w:val="28"/>
                <w:szCs w:val="28"/>
              </w:rPr>
              <w:t>2.2 Толкование</w:t>
            </w:r>
            <w:bookmarkEnd w:id="7"/>
          </w:p>
        </w:tc>
      </w:tr>
      <w:tr w:rsidR="003F67E0" w:rsidRPr="00A228DA" w:rsidTr="00B51F46">
        <w:tc>
          <w:tcPr>
            <w:tcW w:w="1418" w:type="dxa"/>
          </w:tcPr>
          <w:p w:rsidR="003F67E0" w:rsidRPr="00A228DA" w:rsidRDefault="003F67E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2.2.1.</w:t>
            </w:r>
          </w:p>
        </w:tc>
        <w:tc>
          <w:tcPr>
            <w:tcW w:w="9229" w:type="dxa"/>
          </w:tcPr>
          <w:p w:rsidR="003F67E0" w:rsidRPr="00A228DA" w:rsidRDefault="003F67E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Ссылка на «Положения» означают Положения, упомянутые в Части B настоящих Правил, ссылки на «Правило» означают Правило, упомянутое в Части C настоящих Правил, ссылки на «Приложение» означают Приложение к настоящим Правилам и </w:t>
            </w:r>
            <w:hyperlink r:id="rId9" w:history="1">
              <w:r w:rsidRPr="00A228DA">
                <w:rPr>
                  <w:color w:val="000000"/>
                  <w:sz w:val="28"/>
                  <w:szCs w:val="28"/>
                </w:rPr>
                <w:t>термины, употребляемые с заглавной буквы</w:t>
              </w:r>
            </w:hyperlink>
            <w:r w:rsidRPr="00A228DA">
              <w:rPr>
                <w:color w:val="000000"/>
                <w:sz w:val="28"/>
                <w:szCs w:val="28"/>
              </w:rPr>
              <w:t>, используемые в настоящих Правилах, имеют значение, указанное им в разделе «Определения» настоящих Правил.</w:t>
            </w:r>
          </w:p>
        </w:tc>
      </w:tr>
      <w:tr w:rsidR="003F67E0" w:rsidRPr="00A228DA" w:rsidTr="00B51F46">
        <w:tc>
          <w:tcPr>
            <w:tcW w:w="1418" w:type="dxa"/>
          </w:tcPr>
          <w:p w:rsidR="003F67E0" w:rsidRPr="00A228DA" w:rsidRDefault="003F67E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2.2.2.</w:t>
            </w:r>
          </w:p>
        </w:tc>
        <w:tc>
          <w:tcPr>
            <w:tcW w:w="9229" w:type="dxa"/>
          </w:tcPr>
          <w:p w:rsidR="003F67E0" w:rsidRPr="00A228DA" w:rsidRDefault="003F67E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Любые комментарии к различным положениям настоящих Правил, используются для толкования настоящих Правил.</w:t>
            </w:r>
          </w:p>
        </w:tc>
      </w:tr>
      <w:tr w:rsidR="003F67E0" w:rsidRPr="00A228DA" w:rsidTr="00B51F46">
        <w:tc>
          <w:tcPr>
            <w:tcW w:w="1418" w:type="dxa"/>
          </w:tcPr>
          <w:p w:rsidR="003F67E0" w:rsidRPr="00A228DA" w:rsidRDefault="003F67E0" w:rsidP="00A228DA">
            <w:pPr>
              <w:tabs>
                <w:tab w:val="left" w:pos="1134"/>
              </w:tabs>
              <w:autoSpaceDE w:val="0"/>
              <w:autoSpaceDN w:val="0"/>
              <w:adjustRightInd w:val="0"/>
              <w:spacing w:before="240" w:after="240" w:line="360" w:lineRule="auto"/>
              <w:ind w:firstLine="0"/>
              <w:rPr>
                <w:b/>
                <w:color w:val="000000"/>
                <w:sz w:val="28"/>
                <w:szCs w:val="28"/>
              </w:rPr>
            </w:pPr>
            <w:r w:rsidRPr="00A228DA">
              <w:rPr>
                <w:color w:val="000000"/>
                <w:sz w:val="28"/>
                <w:szCs w:val="28"/>
              </w:rPr>
              <w:t>2.2.3.</w:t>
            </w:r>
          </w:p>
        </w:tc>
        <w:tc>
          <w:tcPr>
            <w:tcW w:w="9229" w:type="dxa"/>
          </w:tcPr>
          <w:p w:rsidR="003F67E0" w:rsidRPr="00A228DA" w:rsidRDefault="003F67E0" w:rsidP="00A228DA">
            <w:pPr>
              <w:spacing w:before="240" w:after="240" w:line="360" w:lineRule="auto"/>
              <w:ind w:firstLine="0"/>
              <w:rPr>
                <w:color w:val="000000"/>
                <w:sz w:val="28"/>
                <w:szCs w:val="28"/>
              </w:rPr>
            </w:pPr>
            <w:r w:rsidRPr="00A228DA">
              <w:rPr>
                <w:color w:val="000000"/>
                <w:sz w:val="28"/>
                <w:szCs w:val="28"/>
              </w:rPr>
              <w:t>Различные заголовки и подзаголовки в настоящих Правилах используются исключительно для удобства и не считаются существенной частью Правил, а также не должны учитываться при толковании положений, к которым они относятся.</w:t>
            </w:r>
          </w:p>
        </w:tc>
      </w:tr>
      <w:tr w:rsidR="003F67E0" w:rsidRPr="00A228DA" w:rsidTr="00B51F46">
        <w:tc>
          <w:tcPr>
            <w:tcW w:w="1418" w:type="dxa"/>
          </w:tcPr>
          <w:p w:rsidR="003F67E0" w:rsidRPr="00A228DA" w:rsidRDefault="003F67E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2.2.4.</w:t>
            </w:r>
          </w:p>
        </w:tc>
        <w:tc>
          <w:tcPr>
            <w:tcW w:w="9229" w:type="dxa"/>
          </w:tcPr>
          <w:p w:rsidR="003F67E0" w:rsidRPr="00A228DA" w:rsidRDefault="003F67E0" w:rsidP="00A228DA">
            <w:pPr>
              <w:spacing w:before="240" w:after="240" w:line="360" w:lineRule="auto"/>
              <w:ind w:firstLine="0"/>
              <w:rPr>
                <w:color w:val="000000"/>
                <w:sz w:val="28"/>
                <w:szCs w:val="28"/>
              </w:rPr>
            </w:pPr>
            <w:r w:rsidRPr="00A228DA">
              <w:rPr>
                <w:color w:val="000000"/>
                <w:sz w:val="28"/>
                <w:szCs w:val="28"/>
              </w:rPr>
              <w:t>Местоимения мужского рода в настоящих Правилах используются исключительно для упрощения и подразумевают как мужчин, так и женщин.</w:t>
            </w:r>
          </w:p>
        </w:tc>
      </w:tr>
      <w:tr w:rsidR="003F67E0" w:rsidRPr="00A228DA" w:rsidTr="00B51F46">
        <w:tc>
          <w:tcPr>
            <w:tcW w:w="10647" w:type="dxa"/>
            <w:gridSpan w:val="2"/>
          </w:tcPr>
          <w:p w:rsidR="003F67E0" w:rsidRPr="00A228DA" w:rsidRDefault="003F67E0" w:rsidP="00A228DA">
            <w:pPr>
              <w:pStyle w:val="af4"/>
              <w:spacing w:before="240" w:after="240" w:line="360" w:lineRule="auto"/>
              <w:ind w:firstLine="34"/>
              <w:rPr>
                <w:rFonts w:ascii="Times New Roman" w:hAnsi="Times New Roman" w:cs="Times New Roman"/>
                <w:b/>
                <w:i w:val="0"/>
                <w:color w:val="auto"/>
                <w:sz w:val="28"/>
                <w:szCs w:val="28"/>
              </w:rPr>
            </w:pPr>
            <w:bookmarkStart w:id="8" w:name="_Toc532898285"/>
            <w:r w:rsidRPr="00A228DA">
              <w:rPr>
                <w:rFonts w:ascii="Times New Roman" w:hAnsi="Times New Roman" w:cs="Times New Roman"/>
                <w:b/>
                <w:i w:val="0"/>
                <w:color w:val="auto"/>
                <w:sz w:val="28"/>
                <w:szCs w:val="28"/>
              </w:rPr>
              <w:t>2.3. Управление</w:t>
            </w:r>
            <w:bookmarkEnd w:id="8"/>
          </w:p>
        </w:tc>
      </w:tr>
      <w:tr w:rsidR="003F67E0" w:rsidRPr="00A228DA" w:rsidTr="00B51F46">
        <w:tc>
          <w:tcPr>
            <w:tcW w:w="1418" w:type="dxa"/>
          </w:tcPr>
          <w:p w:rsidR="003F67E0" w:rsidRPr="00A228DA" w:rsidRDefault="003F67E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2.3.1.</w:t>
            </w:r>
          </w:p>
        </w:tc>
        <w:tc>
          <w:tcPr>
            <w:tcW w:w="9229" w:type="dxa"/>
          </w:tcPr>
          <w:p w:rsidR="003F67E0" w:rsidRPr="00A228DA" w:rsidRDefault="003F67E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МПК выступает в качестве Международной федерации и управляет Паралимпийским пауэрлифтингом. Он выполняет обязанности от имени « Всемирного Паралимпийского Пауэрлифтинга», а термин «Всемирный Паралимпийский пауэрлифтинг» должен трактоваться в настоящих Правилах как МПК и наоборот.</w:t>
            </w:r>
          </w:p>
        </w:tc>
      </w:tr>
      <w:tr w:rsidR="003F67E0" w:rsidRPr="00A228DA" w:rsidTr="00B51F46">
        <w:tc>
          <w:tcPr>
            <w:tcW w:w="10647" w:type="dxa"/>
            <w:gridSpan w:val="2"/>
          </w:tcPr>
          <w:p w:rsidR="003F67E0" w:rsidRPr="00A228DA" w:rsidRDefault="003F67E0" w:rsidP="00A228DA">
            <w:pPr>
              <w:pStyle w:val="af4"/>
              <w:spacing w:before="240" w:after="240" w:line="360" w:lineRule="auto"/>
              <w:ind w:firstLine="34"/>
              <w:rPr>
                <w:rFonts w:ascii="Times New Roman" w:hAnsi="Times New Roman" w:cs="Times New Roman"/>
                <w:b/>
                <w:i w:val="0"/>
                <w:color w:val="auto"/>
                <w:sz w:val="28"/>
                <w:szCs w:val="28"/>
              </w:rPr>
            </w:pPr>
            <w:bookmarkStart w:id="9" w:name="_Toc532898286"/>
            <w:r w:rsidRPr="00A228DA">
              <w:rPr>
                <w:rFonts w:ascii="Times New Roman" w:hAnsi="Times New Roman" w:cs="Times New Roman"/>
                <w:b/>
                <w:i w:val="0"/>
                <w:color w:val="auto"/>
                <w:sz w:val="28"/>
                <w:szCs w:val="28"/>
              </w:rPr>
              <w:t>2.4. Публикация Правил</w:t>
            </w:r>
            <w:bookmarkEnd w:id="9"/>
          </w:p>
        </w:tc>
      </w:tr>
      <w:tr w:rsidR="003F67E0" w:rsidRPr="00A228DA" w:rsidTr="00B51F46">
        <w:tc>
          <w:tcPr>
            <w:tcW w:w="1418" w:type="dxa"/>
          </w:tcPr>
          <w:p w:rsidR="003F67E0" w:rsidRPr="00A228DA" w:rsidRDefault="003F67E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2.4.1.</w:t>
            </w:r>
          </w:p>
        </w:tc>
        <w:tc>
          <w:tcPr>
            <w:tcW w:w="9229" w:type="dxa"/>
          </w:tcPr>
          <w:p w:rsidR="003F67E0" w:rsidRPr="00A228DA" w:rsidRDefault="003F67E0" w:rsidP="00EA6404">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Настоящие Правила являются имущественным правом МПК и опубликованы в интересах НПК, спортсменов, официальных лиц и других лиц, которые занимаются Всемирным Паралимпийским пауэрлифтингом. Настоящие Правила могут быть перепечатаны или переведены любой организацией с учетом законной потребностью и с учетом, что за</w:t>
            </w:r>
            <w:r>
              <w:rPr>
                <w:color w:val="000000"/>
                <w:sz w:val="28"/>
                <w:szCs w:val="28"/>
              </w:rPr>
              <w:t xml:space="preserve"> </w:t>
            </w:r>
            <w:r w:rsidRPr="00A228DA">
              <w:rPr>
                <w:color w:val="000000"/>
                <w:sz w:val="28"/>
                <w:szCs w:val="28"/>
              </w:rPr>
              <w:t>МПК остаются авторские права на Правила, включая право на ук</w:t>
            </w:r>
            <w:r>
              <w:rPr>
                <w:color w:val="000000"/>
                <w:sz w:val="28"/>
                <w:szCs w:val="28"/>
              </w:rPr>
              <w:t>а</w:t>
            </w:r>
            <w:r w:rsidRPr="00A228DA">
              <w:rPr>
                <w:color w:val="000000"/>
                <w:sz w:val="28"/>
                <w:szCs w:val="28"/>
              </w:rPr>
              <w:t>зание авторских прав МПК на</w:t>
            </w:r>
            <w:r>
              <w:rPr>
                <w:color w:val="000000"/>
                <w:sz w:val="28"/>
                <w:szCs w:val="28"/>
              </w:rPr>
              <w:t xml:space="preserve"> </w:t>
            </w:r>
            <w:r w:rsidRPr="00A228DA">
              <w:rPr>
                <w:color w:val="000000"/>
                <w:sz w:val="28"/>
                <w:szCs w:val="28"/>
              </w:rPr>
              <w:t>любую переведенную</w:t>
            </w:r>
            <w:r>
              <w:rPr>
                <w:color w:val="000000"/>
                <w:sz w:val="28"/>
                <w:szCs w:val="28"/>
              </w:rPr>
              <w:t xml:space="preserve"> </w:t>
            </w:r>
            <w:r w:rsidRPr="00A228DA">
              <w:rPr>
                <w:color w:val="000000"/>
                <w:sz w:val="28"/>
                <w:szCs w:val="28"/>
              </w:rPr>
              <w:t>версию настоящих Правил. Любая другая организация должна получить разрешение МПК для перепечатки, перевода или публикации настоящих Правил.</w:t>
            </w:r>
          </w:p>
        </w:tc>
      </w:tr>
      <w:tr w:rsidR="003F67E0" w:rsidRPr="00A228DA" w:rsidTr="00B51F46">
        <w:tc>
          <w:tcPr>
            <w:tcW w:w="1418" w:type="dxa"/>
          </w:tcPr>
          <w:p w:rsidR="003F67E0" w:rsidRPr="00A228DA" w:rsidRDefault="003F67E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2.4.2.</w:t>
            </w:r>
          </w:p>
        </w:tc>
        <w:tc>
          <w:tcPr>
            <w:tcW w:w="9229" w:type="dxa"/>
          </w:tcPr>
          <w:p w:rsidR="003F67E0" w:rsidRPr="00A228DA" w:rsidRDefault="003F67E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Английская версия настоящих Правил принимается в качестве авторитетной версии для целей толкования.</w:t>
            </w:r>
          </w:p>
        </w:tc>
      </w:tr>
      <w:tr w:rsidR="003F67E0" w:rsidRPr="00A228DA" w:rsidTr="00B51F46">
        <w:tc>
          <w:tcPr>
            <w:tcW w:w="10647" w:type="dxa"/>
            <w:gridSpan w:val="2"/>
          </w:tcPr>
          <w:p w:rsidR="003F67E0" w:rsidRPr="00A228DA" w:rsidRDefault="003F67E0" w:rsidP="00A228DA">
            <w:pPr>
              <w:pStyle w:val="af4"/>
              <w:spacing w:before="240" w:after="240" w:line="360" w:lineRule="auto"/>
              <w:ind w:firstLine="34"/>
              <w:rPr>
                <w:rFonts w:ascii="Times New Roman" w:hAnsi="Times New Roman" w:cs="Times New Roman"/>
                <w:b/>
                <w:i w:val="0"/>
                <w:color w:val="auto"/>
                <w:sz w:val="28"/>
                <w:szCs w:val="28"/>
              </w:rPr>
            </w:pPr>
            <w:bookmarkStart w:id="10" w:name="_Toc532898287"/>
            <w:r w:rsidRPr="00A228DA">
              <w:rPr>
                <w:rFonts w:ascii="Times New Roman" w:hAnsi="Times New Roman" w:cs="Times New Roman"/>
                <w:b/>
                <w:i w:val="0"/>
                <w:color w:val="auto"/>
                <w:sz w:val="28"/>
                <w:szCs w:val="28"/>
              </w:rPr>
              <w:t>2.5 Изменения к Правилам</w:t>
            </w:r>
            <w:bookmarkEnd w:id="10"/>
          </w:p>
        </w:tc>
      </w:tr>
      <w:tr w:rsidR="003F67E0" w:rsidRPr="00A228DA" w:rsidTr="00B51F46">
        <w:tc>
          <w:tcPr>
            <w:tcW w:w="1418" w:type="dxa"/>
          </w:tcPr>
          <w:p w:rsidR="003F67E0" w:rsidRPr="00A228DA" w:rsidRDefault="003F67E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2.5.1.</w:t>
            </w:r>
          </w:p>
        </w:tc>
        <w:tc>
          <w:tcPr>
            <w:tcW w:w="9229" w:type="dxa"/>
          </w:tcPr>
          <w:p w:rsidR="003F67E0" w:rsidRPr="00A228DA" w:rsidRDefault="003F67E0" w:rsidP="0073539C">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После окончания Паралимпийских игр МПК пересматривает настоящие Правила по консультации с</w:t>
            </w:r>
            <w:r>
              <w:rPr>
                <w:color w:val="000000"/>
                <w:sz w:val="28"/>
                <w:szCs w:val="28"/>
              </w:rPr>
              <w:t xml:space="preserve"> </w:t>
            </w:r>
            <w:r w:rsidRPr="00A228DA">
              <w:rPr>
                <w:color w:val="000000"/>
                <w:sz w:val="28"/>
                <w:szCs w:val="28"/>
              </w:rPr>
              <w:t>НПК</w:t>
            </w:r>
            <w:r>
              <w:rPr>
                <w:color w:val="000000"/>
                <w:sz w:val="28"/>
                <w:szCs w:val="28"/>
              </w:rPr>
              <w:t xml:space="preserve"> </w:t>
            </w:r>
            <w:r w:rsidRPr="00A228DA">
              <w:rPr>
                <w:color w:val="000000"/>
                <w:sz w:val="28"/>
                <w:szCs w:val="28"/>
              </w:rPr>
              <w:t>и международными организациями спорта инвалидов (IOSD) в соответствии со сводом правил МПК (размещенным на веб-сайте МПК). Все поправки должны быть введены до начала второго года, следующего за соответствующими Паралимпийскими играми.</w:t>
            </w:r>
          </w:p>
        </w:tc>
      </w:tr>
      <w:tr w:rsidR="003F67E0" w:rsidRPr="00A228DA" w:rsidTr="00B51F46">
        <w:tc>
          <w:tcPr>
            <w:tcW w:w="1418" w:type="dxa"/>
          </w:tcPr>
          <w:p w:rsidR="003F67E0" w:rsidRPr="00A228DA" w:rsidRDefault="003F67E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2.5.2.</w:t>
            </w:r>
          </w:p>
        </w:tc>
        <w:tc>
          <w:tcPr>
            <w:tcW w:w="9229" w:type="dxa"/>
          </w:tcPr>
          <w:p w:rsidR="003F67E0" w:rsidRPr="00A228DA" w:rsidRDefault="003F67E0" w:rsidP="0073539C">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Настоящие Правила также могут быть изменены в любое время МПК в результате, например, изменений связанных с классификацией или если Всемирный</w:t>
            </w:r>
            <w:r>
              <w:rPr>
                <w:color w:val="000000"/>
                <w:sz w:val="28"/>
                <w:szCs w:val="28"/>
              </w:rPr>
              <w:t xml:space="preserve"> </w:t>
            </w:r>
            <w:r w:rsidRPr="00A228DA">
              <w:rPr>
                <w:color w:val="000000"/>
                <w:sz w:val="28"/>
                <w:szCs w:val="28"/>
              </w:rPr>
              <w:t>Паралимпийский пауэрлифтинг считает необходимым внести изменения.</w:t>
            </w:r>
          </w:p>
        </w:tc>
      </w:tr>
      <w:tr w:rsidR="003F67E0" w:rsidRPr="00A228DA" w:rsidTr="00B51F46">
        <w:tc>
          <w:tcPr>
            <w:tcW w:w="10647" w:type="dxa"/>
            <w:gridSpan w:val="2"/>
          </w:tcPr>
          <w:p w:rsidR="003F67E0" w:rsidRPr="00A228DA" w:rsidRDefault="003F67E0" w:rsidP="00EA6404">
            <w:pPr>
              <w:pStyle w:val="1"/>
              <w:spacing w:before="240" w:after="240" w:line="360" w:lineRule="auto"/>
              <w:ind w:firstLine="0"/>
              <w:rPr>
                <w:rFonts w:ascii="Times New Roman" w:hAnsi="Times New Roman" w:cs="Times New Roman"/>
                <w:color w:val="auto"/>
              </w:rPr>
            </w:pPr>
            <w:bookmarkStart w:id="11" w:name="_Toc532898288"/>
            <w:r w:rsidRPr="00A228DA">
              <w:rPr>
                <w:rFonts w:ascii="Times New Roman" w:hAnsi="Times New Roman" w:cs="Times New Roman"/>
                <w:color w:val="auto"/>
              </w:rPr>
              <w:t>ЧАСТЬ Б</w:t>
            </w:r>
            <w:r>
              <w:rPr>
                <w:rFonts w:ascii="Times New Roman" w:hAnsi="Times New Roman" w:cs="Times New Roman"/>
                <w:color w:val="auto"/>
              </w:rPr>
              <w:t>.</w:t>
            </w:r>
            <w:r w:rsidRPr="00A228DA">
              <w:rPr>
                <w:rFonts w:ascii="Times New Roman" w:hAnsi="Times New Roman" w:cs="Times New Roman"/>
                <w:color w:val="auto"/>
              </w:rPr>
              <w:t xml:space="preserve"> ПОЛОЖЕНИЯ ВСЕМИРНОГО ПАРАЛИМПИЙСКОГО ПАУЭРЛИФТИНГА</w:t>
            </w:r>
            <w:bookmarkEnd w:id="11"/>
          </w:p>
        </w:tc>
      </w:tr>
      <w:tr w:rsidR="003F67E0" w:rsidRPr="00A228DA" w:rsidTr="00B51F46">
        <w:tc>
          <w:tcPr>
            <w:tcW w:w="10647" w:type="dxa"/>
            <w:gridSpan w:val="2"/>
          </w:tcPr>
          <w:p w:rsidR="003F67E0" w:rsidRPr="00A228DA" w:rsidRDefault="003F67E0" w:rsidP="00A228DA">
            <w:pPr>
              <w:pStyle w:val="1"/>
              <w:spacing w:before="240" w:after="240" w:line="360" w:lineRule="auto"/>
              <w:ind w:firstLine="318"/>
              <w:rPr>
                <w:rFonts w:ascii="Times New Roman" w:hAnsi="Times New Roman" w:cs="Times New Roman"/>
                <w:color w:val="auto"/>
              </w:rPr>
            </w:pPr>
            <w:bookmarkStart w:id="12" w:name="_Toc532898289"/>
            <w:r w:rsidRPr="00A228DA">
              <w:rPr>
                <w:rFonts w:ascii="Times New Roman" w:hAnsi="Times New Roman" w:cs="Times New Roman"/>
                <w:color w:val="auto"/>
              </w:rPr>
              <w:t>3. Соревнования признанные Всемирным паралимпийским пауэрлифтингом</w:t>
            </w:r>
            <w:bookmarkEnd w:id="12"/>
          </w:p>
        </w:tc>
      </w:tr>
      <w:tr w:rsidR="003F67E0" w:rsidRPr="00A228DA" w:rsidTr="00B51F46">
        <w:tc>
          <w:tcPr>
            <w:tcW w:w="10647" w:type="dxa"/>
            <w:gridSpan w:val="2"/>
          </w:tcPr>
          <w:p w:rsidR="003F67E0" w:rsidRPr="00A228DA" w:rsidRDefault="003F67E0" w:rsidP="00A228DA">
            <w:pPr>
              <w:pStyle w:val="af4"/>
              <w:spacing w:before="240" w:after="240" w:line="360" w:lineRule="auto"/>
              <w:ind w:firstLine="34"/>
              <w:rPr>
                <w:rFonts w:ascii="Times New Roman" w:hAnsi="Times New Roman" w:cs="Times New Roman"/>
                <w:b/>
                <w:i w:val="0"/>
                <w:color w:val="auto"/>
                <w:sz w:val="28"/>
                <w:szCs w:val="28"/>
              </w:rPr>
            </w:pPr>
            <w:bookmarkStart w:id="13" w:name="_Toc532898290"/>
            <w:r w:rsidRPr="00A228DA">
              <w:rPr>
                <w:rFonts w:ascii="Times New Roman" w:hAnsi="Times New Roman" w:cs="Times New Roman"/>
                <w:b/>
                <w:i w:val="0"/>
                <w:color w:val="auto"/>
                <w:sz w:val="28"/>
                <w:szCs w:val="28"/>
              </w:rPr>
              <w:t>3.1. Уровни соревнований</w:t>
            </w:r>
            <w:bookmarkEnd w:id="13"/>
          </w:p>
        </w:tc>
      </w:tr>
      <w:tr w:rsidR="003F67E0" w:rsidRPr="00A228DA" w:rsidTr="00B51F46">
        <w:tc>
          <w:tcPr>
            <w:tcW w:w="1418" w:type="dxa"/>
          </w:tcPr>
          <w:p w:rsidR="003F67E0" w:rsidRPr="00A228DA" w:rsidRDefault="003F67E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3.1.1. </w:t>
            </w:r>
          </w:p>
        </w:tc>
        <w:tc>
          <w:tcPr>
            <w:tcW w:w="9229" w:type="dxa"/>
          </w:tcPr>
          <w:p w:rsidR="003F67E0" w:rsidRPr="00A228DA" w:rsidRDefault="003F67E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Всемирный Паралимпийский пауэрлифтинг группирует соревнования на основе их масштаба, размера и содержания с целью принятия решения о применимых требований на каждом Соревновании.</w:t>
            </w:r>
          </w:p>
        </w:tc>
      </w:tr>
      <w:tr w:rsidR="003F67E0" w:rsidRPr="00A228DA" w:rsidTr="00B51F46">
        <w:tc>
          <w:tcPr>
            <w:tcW w:w="1418" w:type="dxa"/>
          </w:tcPr>
          <w:p w:rsidR="003F67E0" w:rsidRPr="00A228DA" w:rsidRDefault="003F67E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3.1.2.</w:t>
            </w:r>
          </w:p>
        </w:tc>
        <w:tc>
          <w:tcPr>
            <w:tcW w:w="9229" w:type="dxa"/>
          </w:tcPr>
          <w:p w:rsidR="003F67E0" w:rsidRPr="00A228DA" w:rsidRDefault="003F67E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Соревнования Всемирного Паралимпийского Пауэрлифтинга подразделяются на следующие группы:</w:t>
            </w:r>
          </w:p>
          <w:p w:rsidR="003F67E0" w:rsidRPr="00A228DA" w:rsidRDefault="003F67E0" w:rsidP="00A228DA">
            <w:pPr>
              <w:tabs>
                <w:tab w:val="left" w:pos="1134"/>
              </w:tabs>
              <w:autoSpaceDE w:val="0"/>
              <w:autoSpaceDN w:val="0"/>
              <w:adjustRightInd w:val="0"/>
              <w:spacing w:before="240" w:after="240" w:line="360" w:lineRule="auto"/>
              <w:ind w:firstLine="0"/>
              <w:rPr>
                <w:color w:val="000000"/>
                <w:sz w:val="28"/>
                <w:szCs w:val="28"/>
              </w:rPr>
            </w:pPr>
          </w:p>
        </w:tc>
      </w:tr>
    </w:tbl>
    <w:p w:rsidR="00D36BD6" w:rsidRPr="00A228DA" w:rsidRDefault="00D36BD6" w:rsidP="00A228DA">
      <w:pPr>
        <w:tabs>
          <w:tab w:val="left" w:pos="1134"/>
        </w:tabs>
        <w:autoSpaceDE w:val="0"/>
        <w:autoSpaceDN w:val="0"/>
        <w:adjustRightInd w:val="0"/>
        <w:spacing w:before="240" w:after="240" w:line="360" w:lineRule="auto"/>
        <w:ind w:left="1560" w:hanging="993"/>
        <w:rPr>
          <w:b/>
          <w:color w:val="000000"/>
          <w:sz w:val="28"/>
          <w:szCs w:val="28"/>
        </w:rPr>
      </w:pPr>
    </w:p>
    <w:tbl>
      <w:tblPr>
        <w:tblStyle w:val="a5"/>
        <w:tblW w:w="0" w:type="auto"/>
        <w:tblInd w:w="-34" w:type="dxa"/>
        <w:tblLook w:val="04A0" w:firstRow="1" w:lastRow="0" w:firstColumn="1" w:lastColumn="0" w:noHBand="0" w:noVBand="1"/>
      </w:tblPr>
      <w:tblGrid>
        <w:gridCol w:w="2977"/>
        <w:gridCol w:w="3253"/>
        <w:gridCol w:w="4417"/>
      </w:tblGrid>
      <w:tr w:rsidR="00567BE7" w:rsidRPr="00A228DA" w:rsidTr="00567BE7">
        <w:tc>
          <w:tcPr>
            <w:tcW w:w="2977" w:type="dxa"/>
          </w:tcPr>
          <w:p w:rsidR="00567BE7" w:rsidRPr="00A228DA" w:rsidRDefault="00567BE7"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Название</w:t>
            </w:r>
          </w:p>
        </w:tc>
        <w:tc>
          <w:tcPr>
            <w:tcW w:w="3253" w:type="dxa"/>
          </w:tcPr>
          <w:p w:rsidR="00567BE7" w:rsidRPr="00A228DA" w:rsidRDefault="00567BE7"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Уровень</w:t>
            </w:r>
          </w:p>
        </w:tc>
        <w:tc>
          <w:tcPr>
            <w:tcW w:w="4417" w:type="dxa"/>
          </w:tcPr>
          <w:p w:rsidR="00567BE7" w:rsidRPr="00A228DA" w:rsidRDefault="00567BE7"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Соревнование</w:t>
            </w:r>
          </w:p>
        </w:tc>
      </w:tr>
      <w:tr w:rsidR="00567BE7" w:rsidRPr="00A228DA" w:rsidTr="00567BE7">
        <w:tc>
          <w:tcPr>
            <w:tcW w:w="2977" w:type="dxa"/>
          </w:tcPr>
          <w:p w:rsidR="00567BE7" w:rsidRPr="00A228DA" w:rsidRDefault="00567BE7"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Игры МПК</w:t>
            </w:r>
            <w:r w:rsidRPr="00A228DA">
              <w:rPr>
                <w:color w:val="000000"/>
                <w:sz w:val="28"/>
                <w:szCs w:val="28"/>
              </w:rPr>
              <w:t xml:space="preserve"> </w:t>
            </w:r>
            <w:r w:rsidRPr="00A228DA">
              <w:rPr>
                <w:color w:val="000000"/>
                <w:sz w:val="28"/>
                <w:szCs w:val="28"/>
              </w:rPr>
              <w:tab/>
            </w:r>
          </w:p>
        </w:tc>
        <w:tc>
          <w:tcPr>
            <w:tcW w:w="3253" w:type="dxa"/>
          </w:tcPr>
          <w:p w:rsidR="00567BE7" w:rsidRPr="00A228DA" w:rsidRDefault="00567BE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Высшие достижения</w:t>
            </w:r>
          </w:p>
          <w:p w:rsidR="00567BE7" w:rsidRPr="00A228DA" w:rsidRDefault="00567BE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Развитие/Высшие достижения</w:t>
            </w:r>
          </w:p>
        </w:tc>
        <w:tc>
          <w:tcPr>
            <w:tcW w:w="4417" w:type="dxa"/>
          </w:tcPr>
          <w:p w:rsidR="00567BE7" w:rsidRPr="00A228DA" w:rsidRDefault="00567BE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Паралимпийские игры</w:t>
            </w:r>
          </w:p>
          <w:p w:rsidR="00567BE7" w:rsidRPr="00A228DA" w:rsidRDefault="00567BE7" w:rsidP="00362BBD">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Пара</w:t>
            </w:r>
            <w:r w:rsidR="00362BBD">
              <w:rPr>
                <w:color w:val="000000"/>
                <w:sz w:val="28"/>
                <w:szCs w:val="28"/>
              </w:rPr>
              <w:t xml:space="preserve"> П</w:t>
            </w:r>
            <w:r w:rsidRPr="00A228DA">
              <w:rPr>
                <w:color w:val="000000"/>
                <w:sz w:val="28"/>
                <w:szCs w:val="28"/>
              </w:rPr>
              <w:t>анамериканские игры</w:t>
            </w:r>
          </w:p>
        </w:tc>
      </w:tr>
      <w:tr w:rsidR="00567BE7" w:rsidRPr="00A228DA" w:rsidTr="00567BE7">
        <w:tc>
          <w:tcPr>
            <w:tcW w:w="2977" w:type="dxa"/>
          </w:tcPr>
          <w:p w:rsidR="00567BE7" w:rsidRPr="00A228DA" w:rsidRDefault="00567BE7"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Соревнования МПК</w:t>
            </w:r>
          </w:p>
        </w:tc>
        <w:tc>
          <w:tcPr>
            <w:tcW w:w="3253" w:type="dxa"/>
          </w:tcPr>
          <w:p w:rsidR="00567BE7" w:rsidRPr="00A228DA" w:rsidRDefault="00567BE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Высшие достижения</w:t>
            </w:r>
          </w:p>
          <w:p w:rsidR="00567BE7" w:rsidRPr="00A228DA" w:rsidRDefault="00567BE7" w:rsidP="00A228DA">
            <w:pPr>
              <w:tabs>
                <w:tab w:val="left" w:pos="1134"/>
              </w:tabs>
              <w:autoSpaceDE w:val="0"/>
              <w:autoSpaceDN w:val="0"/>
              <w:adjustRightInd w:val="0"/>
              <w:spacing w:before="240" w:after="240" w:line="360" w:lineRule="auto"/>
              <w:ind w:firstLine="0"/>
              <w:rPr>
                <w:color w:val="000000"/>
                <w:sz w:val="28"/>
                <w:szCs w:val="28"/>
              </w:rPr>
            </w:pPr>
          </w:p>
          <w:p w:rsidR="00567BE7" w:rsidRPr="00A228DA" w:rsidRDefault="00567BE7" w:rsidP="00A228DA">
            <w:pPr>
              <w:tabs>
                <w:tab w:val="left" w:pos="1134"/>
              </w:tabs>
              <w:autoSpaceDE w:val="0"/>
              <w:autoSpaceDN w:val="0"/>
              <w:adjustRightInd w:val="0"/>
              <w:spacing w:before="240" w:after="240" w:line="360" w:lineRule="auto"/>
              <w:ind w:firstLine="0"/>
              <w:rPr>
                <w:color w:val="000000"/>
                <w:sz w:val="28"/>
                <w:szCs w:val="28"/>
              </w:rPr>
            </w:pPr>
          </w:p>
          <w:p w:rsidR="00567BE7" w:rsidRPr="00A228DA" w:rsidRDefault="00567BE7" w:rsidP="00A228DA">
            <w:pPr>
              <w:tabs>
                <w:tab w:val="left" w:pos="1134"/>
              </w:tabs>
              <w:autoSpaceDE w:val="0"/>
              <w:autoSpaceDN w:val="0"/>
              <w:adjustRightInd w:val="0"/>
              <w:spacing w:before="240" w:after="240" w:line="360" w:lineRule="auto"/>
              <w:ind w:firstLine="0"/>
              <w:rPr>
                <w:color w:val="000000"/>
                <w:sz w:val="28"/>
                <w:szCs w:val="28"/>
              </w:rPr>
            </w:pPr>
          </w:p>
          <w:p w:rsidR="00567BE7" w:rsidRPr="00A228DA" w:rsidRDefault="00567BE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Развитие/Высшие достижения</w:t>
            </w:r>
          </w:p>
          <w:p w:rsidR="00567BE7" w:rsidRPr="00A228DA" w:rsidRDefault="00567BE7" w:rsidP="00A228DA">
            <w:pPr>
              <w:tabs>
                <w:tab w:val="left" w:pos="1134"/>
              </w:tabs>
              <w:autoSpaceDE w:val="0"/>
              <w:autoSpaceDN w:val="0"/>
              <w:adjustRightInd w:val="0"/>
              <w:spacing w:before="240" w:after="240" w:line="360" w:lineRule="auto"/>
              <w:ind w:firstLine="0"/>
              <w:rPr>
                <w:color w:val="000000"/>
                <w:sz w:val="28"/>
                <w:szCs w:val="28"/>
              </w:rPr>
            </w:pPr>
          </w:p>
        </w:tc>
        <w:tc>
          <w:tcPr>
            <w:tcW w:w="4417" w:type="dxa"/>
          </w:tcPr>
          <w:p w:rsidR="00567BE7" w:rsidRPr="00B2655B" w:rsidRDefault="00567BE7" w:rsidP="00A228DA">
            <w:pPr>
              <w:pStyle w:val="ab"/>
              <w:numPr>
                <w:ilvl w:val="0"/>
                <w:numId w:val="2"/>
              </w:numPr>
              <w:tabs>
                <w:tab w:val="left" w:pos="1134"/>
              </w:tabs>
              <w:autoSpaceDE w:val="0"/>
              <w:autoSpaceDN w:val="0"/>
              <w:adjustRightInd w:val="0"/>
              <w:spacing w:before="240" w:after="240" w:line="360" w:lineRule="auto"/>
              <w:rPr>
                <w:color w:val="000000"/>
                <w:sz w:val="28"/>
                <w:szCs w:val="28"/>
              </w:rPr>
            </w:pPr>
            <w:r w:rsidRPr="00B2655B">
              <w:rPr>
                <w:color w:val="000000"/>
                <w:sz w:val="28"/>
                <w:szCs w:val="28"/>
              </w:rPr>
              <w:t>Чемпионаты мира Всемирного Паралимпийского Пауэрлифтинга среди юниоров и взрослых</w:t>
            </w:r>
          </w:p>
          <w:p w:rsidR="00567BE7" w:rsidRPr="00B2655B" w:rsidRDefault="00567BE7" w:rsidP="00A228DA">
            <w:pPr>
              <w:pStyle w:val="ab"/>
              <w:numPr>
                <w:ilvl w:val="0"/>
                <w:numId w:val="2"/>
              </w:numPr>
              <w:tabs>
                <w:tab w:val="left" w:pos="1134"/>
              </w:tabs>
              <w:autoSpaceDE w:val="0"/>
              <w:autoSpaceDN w:val="0"/>
              <w:adjustRightInd w:val="0"/>
              <w:spacing w:before="240" w:after="240" w:line="360" w:lineRule="auto"/>
              <w:rPr>
                <w:color w:val="000000"/>
                <w:sz w:val="28"/>
                <w:szCs w:val="28"/>
              </w:rPr>
            </w:pPr>
            <w:r w:rsidRPr="00B2655B">
              <w:rPr>
                <w:color w:val="000000"/>
                <w:sz w:val="28"/>
                <w:szCs w:val="28"/>
              </w:rPr>
              <w:t>Региональные чемпионаты Всемирного Паралимпийского Пауэрлифтинга среди юниоров и взрослых</w:t>
            </w:r>
          </w:p>
        </w:tc>
      </w:tr>
      <w:tr w:rsidR="00567BE7" w:rsidRPr="00A228DA" w:rsidTr="00567BE7">
        <w:tc>
          <w:tcPr>
            <w:tcW w:w="2977" w:type="dxa"/>
          </w:tcPr>
          <w:p w:rsidR="00567BE7" w:rsidRPr="00A228DA" w:rsidRDefault="00567BE7"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Соревнования, санкционированные Всемирным Паралимпийским пауэрлифтингом</w:t>
            </w:r>
          </w:p>
          <w:p w:rsidR="00567BE7" w:rsidRPr="00A228DA" w:rsidRDefault="00567BE7" w:rsidP="00A228DA">
            <w:pPr>
              <w:tabs>
                <w:tab w:val="left" w:pos="1134"/>
              </w:tabs>
              <w:autoSpaceDE w:val="0"/>
              <w:autoSpaceDN w:val="0"/>
              <w:adjustRightInd w:val="0"/>
              <w:spacing w:before="240" w:after="240" w:line="360" w:lineRule="auto"/>
              <w:ind w:firstLine="0"/>
              <w:rPr>
                <w:b/>
                <w:color w:val="000000"/>
                <w:sz w:val="28"/>
                <w:szCs w:val="28"/>
              </w:rPr>
            </w:pPr>
          </w:p>
        </w:tc>
        <w:tc>
          <w:tcPr>
            <w:tcW w:w="3253" w:type="dxa"/>
          </w:tcPr>
          <w:p w:rsidR="00567BE7" w:rsidRPr="00A228DA" w:rsidRDefault="00567BE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Развитие/Высшие достижения</w:t>
            </w:r>
          </w:p>
          <w:p w:rsidR="00567BE7" w:rsidRPr="00A228DA" w:rsidRDefault="00567BE7" w:rsidP="00A228DA">
            <w:pPr>
              <w:tabs>
                <w:tab w:val="left" w:pos="1134"/>
              </w:tabs>
              <w:autoSpaceDE w:val="0"/>
              <w:autoSpaceDN w:val="0"/>
              <w:adjustRightInd w:val="0"/>
              <w:spacing w:before="240" w:after="240" w:line="360" w:lineRule="auto"/>
              <w:ind w:firstLine="0"/>
              <w:rPr>
                <w:color w:val="000000"/>
                <w:sz w:val="28"/>
                <w:szCs w:val="28"/>
              </w:rPr>
            </w:pPr>
          </w:p>
          <w:p w:rsidR="00567BE7" w:rsidRPr="00A228DA" w:rsidRDefault="00567BE7" w:rsidP="00A228DA">
            <w:pPr>
              <w:tabs>
                <w:tab w:val="left" w:pos="1134"/>
              </w:tabs>
              <w:autoSpaceDE w:val="0"/>
              <w:autoSpaceDN w:val="0"/>
              <w:adjustRightInd w:val="0"/>
              <w:spacing w:before="240" w:after="240" w:line="360" w:lineRule="auto"/>
              <w:ind w:firstLine="0"/>
              <w:rPr>
                <w:color w:val="000000"/>
                <w:sz w:val="28"/>
                <w:szCs w:val="28"/>
              </w:rPr>
            </w:pPr>
          </w:p>
          <w:p w:rsidR="00567BE7" w:rsidRPr="00A228DA" w:rsidRDefault="00567BE7" w:rsidP="00A228DA">
            <w:pPr>
              <w:tabs>
                <w:tab w:val="left" w:pos="1134"/>
              </w:tabs>
              <w:autoSpaceDE w:val="0"/>
              <w:autoSpaceDN w:val="0"/>
              <w:adjustRightInd w:val="0"/>
              <w:spacing w:before="240" w:after="240" w:line="360" w:lineRule="auto"/>
              <w:ind w:firstLine="0"/>
              <w:rPr>
                <w:color w:val="000000"/>
                <w:sz w:val="28"/>
                <w:szCs w:val="28"/>
              </w:rPr>
            </w:pPr>
          </w:p>
          <w:p w:rsidR="00567BE7" w:rsidRPr="00A228DA" w:rsidRDefault="00567BE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Развитие</w:t>
            </w:r>
          </w:p>
        </w:tc>
        <w:tc>
          <w:tcPr>
            <w:tcW w:w="4417" w:type="dxa"/>
          </w:tcPr>
          <w:p w:rsidR="00567BE7" w:rsidRPr="00A228DA" w:rsidRDefault="00567BE7" w:rsidP="00A228DA">
            <w:pPr>
              <w:pStyle w:val="ab"/>
              <w:numPr>
                <w:ilvl w:val="0"/>
                <w:numId w:val="3"/>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Кубки Всемирного Паралимпийского Пауэрлифтинга</w:t>
            </w:r>
          </w:p>
          <w:p w:rsidR="00567BE7" w:rsidRPr="00A228DA" w:rsidRDefault="00567BE7" w:rsidP="00A228DA">
            <w:pPr>
              <w:pStyle w:val="ab"/>
              <w:numPr>
                <w:ilvl w:val="0"/>
                <w:numId w:val="3"/>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Азиатские игры</w:t>
            </w:r>
          </w:p>
          <w:p w:rsidR="00567BE7" w:rsidRPr="00A228DA" w:rsidRDefault="00567BE7" w:rsidP="00A228DA">
            <w:pPr>
              <w:pStyle w:val="ab"/>
              <w:numPr>
                <w:ilvl w:val="0"/>
                <w:numId w:val="3"/>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Субрегиональные Пара Игры</w:t>
            </w:r>
          </w:p>
        </w:tc>
      </w:tr>
      <w:tr w:rsidR="00567BE7" w:rsidRPr="00A228DA" w:rsidTr="00567BE7">
        <w:tc>
          <w:tcPr>
            <w:tcW w:w="2977" w:type="dxa"/>
          </w:tcPr>
          <w:p w:rsidR="00567BE7" w:rsidRPr="00A228DA" w:rsidRDefault="00567BE7"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Соревнования, одобренные Всемирным Паралимпийским пауэрлифтингом</w:t>
            </w:r>
          </w:p>
          <w:p w:rsidR="00567BE7" w:rsidRPr="00A228DA" w:rsidRDefault="00567BE7" w:rsidP="00A228DA">
            <w:pPr>
              <w:tabs>
                <w:tab w:val="left" w:pos="1134"/>
              </w:tabs>
              <w:autoSpaceDE w:val="0"/>
              <w:autoSpaceDN w:val="0"/>
              <w:adjustRightInd w:val="0"/>
              <w:spacing w:before="240" w:after="240" w:line="360" w:lineRule="auto"/>
              <w:ind w:firstLine="0"/>
              <w:rPr>
                <w:b/>
                <w:color w:val="000000"/>
                <w:sz w:val="28"/>
                <w:szCs w:val="28"/>
              </w:rPr>
            </w:pPr>
          </w:p>
        </w:tc>
        <w:tc>
          <w:tcPr>
            <w:tcW w:w="3253" w:type="dxa"/>
          </w:tcPr>
          <w:p w:rsidR="00567BE7" w:rsidRPr="00A228DA" w:rsidRDefault="00567BE7" w:rsidP="00A228DA">
            <w:pPr>
              <w:tabs>
                <w:tab w:val="left" w:pos="1134"/>
              </w:tabs>
              <w:autoSpaceDE w:val="0"/>
              <w:autoSpaceDN w:val="0"/>
              <w:adjustRightInd w:val="0"/>
              <w:spacing w:before="240" w:after="240" w:line="360" w:lineRule="auto"/>
              <w:ind w:hanging="708"/>
              <w:rPr>
                <w:color w:val="000000"/>
                <w:sz w:val="28"/>
                <w:szCs w:val="28"/>
                <w:lang w:val="en-US"/>
              </w:rPr>
            </w:pPr>
          </w:p>
          <w:p w:rsidR="00567BE7" w:rsidRPr="00A228DA" w:rsidRDefault="00567BE7" w:rsidP="00A228DA">
            <w:pPr>
              <w:spacing w:before="240" w:after="240" w:line="360" w:lineRule="auto"/>
              <w:rPr>
                <w:sz w:val="28"/>
                <w:szCs w:val="28"/>
                <w:lang w:val="en-US"/>
              </w:rPr>
            </w:pPr>
          </w:p>
          <w:p w:rsidR="00567BE7" w:rsidRPr="00A228DA" w:rsidRDefault="00567BE7" w:rsidP="00A228DA">
            <w:pPr>
              <w:spacing w:before="240" w:after="240" w:line="360" w:lineRule="auto"/>
              <w:ind w:firstLine="34"/>
              <w:rPr>
                <w:sz w:val="28"/>
                <w:szCs w:val="28"/>
              </w:rPr>
            </w:pPr>
            <w:r w:rsidRPr="00A228DA">
              <w:rPr>
                <w:sz w:val="28"/>
                <w:szCs w:val="28"/>
              </w:rPr>
              <w:t>Базовые</w:t>
            </w:r>
          </w:p>
        </w:tc>
        <w:tc>
          <w:tcPr>
            <w:tcW w:w="4417" w:type="dxa"/>
          </w:tcPr>
          <w:p w:rsidR="00567BE7" w:rsidRPr="00A228DA" w:rsidRDefault="00567BE7" w:rsidP="00A228DA">
            <w:pPr>
              <w:pStyle w:val="ab"/>
              <w:numPr>
                <w:ilvl w:val="0"/>
                <w:numId w:val="4"/>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Юношеские Пара Игры</w:t>
            </w:r>
          </w:p>
          <w:p w:rsidR="00567BE7" w:rsidRPr="00A228DA" w:rsidRDefault="00567BE7" w:rsidP="00A228DA">
            <w:pPr>
              <w:pStyle w:val="ab"/>
              <w:numPr>
                <w:ilvl w:val="0"/>
                <w:numId w:val="4"/>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Международные соревнования по паралимпийскому пауэрлифтингу</w:t>
            </w:r>
          </w:p>
          <w:p w:rsidR="00567BE7" w:rsidRPr="00A228DA" w:rsidRDefault="00AE673D" w:rsidP="00A228DA">
            <w:pPr>
              <w:pStyle w:val="ab"/>
              <w:numPr>
                <w:ilvl w:val="0"/>
                <w:numId w:val="4"/>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 xml:space="preserve">Национальные соревнования по </w:t>
            </w:r>
            <w:r w:rsidR="00567BE7" w:rsidRPr="00A228DA">
              <w:rPr>
                <w:color w:val="000000"/>
                <w:sz w:val="28"/>
                <w:szCs w:val="28"/>
              </w:rPr>
              <w:t>паралимпийскому пауэрлифтингу</w:t>
            </w:r>
          </w:p>
        </w:tc>
      </w:tr>
    </w:tbl>
    <w:p w:rsidR="007665CF" w:rsidRPr="00A228DA" w:rsidRDefault="007665CF" w:rsidP="00A228DA">
      <w:pPr>
        <w:tabs>
          <w:tab w:val="left" w:pos="1134"/>
        </w:tabs>
        <w:autoSpaceDE w:val="0"/>
        <w:autoSpaceDN w:val="0"/>
        <w:adjustRightInd w:val="0"/>
        <w:spacing w:before="240" w:after="240" w:line="360" w:lineRule="auto"/>
        <w:ind w:firstLine="0"/>
        <w:rPr>
          <w:b/>
          <w:color w:val="000000"/>
          <w:sz w:val="28"/>
          <w:szCs w:val="28"/>
        </w:rPr>
      </w:pPr>
    </w:p>
    <w:tbl>
      <w:tblPr>
        <w:tblStyle w:val="a5"/>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9371"/>
      </w:tblGrid>
      <w:tr w:rsidR="00EC6954" w:rsidRPr="00A228DA" w:rsidTr="00EA6404">
        <w:tc>
          <w:tcPr>
            <w:tcW w:w="10647"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14" w:name="_Toc532898291"/>
            <w:r w:rsidRPr="00A228DA">
              <w:rPr>
                <w:rFonts w:ascii="Times New Roman" w:hAnsi="Times New Roman" w:cs="Times New Roman"/>
                <w:b/>
                <w:i w:val="0"/>
                <w:color w:val="auto"/>
                <w:sz w:val="28"/>
                <w:szCs w:val="28"/>
              </w:rPr>
              <w:t>3.2.</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Цикл соревнований</w:t>
            </w:r>
            <w:bookmarkEnd w:id="14"/>
          </w:p>
        </w:tc>
      </w:tr>
      <w:tr w:rsidR="007665CF" w:rsidRPr="00A228DA" w:rsidTr="00EA6404">
        <w:tc>
          <w:tcPr>
            <w:tcW w:w="1276" w:type="dxa"/>
          </w:tcPr>
          <w:p w:rsidR="007665CF" w:rsidRPr="00A228DA" w:rsidRDefault="007665CF"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 xml:space="preserve">3.2.1. </w:t>
            </w:r>
          </w:p>
        </w:tc>
        <w:tc>
          <w:tcPr>
            <w:tcW w:w="9371" w:type="dxa"/>
          </w:tcPr>
          <w:p w:rsidR="001429B3" w:rsidRPr="00F6626B" w:rsidRDefault="00392397" w:rsidP="00A228DA">
            <w:pPr>
              <w:tabs>
                <w:tab w:val="left" w:pos="1134"/>
              </w:tabs>
              <w:autoSpaceDE w:val="0"/>
              <w:autoSpaceDN w:val="0"/>
              <w:adjustRightInd w:val="0"/>
              <w:spacing w:before="240" w:after="240" w:line="360" w:lineRule="auto"/>
              <w:ind w:firstLine="0"/>
              <w:rPr>
                <w:color w:val="000000"/>
                <w:sz w:val="28"/>
                <w:szCs w:val="28"/>
              </w:rPr>
            </w:pPr>
            <w:r w:rsidRPr="00F6626B">
              <w:rPr>
                <w:color w:val="000000"/>
                <w:sz w:val="28"/>
                <w:szCs w:val="28"/>
              </w:rPr>
              <w:t>Если иное не определено МПК, цикл Игр</w:t>
            </w:r>
            <w:r w:rsidR="0035246E" w:rsidRPr="00F6626B">
              <w:rPr>
                <w:color w:val="000000"/>
                <w:sz w:val="28"/>
                <w:szCs w:val="28"/>
              </w:rPr>
              <w:t xml:space="preserve"> МПК</w:t>
            </w:r>
            <w:r w:rsidRPr="00F6626B">
              <w:rPr>
                <w:color w:val="000000"/>
                <w:sz w:val="28"/>
                <w:szCs w:val="28"/>
              </w:rPr>
              <w:t>, соревнований МПК и соревнований</w:t>
            </w:r>
            <w:r w:rsidR="001429B3" w:rsidRPr="00F6626B">
              <w:rPr>
                <w:color w:val="000000"/>
                <w:sz w:val="28"/>
                <w:szCs w:val="28"/>
              </w:rPr>
              <w:t xml:space="preserve"> по </w:t>
            </w:r>
            <w:r w:rsidR="00471B66" w:rsidRPr="00F6626B">
              <w:rPr>
                <w:color w:val="000000"/>
                <w:sz w:val="28"/>
                <w:szCs w:val="28"/>
              </w:rPr>
              <w:t>пауэрлифтингу</w:t>
            </w:r>
            <w:r w:rsidR="001429B3" w:rsidRPr="00F6626B">
              <w:rPr>
                <w:color w:val="000000"/>
                <w:sz w:val="28"/>
                <w:szCs w:val="28"/>
              </w:rPr>
              <w:t>, получивших санкционирование</w:t>
            </w:r>
            <w:r w:rsidR="00EB6789" w:rsidRPr="00F6626B">
              <w:rPr>
                <w:color w:val="000000"/>
                <w:sz w:val="28"/>
                <w:szCs w:val="28"/>
              </w:rPr>
              <w:t xml:space="preserve"> Всемирного Пара</w:t>
            </w:r>
            <w:r w:rsidR="001429B3" w:rsidRPr="00F6626B">
              <w:rPr>
                <w:color w:val="000000"/>
                <w:sz w:val="28"/>
                <w:szCs w:val="28"/>
              </w:rPr>
              <w:t xml:space="preserve"> </w:t>
            </w:r>
            <w:r w:rsidR="00471B66" w:rsidRPr="00F6626B">
              <w:rPr>
                <w:color w:val="000000"/>
                <w:sz w:val="28"/>
                <w:szCs w:val="28"/>
              </w:rPr>
              <w:t>Пауэрлифтинга</w:t>
            </w:r>
            <w:r w:rsidR="001429B3" w:rsidRPr="00F6626B">
              <w:rPr>
                <w:color w:val="000000"/>
                <w:sz w:val="28"/>
                <w:szCs w:val="28"/>
              </w:rPr>
              <w:t xml:space="preserve"> следующий: </w:t>
            </w:r>
          </w:p>
          <w:tbl>
            <w:tblPr>
              <w:tblStyle w:val="a5"/>
              <w:tblW w:w="0" w:type="auto"/>
              <w:tblLook w:val="04A0" w:firstRow="1" w:lastRow="0" w:firstColumn="1" w:lastColumn="0" w:noHBand="0" w:noVBand="1"/>
            </w:tblPr>
            <w:tblGrid>
              <w:gridCol w:w="4499"/>
              <w:gridCol w:w="4499"/>
            </w:tblGrid>
            <w:tr w:rsidR="001429B3" w:rsidRPr="00A228DA" w:rsidTr="001429B3">
              <w:tc>
                <w:tcPr>
                  <w:tcW w:w="4499" w:type="dxa"/>
                </w:tcPr>
                <w:p w:rsidR="001429B3" w:rsidRPr="00A228DA" w:rsidRDefault="001429B3"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 xml:space="preserve">Цикл </w:t>
                  </w:r>
                </w:p>
              </w:tc>
              <w:tc>
                <w:tcPr>
                  <w:tcW w:w="4499" w:type="dxa"/>
                </w:tcPr>
                <w:p w:rsidR="001429B3" w:rsidRPr="00A228DA" w:rsidRDefault="001429B3"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Соревнование</w:t>
                  </w:r>
                </w:p>
              </w:tc>
            </w:tr>
            <w:tr w:rsidR="001429B3" w:rsidRPr="00A228DA" w:rsidTr="001429B3">
              <w:tc>
                <w:tcPr>
                  <w:tcW w:w="4499" w:type="dxa"/>
                </w:tcPr>
                <w:p w:rsidR="001429B3" w:rsidRPr="00A228DA" w:rsidRDefault="001429B3"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 год</w:t>
                  </w:r>
                </w:p>
              </w:tc>
              <w:tc>
                <w:tcPr>
                  <w:tcW w:w="4499" w:type="dxa"/>
                </w:tcPr>
                <w:p w:rsidR="00AE673D" w:rsidRPr="00B2655B" w:rsidRDefault="00AE673D"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Чемпионаты мира Всемирного Паралимпийского Пауэрлифтинга среди </w:t>
                  </w:r>
                  <w:r w:rsidRPr="00B2655B">
                    <w:rPr>
                      <w:color w:val="000000"/>
                      <w:sz w:val="28"/>
                      <w:szCs w:val="28"/>
                    </w:rPr>
                    <w:t>юниоров и взрослых</w:t>
                  </w:r>
                </w:p>
                <w:p w:rsidR="00AE673D" w:rsidRPr="00A228DA" w:rsidRDefault="00AE673D" w:rsidP="00362BBD">
                  <w:pPr>
                    <w:tabs>
                      <w:tab w:val="left" w:pos="1134"/>
                    </w:tabs>
                    <w:autoSpaceDE w:val="0"/>
                    <w:autoSpaceDN w:val="0"/>
                    <w:adjustRightInd w:val="0"/>
                    <w:spacing w:before="240" w:after="240" w:line="360" w:lineRule="auto"/>
                    <w:ind w:firstLine="0"/>
                    <w:rPr>
                      <w:color w:val="000000"/>
                      <w:sz w:val="28"/>
                      <w:szCs w:val="28"/>
                    </w:rPr>
                  </w:pPr>
                  <w:r w:rsidRPr="00B2655B">
                    <w:rPr>
                      <w:color w:val="000000"/>
                      <w:sz w:val="28"/>
                      <w:szCs w:val="28"/>
                    </w:rPr>
                    <w:t>Кубки Всемирного</w:t>
                  </w:r>
                  <w:r w:rsidRPr="00A228DA">
                    <w:rPr>
                      <w:color w:val="000000"/>
                      <w:sz w:val="28"/>
                      <w:szCs w:val="28"/>
                    </w:rPr>
                    <w:t xml:space="preserve"> Паралимпийского Пауэрлифтинга</w:t>
                  </w:r>
                </w:p>
                <w:p w:rsidR="00EB6789" w:rsidRPr="00A228DA" w:rsidRDefault="00AE673D"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Азиатские юношеские Пара Игры</w:t>
                  </w:r>
                </w:p>
                <w:p w:rsidR="00AE673D" w:rsidRPr="00A228DA" w:rsidRDefault="00AE673D"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Пара</w:t>
                  </w:r>
                  <w:r w:rsidR="00362BBD">
                    <w:rPr>
                      <w:color w:val="000000"/>
                      <w:sz w:val="28"/>
                      <w:szCs w:val="28"/>
                    </w:rPr>
                    <w:t xml:space="preserve"> П</w:t>
                  </w:r>
                  <w:r w:rsidRPr="00A228DA">
                    <w:rPr>
                      <w:color w:val="000000"/>
                      <w:sz w:val="28"/>
                      <w:szCs w:val="28"/>
                    </w:rPr>
                    <w:t>анамериканские юношеские Игры</w:t>
                  </w:r>
                </w:p>
                <w:p w:rsidR="00AE673D" w:rsidRPr="00A228DA" w:rsidRDefault="00AE673D"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Национальные соревнования</w:t>
                  </w:r>
                </w:p>
              </w:tc>
            </w:tr>
            <w:tr w:rsidR="001429B3" w:rsidRPr="00A228DA" w:rsidTr="001429B3">
              <w:tc>
                <w:tcPr>
                  <w:tcW w:w="4499" w:type="dxa"/>
                </w:tcPr>
                <w:p w:rsidR="001429B3" w:rsidRPr="00A228DA" w:rsidRDefault="001429B3"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 xml:space="preserve">2 год </w:t>
                  </w:r>
                </w:p>
              </w:tc>
              <w:tc>
                <w:tcPr>
                  <w:tcW w:w="4499" w:type="dxa"/>
                </w:tcPr>
                <w:p w:rsidR="00AE673D" w:rsidRPr="00A228DA" w:rsidRDefault="00AE673D" w:rsidP="00362BBD">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Региональные чемпионаты Всемирного Паралимпийского Пауэрлифтинга </w:t>
                  </w:r>
                </w:p>
                <w:p w:rsidR="00AE673D" w:rsidRPr="00A228DA" w:rsidRDefault="00AE673D" w:rsidP="00362BBD">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Кубки Мира Всемирного Пара Пауэрлифтинга</w:t>
                  </w:r>
                </w:p>
                <w:p w:rsidR="00AE673D" w:rsidRPr="00A228DA" w:rsidRDefault="00AE673D" w:rsidP="00362BBD">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Азиатские Пара Игры</w:t>
                  </w:r>
                </w:p>
                <w:p w:rsidR="00AE673D" w:rsidRPr="00A228DA" w:rsidRDefault="00AE673D" w:rsidP="00362BBD">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Игры Содружества</w:t>
                  </w:r>
                </w:p>
                <w:p w:rsidR="00EB6789" w:rsidRPr="00A228DA" w:rsidRDefault="00AE673D" w:rsidP="00362BBD">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Национальные Чемпионаты</w:t>
                  </w:r>
                </w:p>
              </w:tc>
            </w:tr>
            <w:tr w:rsidR="001429B3" w:rsidRPr="00A228DA" w:rsidTr="001429B3">
              <w:tc>
                <w:tcPr>
                  <w:tcW w:w="4499" w:type="dxa"/>
                </w:tcPr>
                <w:p w:rsidR="001429B3" w:rsidRPr="00A228DA" w:rsidRDefault="001429B3"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3 год</w:t>
                  </w:r>
                </w:p>
              </w:tc>
              <w:tc>
                <w:tcPr>
                  <w:tcW w:w="4499" w:type="dxa"/>
                </w:tcPr>
                <w:p w:rsidR="00AE673D" w:rsidRPr="00B2655B" w:rsidRDefault="00AE673D" w:rsidP="00A228DA">
                  <w:pPr>
                    <w:tabs>
                      <w:tab w:val="left" w:pos="1134"/>
                    </w:tabs>
                    <w:autoSpaceDE w:val="0"/>
                    <w:autoSpaceDN w:val="0"/>
                    <w:adjustRightInd w:val="0"/>
                    <w:spacing w:before="240" w:after="240" w:line="360" w:lineRule="auto"/>
                    <w:ind w:firstLine="0"/>
                    <w:rPr>
                      <w:color w:val="000000"/>
                      <w:sz w:val="28"/>
                      <w:szCs w:val="28"/>
                    </w:rPr>
                  </w:pPr>
                  <w:r w:rsidRPr="00B2655B">
                    <w:rPr>
                      <w:color w:val="000000"/>
                      <w:sz w:val="28"/>
                      <w:szCs w:val="28"/>
                    </w:rPr>
                    <w:t>Чемпионаты мира Всемирного Паралимпийского Пауэрлифтинга среди юниоров и взрослых</w:t>
                  </w:r>
                </w:p>
                <w:p w:rsidR="00AE673D" w:rsidRPr="00A228DA" w:rsidRDefault="00AE673D" w:rsidP="00A228DA">
                  <w:pPr>
                    <w:tabs>
                      <w:tab w:val="left" w:pos="1134"/>
                    </w:tabs>
                    <w:autoSpaceDE w:val="0"/>
                    <w:autoSpaceDN w:val="0"/>
                    <w:adjustRightInd w:val="0"/>
                    <w:spacing w:before="240" w:after="240" w:line="360" w:lineRule="auto"/>
                    <w:ind w:firstLine="100"/>
                    <w:rPr>
                      <w:color w:val="000000"/>
                      <w:sz w:val="28"/>
                      <w:szCs w:val="28"/>
                    </w:rPr>
                  </w:pPr>
                  <w:r w:rsidRPr="00B2655B">
                    <w:rPr>
                      <w:color w:val="000000"/>
                      <w:sz w:val="28"/>
                      <w:szCs w:val="28"/>
                    </w:rPr>
                    <w:t>Кубки Мира Всемирного</w:t>
                  </w:r>
                  <w:r w:rsidRPr="00A228DA">
                    <w:rPr>
                      <w:color w:val="000000"/>
                      <w:sz w:val="28"/>
                      <w:szCs w:val="28"/>
                    </w:rPr>
                    <w:t xml:space="preserve"> Пара Пауэрлифтинга</w:t>
                  </w:r>
                </w:p>
                <w:p w:rsidR="00AE673D" w:rsidRPr="00A228DA" w:rsidRDefault="00AE673D"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Пара</w:t>
                  </w:r>
                  <w:r w:rsidR="00362BBD">
                    <w:rPr>
                      <w:color w:val="000000"/>
                      <w:sz w:val="28"/>
                      <w:szCs w:val="28"/>
                    </w:rPr>
                    <w:t xml:space="preserve"> П</w:t>
                  </w:r>
                  <w:r w:rsidRPr="00A228DA">
                    <w:rPr>
                      <w:color w:val="000000"/>
                      <w:sz w:val="28"/>
                      <w:szCs w:val="28"/>
                    </w:rPr>
                    <w:t>анамериканские Игры</w:t>
                  </w:r>
                </w:p>
                <w:p w:rsidR="00EB6789" w:rsidRPr="00A228DA" w:rsidRDefault="00AE673D"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Национальные соревнования</w:t>
                  </w:r>
                </w:p>
              </w:tc>
            </w:tr>
            <w:tr w:rsidR="001429B3" w:rsidRPr="00A228DA" w:rsidTr="001429B3">
              <w:tc>
                <w:tcPr>
                  <w:tcW w:w="4499" w:type="dxa"/>
                </w:tcPr>
                <w:p w:rsidR="001429B3" w:rsidRPr="00A228DA" w:rsidRDefault="001429B3"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4 год</w:t>
                  </w:r>
                </w:p>
              </w:tc>
              <w:tc>
                <w:tcPr>
                  <w:tcW w:w="4499" w:type="dxa"/>
                </w:tcPr>
                <w:p w:rsidR="001429B3" w:rsidRPr="00A228DA" w:rsidRDefault="00EB6789"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Паралимпийские игры </w:t>
                  </w:r>
                </w:p>
                <w:p w:rsidR="00AE673D" w:rsidRPr="00A228DA" w:rsidRDefault="00AE673D" w:rsidP="00362BBD">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Кубки Мира Всемирного Пара Пауэрлифтинга</w:t>
                  </w:r>
                </w:p>
                <w:p w:rsidR="00EB6789" w:rsidRPr="00A228DA" w:rsidRDefault="00AE673D"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Национальные соревнования</w:t>
                  </w:r>
                </w:p>
              </w:tc>
            </w:tr>
          </w:tbl>
          <w:p w:rsidR="007665CF" w:rsidRPr="00A228DA" w:rsidRDefault="007665CF" w:rsidP="00A228DA">
            <w:pPr>
              <w:tabs>
                <w:tab w:val="left" w:pos="1134"/>
              </w:tabs>
              <w:autoSpaceDE w:val="0"/>
              <w:autoSpaceDN w:val="0"/>
              <w:adjustRightInd w:val="0"/>
              <w:spacing w:before="240" w:after="240" w:line="360" w:lineRule="auto"/>
              <w:ind w:firstLine="0"/>
              <w:rPr>
                <w:b/>
                <w:color w:val="000000"/>
                <w:sz w:val="28"/>
                <w:szCs w:val="28"/>
              </w:rPr>
            </w:pPr>
          </w:p>
        </w:tc>
      </w:tr>
      <w:tr w:rsidR="00EC6954" w:rsidRPr="00A228DA" w:rsidTr="00EA6404">
        <w:tc>
          <w:tcPr>
            <w:tcW w:w="10647"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15" w:name="_Toc532898292"/>
            <w:r w:rsidRPr="00A228DA">
              <w:rPr>
                <w:rFonts w:ascii="Times New Roman" w:hAnsi="Times New Roman" w:cs="Times New Roman"/>
                <w:b/>
                <w:i w:val="0"/>
                <w:color w:val="auto"/>
                <w:sz w:val="28"/>
                <w:szCs w:val="28"/>
              </w:rPr>
              <w:t>3.3</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Требования к проведению соревнований</w:t>
            </w:r>
            <w:bookmarkEnd w:id="15"/>
          </w:p>
        </w:tc>
      </w:tr>
      <w:tr w:rsidR="007665CF" w:rsidRPr="00A228DA" w:rsidTr="00EA6404">
        <w:trPr>
          <w:trHeight w:val="1331"/>
        </w:trPr>
        <w:tc>
          <w:tcPr>
            <w:tcW w:w="1276" w:type="dxa"/>
          </w:tcPr>
          <w:p w:rsidR="007665CF" w:rsidRPr="00A228DA" w:rsidRDefault="00EB6789"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3.3.1</w:t>
            </w:r>
          </w:p>
        </w:tc>
        <w:tc>
          <w:tcPr>
            <w:tcW w:w="9371" w:type="dxa"/>
          </w:tcPr>
          <w:p w:rsidR="007665CF" w:rsidRPr="00A228DA" w:rsidRDefault="00984921"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Требования по организации и положение о взн</w:t>
            </w:r>
            <w:r w:rsidR="00AE673D" w:rsidRPr="00A228DA">
              <w:rPr>
                <w:color w:val="000000"/>
                <w:sz w:val="28"/>
                <w:szCs w:val="28"/>
              </w:rPr>
              <w:t>осах за проведение соревнований</w:t>
            </w:r>
            <w:r w:rsidRPr="00A228DA">
              <w:rPr>
                <w:color w:val="000000"/>
                <w:sz w:val="28"/>
                <w:szCs w:val="28"/>
              </w:rPr>
              <w:t xml:space="preserve">, признанных Всемирным пара </w:t>
            </w:r>
            <w:r w:rsidR="00471B66" w:rsidRPr="00A228DA">
              <w:rPr>
                <w:color w:val="000000"/>
                <w:sz w:val="28"/>
                <w:szCs w:val="28"/>
              </w:rPr>
              <w:t>пауэрлифтинг</w:t>
            </w:r>
            <w:r w:rsidR="00AE673D" w:rsidRPr="00A228DA">
              <w:rPr>
                <w:color w:val="000000"/>
                <w:sz w:val="28"/>
                <w:szCs w:val="28"/>
              </w:rPr>
              <w:t>ом</w:t>
            </w:r>
            <w:r w:rsidR="00A228DA">
              <w:rPr>
                <w:color w:val="000000"/>
                <w:sz w:val="28"/>
                <w:szCs w:val="28"/>
              </w:rPr>
              <w:t xml:space="preserve"> (</w:t>
            </w:r>
            <w:r w:rsidRPr="00A228DA">
              <w:rPr>
                <w:color w:val="000000"/>
                <w:sz w:val="28"/>
                <w:szCs w:val="28"/>
              </w:rPr>
              <w:t xml:space="preserve">за исключением Паралимпийских игр) изложены </w:t>
            </w:r>
            <w:r w:rsidR="00AE673D" w:rsidRPr="00A228DA">
              <w:rPr>
                <w:color w:val="000000"/>
                <w:sz w:val="28"/>
                <w:szCs w:val="28"/>
              </w:rPr>
              <w:t>в правилах</w:t>
            </w:r>
            <w:r w:rsidRPr="00A228DA">
              <w:rPr>
                <w:color w:val="000000"/>
                <w:sz w:val="28"/>
                <w:szCs w:val="28"/>
              </w:rPr>
              <w:t xml:space="preserve"> Всемирного Пара </w:t>
            </w:r>
            <w:r w:rsidR="00471B66" w:rsidRPr="00A228DA">
              <w:rPr>
                <w:color w:val="000000"/>
                <w:sz w:val="28"/>
                <w:szCs w:val="28"/>
              </w:rPr>
              <w:t>Пауэрлифтинга</w:t>
            </w:r>
            <w:r w:rsidRPr="00A228DA">
              <w:rPr>
                <w:color w:val="000000"/>
                <w:sz w:val="28"/>
                <w:szCs w:val="28"/>
              </w:rPr>
              <w:t xml:space="preserve">. </w:t>
            </w:r>
          </w:p>
        </w:tc>
      </w:tr>
      <w:tr w:rsidR="00EC6954" w:rsidRPr="00A228DA" w:rsidTr="00EA6404">
        <w:tc>
          <w:tcPr>
            <w:tcW w:w="10647"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16" w:name="_Toc532898293"/>
            <w:r w:rsidRPr="00A228DA">
              <w:rPr>
                <w:rFonts w:ascii="Times New Roman" w:hAnsi="Times New Roman" w:cs="Times New Roman"/>
                <w:b/>
                <w:i w:val="0"/>
                <w:color w:val="auto"/>
                <w:sz w:val="28"/>
                <w:szCs w:val="28"/>
              </w:rPr>
              <w:t>3.4</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Управление соревнованием</w:t>
            </w:r>
            <w:bookmarkEnd w:id="16"/>
          </w:p>
        </w:tc>
      </w:tr>
      <w:tr w:rsidR="007665CF" w:rsidRPr="00A228DA" w:rsidTr="00EA6404">
        <w:tc>
          <w:tcPr>
            <w:tcW w:w="1276" w:type="dxa"/>
          </w:tcPr>
          <w:p w:rsidR="007665CF" w:rsidRPr="00A228DA" w:rsidRDefault="00984921"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3.4.1</w:t>
            </w:r>
          </w:p>
        </w:tc>
        <w:tc>
          <w:tcPr>
            <w:tcW w:w="9371" w:type="dxa"/>
          </w:tcPr>
          <w:p w:rsidR="007665CF" w:rsidRPr="00A228DA" w:rsidRDefault="00984921"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МПК руководит всеми Играми МПК.</w:t>
            </w:r>
          </w:p>
        </w:tc>
      </w:tr>
      <w:tr w:rsidR="007665CF" w:rsidRPr="00A228DA" w:rsidTr="00EA6404">
        <w:tc>
          <w:tcPr>
            <w:tcW w:w="1276" w:type="dxa"/>
          </w:tcPr>
          <w:p w:rsidR="007665CF" w:rsidRPr="00A228DA" w:rsidRDefault="00984921"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3.4.2</w:t>
            </w:r>
          </w:p>
        </w:tc>
        <w:tc>
          <w:tcPr>
            <w:tcW w:w="9371" w:type="dxa"/>
          </w:tcPr>
          <w:p w:rsidR="00FB01F9" w:rsidRPr="00A228DA" w:rsidRDefault="0073539C" w:rsidP="00A228DA">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Pr>
                <w:color w:val="000000"/>
                <w:sz w:val="28"/>
                <w:szCs w:val="28"/>
              </w:rPr>
              <w:t>ВППО</w:t>
            </w:r>
            <w:r w:rsidR="00FB01F9" w:rsidRPr="00A228DA">
              <w:rPr>
                <w:color w:val="000000"/>
                <w:sz w:val="28"/>
                <w:szCs w:val="28"/>
              </w:rPr>
              <w:t xml:space="preserve"> имеет право на руководство всеми соревнованиями МПК и соревнованиями, </w:t>
            </w:r>
            <w:r>
              <w:rPr>
                <w:color w:val="000000"/>
                <w:sz w:val="28"/>
                <w:szCs w:val="28"/>
              </w:rPr>
              <w:t>санкционированными</w:t>
            </w:r>
            <w:r w:rsidR="00FB01F9" w:rsidRPr="00A228DA">
              <w:rPr>
                <w:color w:val="000000"/>
                <w:sz w:val="28"/>
                <w:szCs w:val="28"/>
              </w:rPr>
              <w:t xml:space="preserve"> </w:t>
            </w:r>
            <w:r>
              <w:rPr>
                <w:color w:val="000000"/>
                <w:sz w:val="28"/>
                <w:szCs w:val="28"/>
              </w:rPr>
              <w:t>ВППО</w:t>
            </w:r>
            <w:r w:rsidR="00FB01F9" w:rsidRPr="00A228DA">
              <w:rPr>
                <w:color w:val="000000"/>
                <w:sz w:val="28"/>
                <w:szCs w:val="28"/>
              </w:rPr>
              <w:t xml:space="preserve">. </w:t>
            </w:r>
            <w:r>
              <w:rPr>
                <w:color w:val="000000"/>
                <w:sz w:val="28"/>
                <w:szCs w:val="28"/>
              </w:rPr>
              <w:t>ВППО</w:t>
            </w:r>
            <w:r w:rsidR="00FB01F9" w:rsidRPr="00A228DA">
              <w:rPr>
                <w:color w:val="000000"/>
                <w:sz w:val="28"/>
                <w:szCs w:val="28"/>
              </w:rPr>
              <w:t xml:space="preserve"> также имеет право осуществлять надзор всех соревнований, одобренных </w:t>
            </w:r>
            <w:r>
              <w:rPr>
                <w:color w:val="000000"/>
                <w:sz w:val="28"/>
                <w:szCs w:val="28"/>
              </w:rPr>
              <w:t>ВППО</w:t>
            </w:r>
            <w:r w:rsidR="00FB01F9" w:rsidRPr="00A228DA">
              <w:rPr>
                <w:color w:val="000000"/>
                <w:sz w:val="28"/>
                <w:szCs w:val="28"/>
              </w:rPr>
              <w:t>. Слова «Миро</w:t>
            </w:r>
            <w:r>
              <w:rPr>
                <w:color w:val="000000"/>
                <w:sz w:val="28"/>
                <w:szCs w:val="28"/>
              </w:rPr>
              <w:t>вой», «Региональный» и «Всемирный</w:t>
            </w:r>
            <w:r w:rsidR="00FB01F9" w:rsidRPr="00A228DA">
              <w:rPr>
                <w:color w:val="000000"/>
                <w:sz w:val="28"/>
                <w:szCs w:val="28"/>
              </w:rPr>
              <w:t xml:space="preserve"> Пара </w:t>
            </w:r>
            <w:r>
              <w:rPr>
                <w:color w:val="000000"/>
                <w:sz w:val="28"/>
                <w:szCs w:val="28"/>
              </w:rPr>
              <w:t>Пауэрлифтинг</w:t>
            </w:r>
            <w:r w:rsidR="00FB01F9" w:rsidRPr="00A228DA">
              <w:rPr>
                <w:color w:val="000000"/>
                <w:sz w:val="28"/>
                <w:szCs w:val="28"/>
              </w:rPr>
              <w:t xml:space="preserve">» не могут быть использованы по отношению к любым соревнованиям по </w:t>
            </w:r>
            <w:r w:rsidR="00471B66" w:rsidRPr="00A228DA">
              <w:rPr>
                <w:color w:val="000000"/>
                <w:sz w:val="28"/>
                <w:szCs w:val="28"/>
              </w:rPr>
              <w:t>пауэрлифтингу</w:t>
            </w:r>
            <w:r w:rsidR="00FB01F9" w:rsidRPr="00A228DA">
              <w:rPr>
                <w:color w:val="000000"/>
                <w:sz w:val="28"/>
                <w:szCs w:val="28"/>
              </w:rPr>
              <w:t xml:space="preserve"> без разрешения </w:t>
            </w:r>
            <w:r>
              <w:rPr>
                <w:color w:val="000000"/>
                <w:sz w:val="28"/>
                <w:szCs w:val="28"/>
              </w:rPr>
              <w:t>ВППО</w:t>
            </w:r>
            <w:r w:rsidR="00FB01F9" w:rsidRPr="00A228DA">
              <w:rPr>
                <w:color w:val="000000"/>
                <w:sz w:val="28"/>
                <w:szCs w:val="28"/>
              </w:rPr>
              <w:t>.</w:t>
            </w:r>
          </w:p>
          <w:p w:rsidR="007665CF" w:rsidRPr="00A228DA" w:rsidRDefault="00FB01F9" w:rsidP="00EA6404">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Кроме того, МПК является владельцем всех прав любого рода или характера в отношении терминов «Паралимпийские игры» и «Паралимпийские», термин «Пара», связанный со спортом или любой деятельностью МПК, девизом МПК, флагом и гимном, Паралимпийским символом (дизайн символа Agitos) и любые другие товарные знаки, логотипы и другие знаки, используемые или предназначенные для использования в контексте Паралимпийского движения.</w:t>
            </w:r>
          </w:p>
        </w:tc>
      </w:tr>
      <w:tr w:rsidR="007665CF" w:rsidRPr="00A228DA" w:rsidTr="00EA6404">
        <w:tc>
          <w:tcPr>
            <w:tcW w:w="1276" w:type="dxa"/>
          </w:tcPr>
          <w:p w:rsidR="007665CF" w:rsidRPr="00A228DA" w:rsidRDefault="00FB01F9"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3.4.3</w:t>
            </w:r>
          </w:p>
        </w:tc>
        <w:tc>
          <w:tcPr>
            <w:tcW w:w="9371" w:type="dxa"/>
          </w:tcPr>
          <w:p w:rsidR="007665CF" w:rsidRPr="00A228DA" w:rsidRDefault="0073539C" w:rsidP="0073539C">
            <w:pPr>
              <w:tabs>
                <w:tab w:val="left" w:pos="1134"/>
              </w:tabs>
              <w:autoSpaceDE w:val="0"/>
              <w:autoSpaceDN w:val="0"/>
              <w:adjustRightInd w:val="0"/>
              <w:spacing w:before="240" w:after="240" w:line="360" w:lineRule="auto"/>
              <w:ind w:firstLine="0"/>
              <w:rPr>
                <w:color w:val="000000"/>
                <w:sz w:val="28"/>
                <w:szCs w:val="28"/>
              </w:rPr>
            </w:pPr>
            <w:r>
              <w:rPr>
                <w:color w:val="000000"/>
                <w:sz w:val="28"/>
                <w:szCs w:val="28"/>
              </w:rPr>
              <w:t>ВППО</w:t>
            </w:r>
            <w:r w:rsidR="00C519FC" w:rsidRPr="00A228DA">
              <w:rPr>
                <w:color w:val="000000"/>
                <w:sz w:val="28"/>
                <w:szCs w:val="28"/>
              </w:rPr>
              <w:t xml:space="preserve"> обеспечивает исполнение настоящих правил на всех соревнованиях, признанных Всемирным Пара </w:t>
            </w:r>
            <w:r w:rsidR="00471B66" w:rsidRPr="00A228DA">
              <w:rPr>
                <w:color w:val="000000"/>
                <w:sz w:val="28"/>
                <w:szCs w:val="28"/>
              </w:rPr>
              <w:t>пауэрлифтинг</w:t>
            </w:r>
            <w:r w:rsidR="00AE673D" w:rsidRPr="00A228DA">
              <w:rPr>
                <w:color w:val="000000"/>
                <w:sz w:val="28"/>
                <w:szCs w:val="28"/>
              </w:rPr>
              <w:t>ом</w:t>
            </w:r>
            <w:r w:rsidR="00C519FC" w:rsidRPr="00A228DA">
              <w:rPr>
                <w:color w:val="000000"/>
                <w:sz w:val="28"/>
                <w:szCs w:val="28"/>
              </w:rPr>
              <w:t xml:space="preserve">. Сфера полномочий Всемирного Пара </w:t>
            </w:r>
            <w:r w:rsidR="00471B66" w:rsidRPr="00A228DA">
              <w:rPr>
                <w:color w:val="000000"/>
                <w:sz w:val="28"/>
                <w:szCs w:val="28"/>
              </w:rPr>
              <w:t>Пауэрлифтинга</w:t>
            </w:r>
            <w:r w:rsidR="00C519FC" w:rsidRPr="00A228DA">
              <w:rPr>
                <w:color w:val="000000"/>
                <w:sz w:val="28"/>
                <w:szCs w:val="28"/>
              </w:rPr>
              <w:t xml:space="preserve"> распространяется на все вопросы, не прописанные в настоящих правилах по отношению</w:t>
            </w:r>
            <w:r>
              <w:rPr>
                <w:color w:val="000000"/>
                <w:sz w:val="28"/>
                <w:szCs w:val="28"/>
              </w:rPr>
              <w:t xml:space="preserve"> </w:t>
            </w:r>
            <w:r w:rsidR="00C519FC" w:rsidRPr="00A228DA">
              <w:rPr>
                <w:color w:val="000000"/>
                <w:sz w:val="28"/>
                <w:szCs w:val="28"/>
              </w:rPr>
              <w:t>к другому лицу или организации (например, официальному</w:t>
            </w:r>
            <w:r>
              <w:rPr>
                <w:color w:val="000000"/>
                <w:sz w:val="28"/>
                <w:szCs w:val="28"/>
              </w:rPr>
              <w:t xml:space="preserve"> </w:t>
            </w:r>
            <w:r w:rsidR="00C519FC" w:rsidRPr="00A228DA">
              <w:rPr>
                <w:color w:val="000000"/>
                <w:sz w:val="28"/>
                <w:szCs w:val="28"/>
              </w:rPr>
              <w:t>лицу или оргкомитету).</w:t>
            </w:r>
          </w:p>
        </w:tc>
      </w:tr>
      <w:tr w:rsidR="00FB01F9" w:rsidRPr="00A228DA" w:rsidTr="00EA6404">
        <w:tc>
          <w:tcPr>
            <w:tcW w:w="1276" w:type="dxa"/>
          </w:tcPr>
          <w:p w:rsidR="00FB01F9" w:rsidRPr="00A228DA" w:rsidRDefault="00C519FC"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3.4.4</w:t>
            </w:r>
          </w:p>
        </w:tc>
        <w:tc>
          <w:tcPr>
            <w:tcW w:w="9371" w:type="dxa"/>
          </w:tcPr>
          <w:p w:rsidR="00FB01F9" w:rsidRPr="00A228DA" w:rsidRDefault="00C519FC"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Программа соревнования и формат соревнований для всех соревнований, признанных Всемирным Пара </w:t>
            </w:r>
            <w:r w:rsidR="00AE673D" w:rsidRPr="00A228DA">
              <w:rPr>
                <w:color w:val="000000"/>
                <w:sz w:val="28"/>
                <w:szCs w:val="28"/>
              </w:rPr>
              <w:t>пауэрлифтингом</w:t>
            </w:r>
            <w:r w:rsidRPr="00A228DA">
              <w:rPr>
                <w:color w:val="000000"/>
                <w:sz w:val="28"/>
                <w:szCs w:val="28"/>
              </w:rPr>
              <w:t xml:space="preserve"> изложены в настоящих Правилах соревнований.</w:t>
            </w:r>
          </w:p>
        </w:tc>
      </w:tr>
      <w:tr w:rsidR="00EC6954" w:rsidRPr="00A228DA" w:rsidTr="00EA6404">
        <w:tc>
          <w:tcPr>
            <w:tcW w:w="10647"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17" w:name="_Toc532898294"/>
            <w:r w:rsidRPr="00A228DA">
              <w:rPr>
                <w:rFonts w:ascii="Times New Roman" w:hAnsi="Times New Roman" w:cs="Times New Roman"/>
                <w:b/>
                <w:i w:val="0"/>
                <w:color w:val="auto"/>
                <w:sz w:val="28"/>
                <w:szCs w:val="28"/>
              </w:rPr>
              <w:t>3.5</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Заявки на соревнование</w:t>
            </w:r>
            <w:bookmarkEnd w:id="17"/>
          </w:p>
        </w:tc>
      </w:tr>
      <w:tr w:rsidR="00FB01F9" w:rsidRPr="00A228DA" w:rsidTr="00EA6404">
        <w:tc>
          <w:tcPr>
            <w:tcW w:w="1276" w:type="dxa"/>
          </w:tcPr>
          <w:p w:rsidR="00FB01F9" w:rsidRPr="00A228DA" w:rsidRDefault="00C519FC"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3.5.1</w:t>
            </w:r>
          </w:p>
        </w:tc>
        <w:tc>
          <w:tcPr>
            <w:tcW w:w="9371" w:type="dxa"/>
          </w:tcPr>
          <w:p w:rsidR="00FB01F9" w:rsidRPr="00A228DA" w:rsidRDefault="00362BBD" w:rsidP="00A228DA">
            <w:pPr>
              <w:tabs>
                <w:tab w:val="left" w:pos="1134"/>
              </w:tabs>
              <w:autoSpaceDE w:val="0"/>
              <w:autoSpaceDN w:val="0"/>
              <w:adjustRightInd w:val="0"/>
              <w:spacing w:before="240" w:after="240" w:line="360" w:lineRule="auto"/>
              <w:ind w:firstLine="0"/>
              <w:rPr>
                <w:color w:val="000000"/>
                <w:sz w:val="28"/>
                <w:szCs w:val="28"/>
              </w:rPr>
            </w:pPr>
            <w:r>
              <w:rPr>
                <w:color w:val="000000"/>
                <w:sz w:val="28"/>
                <w:szCs w:val="28"/>
              </w:rPr>
              <w:t>Все заявки для участия</w:t>
            </w:r>
            <w:r w:rsidR="00C519FC" w:rsidRPr="00A228DA">
              <w:rPr>
                <w:color w:val="000000"/>
                <w:sz w:val="28"/>
                <w:szCs w:val="28"/>
              </w:rPr>
              <w:t xml:space="preserve"> в соревнованиях МПК и соревнованиях, получивших санкцию Всемирного Пара </w:t>
            </w:r>
            <w:r w:rsidR="00471B66" w:rsidRPr="00A228DA">
              <w:rPr>
                <w:color w:val="000000"/>
                <w:sz w:val="28"/>
                <w:szCs w:val="28"/>
              </w:rPr>
              <w:t>Пауэрлифтинга</w:t>
            </w:r>
            <w:r w:rsidR="00C519FC" w:rsidRPr="00A228DA">
              <w:rPr>
                <w:color w:val="000000"/>
                <w:sz w:val="28"/>
                <w:szCs w:val="28"/>
              </w:rPr>
              <w:t xml:space="preserve"> должны соответствовать требованиям, изложенным в настоящих правилах.</w:t>
            </w:r>
          </w:p>
        </w:tc>
      </w:tr>
      <w:tr w:rsidR="00FB01F9" w:rsidRPr="00A228DA" w:rsidTr="00EA6404">
        <w:tc>
          <w:tcPr>
            <w:tcW w:w="1276" w:type="dxa"/>
          </w:tcPr>
          <w:p w:rsidR="00FB01F9" w:rsidRPr="00A228DA" w:rsidRDefault="00C519FC"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3.5.2</w:t>
            </w:r>
          </w:p>
        </w:tc>
        <w:tc>
          <w:tcPr>
            <w:tcW w:w="9371" w:type="dxa"/>
          </w:tcPr>
          <w:p w:rsidR="00FB01F9" w:rsidRPr="00A228DA" w:rsidRDefault="00856B08" w:rsidP="00362BBD">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Критерии заявок на участие и МКС (минимальный квалификационный стандарт) определяются в квалификационных критериях, опубликованных на сайте МПК. Квалификационные критерии</w:t>
            </w:r>
            <w:r w:rsidR="00362BBD">
              <w:rPr>
                <w:color w:val="000000"/>
                <w:sz w:val="28"/>
                <w:szCs w:val="28"/>
              </w:rPr>
              <w:t>, изложенные в приложении</w:t>
            </w:r>
            <w:r w:rsidRPr="00A228DA">
              <w:rPr>
                <w:color w:val="000000"/>
                <w:sz w:val="28"/>
                <w:szCs w:val="28"/>
              </w:rPr>
              <w:t xml:space="preserve"> 1</w:t>
            </w:r>
            <w:r w:rsidR="00362BBD">
              <w:rPr>
                <w:color w:val="000000"/>
                <w:sz w:val="28"/>
                <w:szCs w:val="28"/>
              </w:rPr>
              <w:t>,</w:t>
            </w:r>
            <w:r w:rsidRPr="00A228DA">
              <w:rPr>
                <w:color w:val="000000"/>
                <w:sz w:val="28"/>
                <w:szCs w:val="28"/>
              </w:rPr>
              <w:t xml:space="preserve"> информируют о соревнованиях, признанных Всемирным пара пауэрлифтингом, в которых спортсмен должен участвовать для того, чтобы соответствовать критериям годности для квалификации на Паралимпийские игры.</w:t>
            </w:r>
          </w:p>
        </w:tc>
      </w:tr>
      <w:tr w:rsidR="00FB01F9" w:rsidRPr="00A228DA" w:rsidTr="00EA6404">
        <w:tc>
          <w:tcPr>
            <w:tcW w:w="1276" w:type="dxa"/>
          </w:tcPr>
          <w:p w:rsidR="00FB01F9" w:rsidRPr="00A228DA" w:rsidRDefault="00AD17C3"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3.5.3</w:t>
            </w:r>
          </w:p>
        </w:tc>
        <w:tc>
          <w:tcPr>
            <w:tcW w:w="9371" w:type="dxa"/>
          </w:tcPr>
          <w:p w:rsidR="00FB01F9" w:rsidRPr="00A228DA" w:rsidRDefault="00AD17C3"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Критерии заявки на участие и минимальные квалификационные стандарты для каждых соревнований МПК и соревнований, получивших санкцию Всемирного Пара </w:t>
            </w:r>
            <w:r w:rsidR="00471B66" w:rsidRPr="00A228DA">
              <w:rPr>
                <w:color w:val="000000"/>
                <w:sz w:val="28"/>
                <w:szCs w:val="28"/>
              </w:rPr>
              <w:t>Пауэрлифтинга</w:t>
            </w:r>
            <w:r w:rsidRPr="00A228DA">
              <w:rPr>
                <w:color w:val="000000"/>
                <w:sz w:val="28"/>
                <w:szCs w:val="28"/>
              </w:rPr>
              <w:t xml:space="preserve"> определены в квалификационных критериях , опубликованных на сайте Всемирного Пара </w:t>
            </w:r>
            <w:r w:rsidR="00471B66" w:rsidRPr="00A228DA">
              <w:rPr>
                <w:color w:val="000000"/>
                <w:sz w:val="28"/>
                <w:szCs w:val="28"/>
              </w:rPr>
              <w:t>Пауэрлифтинга</w:t>
            </w:r>
            <w:r w:rsidRPr="00A228DA">
              <w:rPr>
                <w:color w:val="000000"/>
                <w:sz w:val="28"/>
                <w:szCs w:val="28"/>
              </w:rPr>
              <w:t>.</w:t>
            </w:r>
          </w:p>
        </w:tc>
      </w:tr>
      <w:tr w:rsidR="00EC6954" w:rsidRPr="00A228DA" w:rsidTr="00EA6404">
        <w:tc>
          <w:tcPr>
            <w:tcW w:w="10647"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18" w:name="_Toc532898295"/>
            <w:r w:rsidRPr="00A228DA">
              <w:rPr>
                <w:rFonts w:ascii="Times New Roman" w:hAnsi="Times New Roman" w:cs="Times New Roman"/>
                <w:b/>
                <w:i w:val="0"/>
                <w:color w:val="auto"/>
                <w:sz w:val="28"/>
                <w:szCs w:val="28"/>
              </w:rPr>
              <w:t>3.6</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Признание результатов</w:t>
            </w:r>
            <w:bookmarkEnd w:id="18"/>
          </w:p>
        </w:tc>
      </w:tr>
      <w:tr w:rsidR="00AD17C3" w:rsidRPr="00A228DA" w:rsidTr="00EA6404">
        <w:tc>
          <w:tcPr>
            <w:tcW w:w="1276" w:type="dxa"/>
          </w:tcPr>
          <w:p w:rsidR="00AD17C3" w:rsidRPr="00A228DA" w:rsidRDefault="00AD17C3"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3</w:t>
            </w:r>
            <w:r w:rsidR="00E80671" w:rsidRPr="00A228DA">
              <w:rPr>
                <w:b/>
                <w:color w:val="000000"/>
                <w:sz w:val="28"/>
                <w:szCs w:val="28"/>
              </w:rPr>
              <w:t>.6.1</w:t>
            </w:r>
          </w:p>
        </w:tc>
        <w:tc>
          <w:tcPr>
            <w:tcW w:w="9371" w:type="dxa"/>
          </w:tcPr>
          <w:p w:rsidR="00AD17C3" w:rsidRPr="00A228DA" w:rsidRDefault="00E80671" w:rsidP="00A228DA">
            <w:pPr>
              <w:tabs>
                <w:tab w:val="left" w:pos="1134"/>
              </w:tabs>
              <w:autoSpaceDE w:val="0"/>
              <w:autoSpaceDN w:val="0"/>
              <w:adjustRightInd w:val="0"/>
              <w:spacing w:before="240" w:after="240" w:line="360" w:lineRule="auto"/>
              <w:ind w:firstLine="0"/>
              <w:rPr>
                <w:b/>
                <w:color w:val="000000"/>
                <w:sz w:val="28"/>
                <w:szCs w:val="28"/>
              </w:rPr>
            </w:pPr>
            <w:r w:rsidRPr="00A228DA">
              <w:rPr>
                <w:color w:val="000000"/>
                <w:sz w:val="28"/>
                <w:szCs w:val="28"/>
              </w:rPr>
              <w:t>Всемирн</w:t>
            </w:r>
            <w:r w:rsidR="0073539C">
              <w:rPr>
                <w:color w:val="000000"/>
                <w:sz w:val="28"/>
                <w:szCs w:val="28"/>
              </w:rPr>
              <w:t>ый</w:t>
            </w:r>
            <w:r w:rsidRPr="00A228DA">
              <w:rPr>
                <w:color w:val="000000"/>
                <w:sz w:val="28"/>
                <w:szCs w:val="28"/>
              </w:rPr>
              <w:t xml:space="preserve"> Пара </w:t>
            </w:r>
            <w:r w:rsidR="00856B08" w:rsidRPr="00A228DA">
              <w:rPr>
                <w:color w:val="000000"/>
                <w:sz w:val="28"/>
                <w:szCs w:val="28"/>
              </w:rPr>
              <w:t xml:space="preserve">пауэрлифтинг </w:t>
            </w:r>
            <w:r w:rsidR="00B6063A" w:rsidRPr="00A228DA">
              <w:rPr>
                <w:color w:val="000000"/>
                <w:sz w:val="28"/>
                <w:szCs w:val="28"/>
              </w:rPr>
              <w:t>засчитывает</w:t>
            </w:r>
            <w:r w:rsidRPr="00A228DA">
              <w:rPr>
                <w:color w:val="000000"/>
                <w:sz w:val="28"/>
                <w:szCs w:val="28"/>
              </w:rPr>
              <w:t xml:space="preserve"> результаты</w:t>
            </w:r>
            <w:r w:rsidR="00B6063A" w:rsidRPr="00A228DA">
              <w:rPr>
                <w:color w:val="000000"/>
                <w:sz w:val="28"/>
                <w:szCs w:val="28"/>
              </w:rPr>
              <w:t xml:space="preserve">, показанные на соревнованиях, признанных Всемирным Пара </w:t>
            </w:r>
            <w:r w:rsidR="00471B66" w:rsidRPr="00A228DA">
              <w:rPr>
                <w:color w:val="000000"/>
                <w:sz w:val="28"/>
                <w:szCs w:val="28"/>
              </w:rPr>
              <w:t>пауэрлифтинг</w:t>
            </w:r>
            <w:r w:rsidR="00856B08" w:rsidRPr="00A228DA">
              <w:rPr>
                <w:color w:val="000000"/>
                <w:sz w:val="28"/>
                <w:szCs w:val="28"/>
              </w:rPr>
              <w:t>ом</w:t>
            </w:r>
            <w:r w:rsidR="00B6063A" w:rsidRPr="00A228DA">
              <w:rPr>
                <w:color w:val="000000"/>
                <w:sz w:val="28"/>
                <w:szCs w:val="28"/>
              </w:rPr>
              <w:t xml:space="preserve"> </w:t>
            </w:r>
            <w:r w:rsidR="00394089" w:rsidRPr="00A228DA">
              <w:rPr>
                <w:color w:val="000000"/>
                <w:sz w:val="28"/>
                <w:szCs w:val="28"/>
              </w:rPr>
              <w:t>спортсменами, соответствующим правилам годности (</w:t>
            </w:r>
            <w:r w:rsidR="00B6063A" w:rsidRPr="00A228DA">
              <w:rPr>
                <w:color w:val="000000"/>
                <w:sz w:val="28"/>
                <w:szCs w:val="28"/>
              </w:rPr>
              <w:t>в соответствии с Положением 4) исключительно для следующих целей:</w:t>
            </w:r>
          </w:p>
        </w:tc>
      </w:tr>
      <w:tr w:rsidR="00AD17C3" w:rsidRPr="00A228DA" w:rsidTr="00EA6404">
        <w:tc>
          <w:tcPr>
            <w:tcW w:w="1276" w:type="dxa"/>
          </w:tcPr>
          <w:p w:rsidR="00AD17C3" w:rsidRPr="00A228DA" w:rsidRDefault="00B6063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3.6.1.1</w:t>
            </w:r>
          </w:p>
        </w:tc>
        <w:tc>
          <w:tcPr>
            <w:tcW w:w="9371" w:type="dxa"/>
          </w:tcPr>
          <w:p w:rsidR="00AD17C3" w:rsidRPr="00A228DA" w:rsidRDefault="00B6063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Рейтинг Всемирного Пара </w:t>
            </w:r>
            <w:r w:rsidR="00471B66" w:rsidRPr="00A228DA">
              <w:rPr>
                <w:color w:val="000000"/>
                <w:sz w:val="28"/>
                <w:szCs w:val="28"/>
              </w:rPr>
              <w:t>Пауэрлифтинга</w:t>
            </w:r>
            <w:r w:rsidRPr="00A228DA">
              <w:rPr>
                <w:color w:val="000000"/>
                <w:sz w:val="28"/>
                <w:szCs w:val="28"/>
              </w:rPr>
              <w:t>;</w:t>
            </w:r>
          </w:p>
        </w:tc>
      </w:tr>
      <w:tr w:rsidR="00AD17C3" w:rsidRPr="00A228DA" w:rsidTr="00EA6404">
        <w:tc>
          <w:tcPr>
            <w:tcW w:w="1276" w:type="dxa"/>
          </w:tcPr>
          <w:p w:rsidR="00AD17C3" w:rsidRPr="00A228DA" w:rsidRDefault="00B6063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3.6.1.2</w:t>
            </w:r>
          </w:p>
        </w:tc>
        <w:tc>
          <w:tcPr>
            <w:tcW w:w="9371" w:type="dxa"/>
          </w:tcPr>
          <w:p w:rsidR="00AD17C3" w:rsidRPr="00A228DA" w:rsidRDefault="00B6063A" w:rsidP="00A228DA">
            <w:pPr>
              <w:tabs>
                <w:tab w:val="left" w:pos="1134"/>
              </w:tabs>
              <w:autoSpaceDE w:val="0"/>
              <w:autoSpaceDN w:val="0"/>
              <w:adjustRightInd w:val="0"/>
              <w:spacing w:before="240" w:after="240" w:line="360" w:lineRule="auto"/>
              <w:ind w:firstLine="0"/>
              <w:rPr>
                <w:b/>
                <w:color w:val="000000"/>
                <w:sz w:val="28"/>
                <w:szCs w:val="28"/>
              </w:rPr>
            </w:pPr>
            <w:r w:rsidRPr="00A228DA">
              <w:rPr>
                <w:color w:val="000000"/>
                <w:sz w:val="28"/>
                <w:szCs w:val="28"/>
              </w:rPr>
              <w:t>Рекорды</w:t>
            </w:r>
            <w:r w:rsidRPr="00A228DA">
              <w:rPr>
                <w:b/>
                <w:color w:val="000000"/>
                <w:sz w:val="28"/>
                <w:szCs w:val="28"/>
              </w:rPr>
              <w:t xml:space="preserve"> </w:t>
            </w:r>
            <w:r w:rsidRPr="00A228DA">
              <w:rPr>
                <w:color w:val="000000"/>
                <w:sz w:val="28"/>
                <w:szCs w:val="28"/>
              </w:rPr>
              <w:t xml:space="preserve">Всемирного Пара </w:t>
            </w:r>
            <w:r w:rsidR="00471B66" w:rsidRPr="00A228DA">
              <w:rPr>
                <w:color w:val="000000"/>
                <w:sz w:val="28"/>
                <w:szCs w:val="28"/>
              </w:rPr>
              <w:t>Пауэрлифтинга</w:t>
            </w:r>
            <w:r w:rsidRPr="00A228DA">
              <w:rPr>
                <w:color w:val="000000"/>
                <w:sz w:val="28"/>
                <w:szCs w:val="28"/>
              </w:rPr>
              <w:t>;</w:t>
            </w:r>
          </w:p>
        </w:tc>
      </w:tr>
      <w:tr w:rsidR="00AD17C3" w:rsidRPr="00A228DA" w:rsidTr="00EA6404">
        <w:tc>
          <w:tcPr>
            <w:tcW w:w="1276" w:type="dxa"/>
          </w:tcPr>
          <w:p w:rsidR="00AD17C3" w:rsidRPr="00A228DA" w:rsidRDefault="00B6063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3.6.1.3</w:t>
            </w:r>
          </w:p>
        </w:tc>
        <w:tc>
          <w:tcPr>
            <w:tcW w:w="9371" w:type="dxa"/>
          </w:tcPr>
          <w:p w:rsidR="00AD17C3" w:rsidRPr="00A228DA" w:rsidRDefault="00394089"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Выполнение квалификационных стандартов для подачи заявки на участие в Играх МПК, Соревнованиях МПК и соревнованиях, получивших санкция Всемирного Пара </w:t>
            </w:r>
            <w:r w:rsidR="00471B66" w:rsidRPr="00A228DA">
              <w:rPr>
                <w:color w:val="000000"/>
                <w:sz w:val="28"/>
                <w:szCs w:val="28"/>
              </w:rPr>
              <w:t>Пауэрлифтинга</w:t>
            </w:r>
            <w:r w:rsidRPr="00A228DA">
              <w:rPr>
                <w:color w:val="000000"/>
                <w:sz w:val="28"/>
                <w:szCs w:val="28"/>
              </w:rPr>
              <w:t xml:space="preserve">; и/или </w:t>
            </w:r>
          </w:p>
        </w:tc>
      </w:tr>
      <w:tr w:rsidR="00AD17C3" w:rsidRPr="00A228DA" w:rsidTr="00EA6404">
        <w:tc>
          <w:tcPr>
            <w:tcW w:w="1276" w:type="dxa"/>
          </w:tcPr>
          <w:p w:rsidR="00AD17C3" w:rsidRPr="00A228DA" w:rsidRDefault="00394089"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3.6.1.4</w:t>
            </w:r>
          </w:p>
        </w:tc>
        <w:tc>
          <w:tcPr>
            <w:tcW w:w="9371" w:type="dxa"/>
          </w:tcPr>
          <w:p w:rsidR="00AD17C3" w:rsidRDefault="00394089"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Распределение квалификационных слотов для НПК на участие в Играх МПК и</w:t>
            </w:r>
            <w:r w:rsidR="00856B08" w:rsidRPr="00A228DA">
              <w:rPr>
                <w:color w:val="000000"/>
                <w:sz w:val="28"/>
                <w:szCs w:val="28"/>
              </w:rPr>
              <w:t xml:space="preserve"> на соревнованиях, получивших санкцию Всемирного Пара пауэрлифтинга.</w:t>
            </w:r>
          </w:p>
          <w:p w:rsidR="00EA6404" w:rsidRPr="00A228DA" w:rsidRDefault="00EA6404" w:rsidP="00A228DA">
            <w:pPr>
              <w:tabs>
                <w:tab w:val="left" w:pos="1134"/>
              </w:tabs>
              <w:autoSpaceDE w:val="0"/>
              <w:autoSpaceDN w:val="0"/>
              <w:adjustRightInd w:val="0"/>
              <w:spacing w:before="240" w:after="240" w:line="360" w:lineRule="auto"/>
              <w:ind w:firstLine="0"/>
              <w:rPr>
                <w:b/>
                <w:color w:val="000000"/>
                <w:sz w:val="28"/>
                <w:szCs w:val="28"/>
              </w:rPr>
            </w:pPr>
          </w:p>
        </w:tc>
      </w:tr>
      <w:tr w:rsidR="00EC6954" w:rsidRPr="00A228DA" w:rsidTr="00EA6404">
        <w:tc>
          <w:tcPr>
            <w:tcW w:w="10647"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19" w:name="_Toc532898296"/>
            <w:r w:rsidRPr="00A228DA">
              <w:rPr>
                <w:rFonts w:ascii="Times New Roman" w:hAnsi="Times New Roman" w:cs="Times New Roman"/>
                <w:b/>
                <w:i w:val="0"/>
                <w:color w:val="auto"/>
                <w:sz w:val="28"/>
                <w:szCs w:val="28"/>
              </w:rPr>
              <w:t>3.7</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Реклама во время соревнований.</w:t>
            </w:r>
            <w:bookmarkEnd w:id="19"/>
          </w:p>
        </w:tc>
      </w:tr>
      <w:tr w:rsidR="00AD17C3" w:rsidRPr="00A228DA" w:rsidTr="00EA6404">
        <w:tc>
          <w:tcPr>
            <w:tcW w:w="1276" w:type="dxa"/>
          </w:tcPr>
          <w:p w:rsidR="00AD17C3" w:rsidRPr="00A228DA" w:rsidRDefault="00394089"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3.7.1</w:t>
            </w:r>
          </w:p>
        </w:tc>
        <w:tc>
          <w:tcPr>
            <w:tcW w:w="9371" w:type="dxa"/>
          </w:tcPr>
          <w:p w:rsidR="00AD17C3" w:rsidRPr="00A228DA" w:rsidRDefault="003B752B"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МПК определяет требования к рекламе на Играх МПК.</w:t>
            </w:r>
          </w:p>
        </w:tc>
      </w:tr>
      <w:tr w:rsidR="00AD17C3" w:rsidRPr="00A228DA" w:rsidTr="00EA6404">
        <w:tc>
          <w:tcPr>
            <w:tcW w:w="1276" w:type="dxa"/>
          </w:tcPr>
          <w:p w:rsidR="00AD17C3" w:rsidRPr="00A228DA" w:rsidRDefault="00394089"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3.7.2</w:t>
            </w:r>
          </w:p>
        </w:tc>
        <w:tc>
          <w:tcPr>
            <w:tcW w:w="9371" w:type="dxa"/>
          </w:tcPr>
          <w:p w:rsidR="00AD17C3" w:rsidRPr="00A228DA" w:rsidRDefault="00C34320" w:rsidP="0073539C">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Положения Всемирного Пара </w:t>
            </w:r>
            <w:r w:rsidR="00471B66" w:rsidRPr="00A228DA">
              <w:rPr>
                <w:color w:val="000000"/>
                <w:sz w:val="28"/>
                <w:szCs w:val="28"/>
              </w:rPr>
              <w:t>Пауэрлифтинга</w:t>
            </w:r>
            <w:r w:rsidRPr="00A228DA">
              <w:rPr>
                <w:color w:val="000000"/>
                <w:sz w:val="28"/>
                <w:szCs w:val="28"/>
              </w:rPr>
              <w:t xml:space="preserve"> по использованию экипировки и инвентаря (размещены на сайте Всемирного Пара </w:t>
            </w:r>
            <w:r w:rsidR="00471B66" w:rsidRPr="00A228DA">
              <w:rPr>
                <w:color w:val="000000"/>
                <w:sz w:val="28"/>
                <w:szCs w:val="28"/>
              </w:rPr>
              <w:t>Пауэрлифтинга</w:t>
            </w:r>
            <w:r w:rsidRPr="00A228DA">
              <w:rPr>
                <w:color w:val="000000"/>
                <w:sz w:val="28"/>
                <w:szCs w:val="28"/>
              </w:rPr>
              <w:t>) и</w:t>
            </w:r>
            <w:r w:rsidR="0073539C">
              <w:rPr>
                <w:color w:val="000000"/>
                <w:sz w:val="28"/>
                <w:szCs w:val="28"/>
              </w:rPr>
              <w:t xml:space="preserve"> </w:t>
            </w:r>
            <w:r w:rsidRPr="00A228DA">
              <w:rPr>
                <w:color w:val="000000"/>
                <w:sz w:val="28"/>
                <w:szCs w:val="28"/>
              </w:rPr>
              <w:t xml:space="preserve">определяют принципы, разрешающие использование рекламы на соревнованиях МПК. Во время всех соревнований, признанных Всемирным Пара </w:t>
            </w:r>
            <w:r w:rsidR="00471B66" w:rsidRPr="00A228DA">
              <w:rPr>
                <w:color w:val="000000"/>
                <w:sz w:val="28"/>
                <w:szCs w:val="28"/>
              </w:rPr>
              <w:t>пауэрлифтинг</w:t>
            </w:r>
            <w:r w:rsidR="00856B08" w:rsidRPr="00A228DA">
              <w:rPr>
                <w:color w:val="000000"/>
                <w:sz w:val="28"/>
                <w:szCs w:val="28"/>
              </w:rPr>
              <w:t>ом</w:t>
            </w:r>
            <w:r w:rsidRPr="00A228DA">
              <w:rPr>
                <w:color w:val="000000"/>
                <w:sz w:val="28"/>
                <w:szCs w:val="28"/>
              </w:rPr>
              <w:t xml:space="preserve"> (за исключением игр МПК), если нет специальных требований к рекламе, МПК и оргкомитет выполняют действующие требования к рекламе. </w:t>
            </w:r>
          </w:p>
        </w:tc>
      </w:tr>
      <w:tr w:rsidR="00EC6954" w:rsidRPr="00A228DA" w:rsidTr="00EA6404">
        <w:tc>
          <w:tcPr>
            <w:tcW w:w="10647" w:type="dxa"/>
            <w:gridSpan w:val="2"/>
          </w:tcPr>
          <w:p w:rsidR="00EC6954" w:rsidRPr="00A228DA" w:rsidRDefault="00DF3B22" w:rsidP="00A228DA">
            <w:pPr>
              <w:pStyle w:val="af4"/>
              <w:spacing w:before="240" w:after="240" w:line="360" w:lineRule="auto"/>
              <w:ind w:firstLine="34"/>
              <w:rPr>
                <w:rFonts w:ascii="Times New Roman" w:hAnsi="Times New Roman" w:cs="Times New Roman"/>
                <w:b/>
                <w:i w:val="0"/>
                <w:color w:val="auto"/>
                <w:sz w:val="28"/>
                <w:szCs w:val="28"/>
              </w:rPr>
            </w:pPr>
            <w:bookmarkStart w:id="20" w:name="_Toc532898297"/>
            <w:r w:rsidRPr="00A228DA">
              <w:rPr>
                <w:rFonts w:ascii="Times New Roman" w:hAnsi="Times New Roman" w:cs="Times New Roman"/>
                <w:b/>
                <w:i w:val="0"/>
                <w:color w:val="auto"/>
                <w:sz w:val="28"/>
                <w:szCs w:val="28"/>
              </w:rPr>
              <w:t xml:space="preserve">3.8 </w:t>
            </w:r>
            <w:r w:rsidR="00EC6954" w:rsidRPr="00A228DA">
              <w:rPr>
                <w:rFonts w:ascii="Times New Roman" w:hAnsi="Times New Roman" w:cs="Times New Roman"/>
                <w:b/>
                <w:i w:val="0"/>
                <w:color w:val="auto"/>
                <w:sz w:val="28"/>
                <w:szCs w:val="28"/>
              </w:rPr>
              <w:t>Требования к борьбе с азартными играми</w:t>
            </w:r>
            <w:bookmarkEnd w:id="20"/>
          </w:p>
        </w:tc>
      </w:tr>
      <w:tr w:rsidR="00AD17C3" w:rsidRPr="00A228DA" w:rsidTr="00EA6404">
        <w:tc>
          <w:tcPr>
            <w:tcW w:w="1276" w:type="dxa"/>
          </w:tcPr>
          <w:p w:rsidR="00AD17C3" w:rsidRPr="00A228DA" w:rsidRDefault="00394089"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3.8.1</w:t>
            </w:r>
          </w:p>
        </w:tc>
        <w:tc>
          <w:tcPr>
            <w:tcW w:w="9371" w:type="dxa"/>
          </w:tcPr>
          <w:p w:rsidR="00AD17C3" w:rsidRPr="00A228DA" w:rsidRDefault="00477A5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МПК может время от времени принимать правила, кодексы и / или требования по борьбе с азартными играми, которые будут обязательными для всех участников соревнований, признанных Всемирным Пара </w:t>
            </w:r>
            <w:r w:rsidR="00471B66" w:rsidRPr="00A228DA">
              <w:rPr>
                <w:color w:val="000000"/>
                <w:sz w:val="28"/>
                <w:szCs w:val="28"/>
              </w:rPr>
              <w:t>пауэрлифтинг</w:t>
            </w:r>
            <w:r w:rsidR="00856B08" w:rsidRPr="00A228DA">
              <w:rPr>
                <w:color w:val="000000"/>
                <w:sz w:val="28"/>
                <w:szCs w:val="28"/>
              </w:rPr>
              <w:t>ом</w:t>
            </w:r>
            <w:r w:rsidRPr="00A228DA">
              <w:rPr>
                <w:color w:val="000000"/>
                <w:sz w:val="28"/>
                <w:szCs w:val="28"/>
              </w:rPr>
              <w:t>.</w:t>
            </w:r>
          </w:p>
        </w:tc>
      </w:tr>
      <w:tr w:rsidR="00EC6954" w:rsidRPr="00A228DA" w:rsidTr="00EA6404">
        <w:tc>
          <w:tcPr>
            <w:tcW w:w="10647" w:type="dxa"/>
            <w:gridSpan w:val="2"/>
          </w:tcPr>
          <w:p w:rsidR="00EC6954" w:rsidRPr="00A228DA" w:rsidRDefault="00EC6954" w:rsidP="00A228DA">
            <w:pPr>
              <w:pStyle w:val="1"/>
              <w:spacing w:before="240" w:after="240" w:line="360" w:lineRule="auto"/>
              <w:ind w:firstLine="318"/>
              <w:rPr>
                <w:rFonts w:ascii="Times New Roman" w:hAnsi="Times New Roman" w:cs="Times New Roman"/>
                <w:color w:val="auto"/>
              </w:rPr>
            </w:pPr>
            <w:bookmarkStart w:id="21" w:name="_Toc532898298"/>
            <w:r w:rsidRPr="00A228DA">
              <w:rPr>
                <w:rFonts w:ascii="Times New Roman" w:hAnsi="Times New Roman" w:cs="Times New Roman"/>
                <w:color w:val="auto"/>
              </w:rPr>
              <w:t>4.</w:t>
            </w:r>
            <w:r w:rsidR="00A228DA" w:rsidRPr="00A228DA">
              <w:rPr>
                <w:rFonts w:ascii="Times New Roman" w:hAnsi="Times New Roman" w:cs="Times New Roman"/>
                <w:color w:val="auto"/>
              </w:rPr>
              <w:t xml:space="preserve"> </w:t>
            </w:r>
            <w:r w:rsidRPr="00A228DA">
              <w:rPr>
                <w:rFonts w:ascii="Times New Roman" w:hAnsi="Times New Roman" w:cs="Times New Roman"/>
                <w:color w:val="auto"/>
              </w:rPr>
              <w:t>Критерии годности и классификация</w:t>
            </w:r>
            <w:bookmarkEnd w:id="21"/>
          </w:p>
        </w:tc>
      </w:tr>
      <w:tr w:rsidR="00EC6954" w:rsidRPr="00A228DA" w:rsidTr="00EA6404">
        <w:tc>
          <w:tcPr>
            <w:tcW w:w="10647"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22" w:name="_Toc532898299"/>
            <w:r w:rsidRPr="00A228DA">
              <w:rPr>
                <w:rFonts w:ascii="Times New Roman" w:hAnsi="Times New Roman" w:cs="Times New Roman"/>
                <w:b/>
                <w:i w:val="0"/>
                <w:color w:val="auto"/>
                <w:sz w:val="28"/>
                <w:szCs w:val="28"/>
              </w:rPr>
              <w:t>4.1</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Критерии годности</w:t>
            </w:r>
            <w:r w:rsidR="00362BBD">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 Игры МПК</w:t>
            </w:r>
            <w:bookmarkEnd w:id="22"/>
          </w:p>
        </w:tc>
      </w:tr>
      <w:tr w:rsidR="00394089" w:rsidRPr="00A228DA" w:rsidTr="00EA6404">
        <w:tc>
          <w:tcPr>
            <w:tcW w:w="1276" w:type="dxa"/>
          </w:tcPr>
          <w:p w:rsidR="00394089" w:rsidRPr="00A228DA" w:rsidRDefault="00394089"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4.1.1</w:t>
            </w:r>
          </w:p>
        </w:tc>
        <w:tc>
          <w:tcPr>
            <w:tcW w:w="9371" w:type="dxa"/>
          </w:tcPr>
          <w:p w:rsidR="00394089" w:rsidRDefault="00477A5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МПК устанавливает критерии годности на Игры МПК.</w:t>
            </w:r>
          </w:p>
          <w:p w:rsidR="00EA6404" w:rsidRPr="00A228DA" w:rsidRDefault="00EA6404" w:rsidP="00A228DA">
            <w:pPr>
              <w:tabs>
                <w:tab w:val="left" w:pos="1134"/>
              </w:tabs>
              <w:autoSpaceDE w:val="0"/>
              <w:autoSpaceDN w:val="0"/>
              <w:adjustRightInd w:val="0"/>
              <w:spacing w:before="240" w:after="240" w:line="360" w:lineRule="auto"/>
              <w:ind w:firstLine="0"/>
              <w:rPr>
                <w:color w:val="000000"/>
                <w:sz w:val="28"/>
                <w:szCs w:val="28"/>
              </w:rPr>
            </w:pPr>
          </w:p>
        </w:tc>
      </w:tr>
      <w:tr w:rsidR="00EC6954" w:rsidRPr="00A228DA" w:rsidTr="00EA6404">
        <w:tc>
          <w:tcPr>
            <w:tcW w:w="10647"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23" w:name="_Toc532898300"/>
            <w:r w:rsidRPr="00A228DA">
              <w:rPr>
                <w:rFonts w:ascii="Times New Roman" w:hAnsi="Times New Roman" w:cs="Times New Roman"/>
                <w:b/>
                <w:i w:val="0"/>
                <w:color w:val="auto"/>
                <w:sz w:val="28"/>
                <w:szCs w:val="28"/>
              </w:rPr>
              <w:t>4.2</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Критерии годности – соревнования МПК и соревнования признанные Всемирным Пара пауэрлифтингом.</w:t>
            </w:r>
            <w:bookmarkEnd w:id="23"/>
          </w:p>
        </w:tc>
      </w:tr>
      <w:tr w:rsidR="00394089" w:rsidRPr="00A228DA" w:rsidTr="00EA6404">
        <w:tc>
          <w:tcPr>
            <w:tcW w:w="1276" w:type="dxa"/>
          </w:tcPr>
          <w:p w:rsidR="00394089" w:rsidRPr="00A228DA" w:rsidRDefault="00394089"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4.2.1</w:t>
            </w:r>
          </w:p>
        </w:tc>
        <w:tc>
          <w:tcPr>
            <w:tcW w:w="9371" w:type="dxa"/>
          </w:tcPr>
          <w:p w:rsidR="00394089" w:rsidRPr="00A228DA" w:rsidRDefault="00557FF6"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Для соответствия требованиям годности для участия в соревнованиях МПК и соревнованиях, признанных Всемирным Пара </w:t>
            </w:r>
            <w:r w:rsidR="00471B66" w:rsidRPr="00A228DA">
              <w:rPr>
                <w:color w:val="000000"/>
                <w:sz w:val="28"/>
                <w:szCs w:val="28"/>
              </w:rPr>
              <w:t>пауэрлифтинге</w:t>
            </w:r>
            <w:r w:rsidRPr="00A228DA">
              <w:rPr>
                <w:color w:val="000000"/>
                <w:sz w:val="28"/>
                <w:szCs w:val="28"/>
              </w:rPr>
              <w:t xml:space="preserve"> </w:t>
            </w:r>
            <w:r w:rsidR="00951D4B" w:rsidRPr="00A228DA">
              <w:rPr>
                <w:color w:val="000000"/>
                <w:sz w:val="28"/>
                <w:szCs w:val="28"/>
              </w:rPr>
              <w:t>спортсмен</w:t>
            </w:r>
            <w:r w:rsidRPr="00A228DA">
              <w:rPr>
                <w:color w:val="000000"/>
                <w:sz w:val="28"/>
                <w:szCs w:val="28"/>
              </w:rPr>
              <w:t xml:space="preserve"> должен:</w:t>
            </w:r>
          </w:p>
        </w:tc>
      </w:tr>
      <w:tr w:rsidR="00394089" w:rsidRPr="00A228DA" w:rsidTr="00EA6404">
        <w:tc>
          <w:tcPr>
            <w:tcW w:w="1276" w:type="dxa"/>
          </w:tcPr>
          <w:p w:rsidR="00394089" w:rsidRPr="00A228DA" w:rsidRDefault="00394089"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4.2.1.1</w:t>
            </w:r>
          </w:p>
          <w:p w:rsidR="00394089" w:rsidRPr="00A228DA" w:rsidRDefault="00394089" w:rsidP="00A228DA">
            <w:pPr>
              <w:tabs>
                <w:tab w:val="left" w:pos="1134"/>
              </w:tabs>
              <w:autoSpaceDE w:val="0"/>
              <w:autoSpaceDN w:val="0"/>
              <w:adjustRightInd w:val="0"/>
              <w:spacing w:before="240" w:after="240" w:line="360" w:lineRule="auto"/>
              <w:ind w:firstLine="0"/>
              <w:jc w:val="center"/>
              <w:rPr>
                <w:b/>
                <w:color w:val="000000"/>
                <w:sz w:val="28"/>
                <w:szCs w:val="28"/>
              </w:rPr>
            </w:pPr>
          </w:p>
        </w:tc>
        <w:tc>
          <w:tcPr>
            <w:tcW w:w="9371" w:type="dxa"/>
          </w:tcPr>
          <w:p w:rsidR="00394089" w:rsidRPr="00A228DA" w:rsidRDefault="00951D4B" w:rsidP="0073539C">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Иметь действующую лицензию</w:t>
            </w:r>
            <w:r w:rsidR="0073539C">
              <w:rPr>
                <w:sz w:val="28"/>
                <w:szCs w:val="28"/>
              </w:rPr>
              <w:t xml:space="preserve"> </w:t>
            </w:r>
            <w:r w:rsidRPr="00A228DA">
              <w:rPr>
                <w:sz w:val="28"/>
                <w:szCs w:val="28"/>
              </w:rPr>
              <w:t>МПК</w:t>
            </w:r>
            <w:r w:rsidR="0073539C">
              <w:rPr>
                <w:sz w:val="28"/>
                <w:szCs w:val="28"/>
              </w:rPr>
              <w:t xml:space="preserve"> </w:t>
            </w:r>
            <w:r w:rsidRPr="00A228DA">
              <w:rPr>
                <w:sz w:val="28"/>
                <w:szCs w:val="28"/>
              </w:rPr>
              <w:t>в соответствии с программой по регистрации</w:t>
            </w:r>
            <w:r w:rsidR="005B751B" w:rsidRPr="00A228DA">
              <w:rPr>
                <w:sz w:val="28"/>
                <w:szCs w:val="28"/>
              </w:rPr>
              <w:t xml:space="preserve"> и лицензированию спортсменов (</w:t>
            </w:r>
            <w:r w:rsidRPr="00A228DA">
              <w:rPr>
                <w:sz w:val="28"/>
                <w:szCs w:val="28"/>
              </w:rPr>
              <w:t xml:space="preserve">размещенной на сайте Всемирного Пара </w:t>
            </w:r>
            <w:r w:rsidR="00471B66" w:rsidRPr="00A228DA">
              <w:rPr>
                <w:sz w:val="28"/>
                <w:szCs w:val="28"/>
              </w:rPr>
              <w:t>Пауэрлифтинга</w:t>
            </w:r>
            <w:r w:rsidRPr="00A228DA">
              <w:rPr>
                <w:sz w:val="28"/>
                <w:szCs w:val="28"/>
              </w:rPr>
              <w:t xml:space="preserve">) </w:t>
            </w:r>
          </w:p>
        </w:tc>
      </w:tr>
      <w:tr w:rsidR="00394089" w:rsidRPr="00A228DA" w:rsidTr="00EA6404">
        <w:tc>
          <w:tcPr>
            <w:tcW w:w="1276" w:type="dxa"/>
          </w:tcPr>
          <w:p w:rsidR="00394089" w:rsidRPr="00A228DA" w:rsidRDefault="00394089"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4.2.1.2</w:t>
            </w:r>
          </w:p>
        </w:tc>
        <w:tc>
          <w:tcPr>
            <w:tcW w:w="9371" w:type="dxa"/>
          </w:tcPr>
          <w:p w:rsidR="00394089" w:rsidRPr="00A228DA" w:rsidRDefault="00951D4B" w:rsidP="00E76822">
            <w:pPr>
              <w:pStyle w:val="ab"/>
              <w:spacing w:before="240" w:after="240" w:line="360" w:lineRule="auto"/>
              <w:ind w:left="0" w:firstLine="0"/>
              <w:contextualSpacing/>
              <w:rPr>
                <w:sz w:val="28"/>
                <w:szCs w:val="28"/>
              </w:rPr>
            </w:pPr>
            <w:r w:rsidRPr="00A228DA">
              <w:rPr>
                <w:sz w:val="28"/>
                <w:szCs w:val="28"/>
              </w:rPr>
              <w:t xml:space="preserve">Пройти международную классификацию и получить </w:t>
            </w:r>
            <w:r w:rsidR="005B751B" w:rsidRPr="00A228DA">
              <w:rPr>
                <w:sz w:val="28"/>
                <w:szCs w:val="28"/>
              </w:rPr>
              <w:t>спортивный</w:t>
            </w:r>
            <w:r w:rsidRPr="00A228DA">
              <w:rPr>
                <w:sz w:val="28"/>
                <w:szCs w:val="28"/>
              </w:rPr>
              <w:t xml:space="preserve"> класс (за исключением </w:t>
            </w:r>
            <w:r w:rsidRPr="00A228DA">
              <w:rPr>
                <w:sz w:val="28"/>
                <w:szCs w:val="28"/>
                <w:lang w:val="en-US"/>
              </w:rPr>
              <w:t>NE</w:t>
            </w:r>
            <w:r w:rsidRPr="00A228DA">
              <w:rPr>
                <w:sz w:val="28"/>
                <w:szCs w:val="28"/>
              </w:rPr>
              <w:t xml:space="preserve"> не пригоден) в соответствии с Правилами и положениями по классификации Всемирного Пара </w:t>
            </w:r>
            <w:r w:rsidR="00471B66" w:rsidRPr="00A228DA">
              <w:rPr>
                <w:sz w:val="28"/>
                <w:szCs w:val="28"/>
              </w:rPr>
              <w:t>Пауэрлифтинга</w:t>
            </w:r>
            <w:r w:rsidRPr="00A228DA">
              <w:rPr>
                <w:sz w:val="28"/>
                <w:szCs w:val="28"/>
              </w:rPr>
              <w:t xml:space="preserve">. </w:t>
            </w:r>
          </w:p>
        </w:tc>
      </w:tr>
      <w:tr w:rsidR="00394089" w:rsidRPr="00A228DA" w:rsidTr="00EA6404">
        <w:tc>
          <w:tcPr>
            <w:tcW w:w="1276" w:type="dxa"/>
          </w:tcPr>
          <w:p w:rsidR="00394089" w:rsidRPr="00A228DA" w:rsidRDefault="00394089"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4.2.1.3</w:t>
            </w:r>
          </w:p>
        </w:tc>
        <w:tc>
          <w:tcPr>
            <w:tcW w:w="9371" w:type="dxa"/>
          </w:tcPr>
          <w:p w:rsidR="00394089" w:rsidRPr="00A228DA" w:rsidRDefault="005B751B"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б</w:t>
            </w:r>
            <w:r w:rsidR="00951D4B" w:rsidRPr="00A228DA">
              <w:rPr>
                <w:color w:val="000000"/>
                <w:sz w:val="28"/>
                <w:szCs w:val="28"/>
              </w:rPr>
              <w:t>ыть заявленным НПК (или международной федерацией, если НПК наделил такими полномочиями федерацию), в любом случае НПК должен быть действительным членом МПК.</w:t>
            </w:r>
          </w:p>
        </w:tc>
      </w:tr>
      <w:tr w:rsidR="00394089" w:rsidRPr="00A228DA" w:rsidTr="00EA6404">
        <w:tc>
          <w:tcPr>
            <w:tcW w:w="1276" w:type="dxa"/>
          </w:tcPr>
          <w:p w:rsidR="00394089" w:rsidRPr="00A228DA" w:rsidRDefault="00394089"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4.2.1.4</w:t>
            </w:r>
          </w:p>
          <w:p w:rsidR="00394089" w:rsidRPr="00A228DA" w:rsidRDefault="00394089" w:rsidP="00A228DA">
            <w:pPr>
              <w:tabs>
                <w:tab w:val="left" w:pos="1134"/>
              </w:tabs>
              <w:autoSpaceDE w:val="0"/>
              <w:autoSpaceDN w:val="0"/>
              <w:adjustRightInd w:val="0"/>
              <w:spacing w:before="240" w:after="240" w:line="360" w:lineRule="auto"/>
              <w:ind w:firstLine="0"/>
              <w:jc w:val="center"/>
              <w:rPr>
                <w:b/>
                <w:color w:val="000000"/>
                <w:sz w:val="28"/>
                <w:szCs w:val="28"/>
              </w:rPr>
            </w:pPr>
          </w:p>
        </w:tc>
        <w:tc>
          <w:tcPr>
            <w:tcW w:w="9371" w:type="dxa"/>
          </w:tcPr>
          <w:p w:rsidR="00394089" w:rsidRPr="00A228DA" w:rsidRDefault="00951D4B" w:rsidP="0073539C">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отвечать требованиям национальной принадлежности</w:t>
            </w:r>
            <w:r w:rsidR="0073539C">
              <w:rPr>
                <w:color w:val="000000"/>
                <w:sz w:val="28"/>
                <w:szCs w:val="28"/>
              </w:rPr>
              <w:t xml:space="preserve"> </w:t>
            </w:r>
            <w:r w:rsidR="002B0F07" w:rsidRPr="00A228DA">
              <w:rPr>
                <w:color w:val="000000"/>
                <w:sz w:val="28"/>
                <w:szCs w:val="28"/>
              </w:rPr>
              <w:t>в соответствии с Политикой МПК н</w:t>
            </w:r>
            <w:r w:rsidR="00856B08" w:rsidRPr="00A228DA">
              <w:rPr>
                <w:color w:val="000000"/>
                <w:sz w:val="28"/>
                <w:szCs w:val="28"/>
              </w:rPr>
              <w:t>а национальной принадлежности (</w:t>
            </w:r>
            <w:r w:rsidR="002B0F07" w:rsidRPr="00A228DA">
              <w:rPr>
                <w:color w:val="000000"/>
                <w:sz w:val="28"/>
                <w:szCs w:val="28"/>
              </w:rPr>
              <w:t>размещенной на сайте МПК);</w:t>
            </w:r>
          </w:p>
        </w:tc>
      </w:tr>
      <w:tr w:rsidR="00394089" w:rsidRPr="00A228DA" w:rsidTr="00EA6404">
        <w:tc>
          <w:tcPr>
            <w:tcW w:w="1276" w:type="dxa"/>
          </w:tcPr>
          <w:p w:rsidR="00394089" w:rsidRPr="00A228DA" w:rsidRDefault="00394089"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4.2.1.5</w:t>
            </w:r>
          </w:p>
        </w:tc>
        <w:tc>
          <w:tcPr>
            <w:tcW w:w="9371" w:type="dxa"/>
          </w:tcPr>
          <w:p w:rsidR="002B0F07" w:rsidRPr="00A228DA" w:rsidRDefault="003A3671"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д</w:t>
            </w:r>
            <w:r w:rsidR="00FE285E" w:rsidRPr="00A228DA">
              <w:rPr>
                <w:color w:val="000000"/>
                <w:sz w:val="28"/>
                <w:szCs w:val="28"/>
              </w:rPr>
              <w:t xml:space="preserve">олжен достигнуть минимального возраста </w:t>
            </w:r>
            <w:r w:rsidRPr="00A228DA">
              <w:rPr>
                <w:color w:val="000000"/>
                <w:sz w:val="28"/>
                <w:szCs w:val="28"/>
              </w:rPr>
              <w:t>для участия в соответствующих соревнования</w:t>
            </w:r>
            <w:r w:rsidR="00C54BF0">
              <w:rPr>
                <w:color w:val="000000"/>
                <w:sz w:val="28"/>
                <w:szCs w:val="28"/>
              </w:rPr>
              <w:t>х</w:t>
            </w:r>
            <w:r w:rsidRPr="00A228DA">
              <w:rPr>
                <w:color w:val="000000"/>
                <w:sz w:val="28"/>
                <w:szCs w:val="28"/>
              </w:rPr>
              <w:t xml:space="preserve"> в соответствии с правилами соревнования; и </w:t>
            </w:r>
          </w:p>
        </w:tc>
      </w:tr>
      <w:tr w:rsidR="00394089" w:rsidRPr="00A228DA" w:rsidTr="00EA6404">
        <w:tc>
          <w:tcPr>
            <w:tcW w:w="1276" w:type="dxa"/>
          </w:tcPr>
          <w:p w:rsidR="00394089" w:rsidRPr="00A228DA" w:rsidRDefault="00394089"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4.2.1.6</w:t>
            </w:r>
          </w:p>
        </w:tc>
        <w:tc>
          <w:tcPr>
            <w:tcW w:w="9371" w:type="dxa"/>
          </w:tcPr>
          <w:p w:rsidR="00394089" w:rsidRPr="00A228DA" w:rsidRDefault="003A3671"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w:t>
            </w:r>
            <w:r w:rsidR="005B751B" w:rsidRPr="00A228DA">
              <w:rPr>
                <w:color w:val="000000"/>
                <w:sz w:val="28"/>
                <w:szCs w:val="28"/>
              </w:rPr>
              <w:t>е быть отстранённым от соревнований и не находиться под санкциями</w:t>
            </w:r>
          </w:p>
        </w:tc>
      </w:tr>
      <w:tr w:rsidR="00EC6954" w:rsidRPr="00A228DA" w:rsidTr="00EA6404">
        <w:tc>
          <w:tcPr>
            <w:tcW w:w="10647" w:type="dxa"/>
            <w:gridSpan w:val="2"/>
          </w:tcPr>
          <w:p w:rsidR="00EC6954" w:rsidRPr="00A228DA" w:rsidRDefault="00DF3B22" w:rsidP="00C54BF0">
            <w:pPr>
              <w:pStyle w:val="af4"/>
              <w:spacing w:before="240" w:after="240" w:line="360" w:lineRule="auto"/>
              <w:ind w:firstLine="34"/>
              <w:rPr>
                <w:rFonts w:ascii="Times New Roman" w:hAnsi="Times New Roman" w:cs="Times New Roman"/>
                <w:b/>
                <w:i w:val="0"/>
                <w:color w:val="auto"/>
                <w:sz w:val="28"/>
                <w:szCs w:val="28"/>
              </w:rPr>
            </w:pPr>
            <w:bookmarkStart w:id="24" w:name="_Toc532898301"/>
            <w:r w:rsidRPr="00A228DA">
              <w:rPr>
                <w:rFonts w:ascii="Times New Roman" w:hAnsi="Times New Roman" w:cs="Times New Roman"/>
                <w:b/>
                <w:i w:val="0"/>
                <w:color w:val="auto"/>
                <w:sz w:val="28"/>
                <w:szCs w:val="28"/>
              </w:rPr>
              <w:t xml:space="preserve">4.3 </w:t>
            </w:r>
            <w:r w:rsidR="00EC6954" w:rsidRPr="00A228DA">
              <w:rPr>
                <w:rFonts w:ascii="Times New Roman" w:hAnsi="Times New Roman" w:cs="Times New Roman"/>
                <w:b/>
                <w:i w:val="0"/>
                <w:color w:val="auto"/>
                <w:sz w:val="28"/>
                <w:szCs w:val="28"/>
              </w:rPr>
              <w:t>Критерии годности - Соревнования, одобренные Всемирным Пара пауэрлифтингом</w:t>
            </w:r>
            <w:bookmarkEnd w:id="24"/>
          </w:p>
        </w:tc>
      </w:tr>
      <w:tr w:rsidR="003B752B" w:rsidRPr="00A228DA" w:rsidTr="00EA6404">
        <w:tc>
          <w:tcPr>
            <w:tcW w:w="1276" w:type="dxa"/>
          </w:tcPr>
          <w:p w:rsidR="003B752B" w:rsidRPr="00A228DA" w:rsidRDefault="003B752B"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4.3.1</w:t>
            </w:r>
          </w:p>
        </w:tc>
        <w:tc>
          <w:tcPr>
            <w:tcW w:w="9371" w:type="dxa"/>
          </w:tcPr>
          <w:p w:rsidR="003B752B" w:rsidRPr="00A228DA" w:rsidRDefault="005B751B" w:rsidP="0073539C">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Для участия в соревнованиях</w:t>
            </w:r>
            <w:r w:rsidR="006B2934" w:rsidRPr="00A228DA">
              <w:rPr>
                <w:color w:val="000000"/>
                <w:sz w:val="28"/>
                <w:szCs w:val="28"/>
              </w:rPr>
              <w:t xml:space="preserve"> получивших одобрения Всемирного пара </w:t>
            </w:r>
            <w:r w:rsidR="00471B66" w:rsidRPr="00A228DA">
              <w:rPr>
                <w:color w:val="000000"/>
                <w:sz w:val="28"/>
                <w:szCs w:val="28"/>
              </w:rPr>
              <w:t>Пауэрлифтинга</w:t>
            </w:r>
            <w:r w:rsidR="006B2934" w:rsidRPr="00A228DA">
              <w:rPr>
                <w:color w:val="000000"/>
                <w:sz w:val="28"/>
                <w:szCs w:val="28"/>
              </w:rPr>
              <w:t xml:space="preserve"> спортсмен дол</w:t>
            </w:r>
            <w:r w:rsidR="00F6626B">
              <w:rPr>
                <w:color w:val="000000"/>
                <w:sz w:val="28"/>
                <w:szCs w:val="28"/>
              </w:rPr>
              <w:t>жен отвечать критериям годности</w:t>
            </w:r>
            <w:r w:rsidR="006B2934" w:rsidRPr="00A228DA">
              <w:rPr>
                <w:color w:val="000000"/>
                <w:sz w:val="28"/>
                <w:szCs w:val="28"/>
              </w:rPr>
              <w:t>, установленным соответствующим оргкомитетом или</w:t>
            </w:r>
            <w:r w:rsidR="0073539C">
              <w:rPr>
                <w:color w:val="000000"/>
                <w:sz w:val="28"/>
                <w:szCs w:val="28"/>
              </w:rPr>
              <w:t xml:space="preserve"> </w:t>
            </w:r>
            <w:r w:rsidR="006B2934" w:rsidRPr="00A228DA">
              <w:rPr>
                <w:color w:val="000000"/>
                <w:sz w:val="28"/>
                <w:szCs w:val="28"/>
              </w:rPr>
              <w:t>руководящего органа соревнований.</w:t>
            </w:r>
          </w:p>
        </w:tc>
      </w:tr>
      <w:tr w:rsidR="00EC6954" w:rsidRPr="00A228DA" w:rsidTr="00EA6404">
        <w:tc>
          <w:tcPr>
            <w:tcW w:w="10647"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25" w:name="_Toc532898302"/>
            <w:r w:rsidRPr="00A228DA">
              <w:rPr>
                <w:rFonts w:ascii="Times New Roman" w:hAnsi="Times New Roman" w:cs="Times New Roman"/>
                <w:b/>
                <w:i w:val="0"/>
                <w:color w:val="auto"/>
                <w:sz w:val="28"/>
                <w:szCs w:val="28"/>
              </w:rPr>
              <w:t>4.4</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Квалификация</w:t>
            </w:r>
            <w:bookmarkEnd w:id="25"/>
            <w:r w:rsidRPr="00A228DA">
              <w:rPr>
                <w:rFonts w:ascii="Times New Roman" w:hAnsi="Times New Roman" w:cs="Times New Roman"/>
                <w:b/>
                <w:i w:val="0"/>
                <w:color w:val="auto"/>
                <w:sz w:val="28"/>
                <w:szCs w:val="28"/>
              </w:rPr>
              <w:t xml:space="preserve"> </w:t>
            </w:r>
          </w:p>
        </w:tc>
      </w:tr>
      <w:tr w:rsidR="003B752B" w:rsidRPr="00A228DA" w:rsidTr="00EA6404">
        <w:tc>
          <w:tcPr>
            <w:tcW w:w="1276" w:type="dxa"/>
          </w:tcPr>
          <w:p w:rsidR="003B752B" w:rsidRPr="00A228DA" w:rsidRDefault="003B752B"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4.4.1</w:t>
            </w:r>
          </w:p>
        </w:tc>
        <w:tc>
          <w:tcPr>
            <w:tcW w:w="9371" w:type="dxa"/>
          </w:tcPr>
          <w:p w:rsidR="003B752B" w:rsidRPr="00A228DA" w:rsidRDefault="006B2934"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Помимо критериев годности, перечисленных выше для участия в соревнованиях, одобренных Всемирным пара </w:t>
            </w:r>
            <w:r w:rsidR="00471B66" w:rsidRPr="00A228DA">
              <w:rPr>
                <w:color w:val="000000"/>
                <w:sz w:val="28"/>
                <w:szCs w:val="28"/>
              </w:rPr>
              <w:t>пауэрлифтинге</w:t>
            </w:r>
            <w:r w:rsidRPr="00A228DA">
              <w:rPr>
                <w:color w:val="000000"/>
                <w:sz w:val="28"/>
                <w:szCs w:val="28"/>
              </w:rPr>
              <w:t xml:space="preserve"> спортсмен должен выполнить квалификационные стандарты, квалификационные критерии и другие спортивные правила</w:t>
            </w:r>
            <w:r w:rsidR="00C54BF0">
              <w:rPr>
                <w:color w:val="000000"/>
                <w:sz w:val="28"/>
                <w:szCs w:val="28"/>
              </w:rPr>
              <w:t>,</w:t>
            </w:r>
            <w:r w:rsidRPr="00A228DA">
              <w:rPr>
                <w:color w:val="000000"/>
                <w:sz w:val="28"/>
                <w:szCs w:val="28"/>
              </w:rPr>
              <w:t xml:space="preserve"> применяемые на соответствующем соревновании, признанном Всемирным Пара </w:t>
            </w:r>
            <w:r w:rsidR="00471B66" w:rsidRPr="00A228DA">
              <w:rPr>
                <w:color w:val="000000"/>
                <w:sz w:val="28"/>
                <w:szCs w:val="28"/>
              </w:rPr>
              <w:t>пауэрлифтинге</w:t>
            </w:r>
            <w:r w:rsidRPr="00A228DA">
              <w:rPr>
                <w:color w:val="000000"/>
                <w:sz w:val="28"/>
                <w:szCs w:val="28"/>
              </w:rPr>
              <w:t>.</w:t>
            </w:r>
          </w:p>
        </w:tc>
      </w:tr>
      <w:tr w:rsidR="00EC6954" w:rsidRPr="00A228DA" w:rsidTr="00EA6404">
        <w:tc>
          <w:tcPr>
            <w:tcW w:w="10647"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26" w:name="_Toc532898303"/>
            <w:r w:rsidRPr="00A228DA">
              <w:rPr>
                <w:rFonts w:ascii="Times New Roman" w:hAnsi="Times New Roman" w:cs="Times New Roman"/>
                <w:b/>
                <w:i w:val="0"/>
                <w:color w:val="auto"/>
                <w:sz w:val="28"/>
                <w:szCs w:val="28"/>
              </w:rPr>
              <w:t>4.5</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Пол</w:t>
            </w:r>
            <w:bookmarkEnd w:id="26"/>
          </w:p>
        </w:tc>
      </w:tr>
      <w:tr w:rsidR="003B752B" w:rsidRPr="00A228DA" w:rsidTr="00EA6404">
        <w:tc>
          <w:tcPr>
            <w:tcW w:w="1276" w:type="dxa"/>
          </w:tcPr>
          <w:p w:rsidR="003B752B" w:rsidRPr="00A228DA" w:rsidRDefault="003B752B"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4.5.1</w:t>
            </w:r>
          </w:p>
        </w:tc>
        <w:tc>
          <w:tcPr>
            <w:tcW w:w="9371" w:type="dxa"/>
          </w:tcPr>
          <w:p w:rsidR="003B752B" w:rsidRPr="00A228DA" w:rsidRDefault="006B2934" w:rsidP="00C54BF0">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 соответствии со ст. 4.</w:t>
            </w:r>
            <w:r w:rsidR="003A3671" w:rsidRPr="00A228DA">
              <w:rPr>
                <w:color w:val="000000"/>
                <w:sz w:val="28"/>
                <w:szCs w:val="28"/>
              </w:rPr>
              <w:t>4</w:t>
            </w:r>
            <w:r w:rsidRPr="00A228DA">
              <w:rPr>
                <w:color w:val="000000"/>
                <w:sz w:val="28"/>
                <w:szCs w:val="28"/>
              </w:rPr>
              <w:t xml:space="preserve">.3 изложенной ниже, спортсмен может выступать в соревнованиях среди мужчин если он: </w:t>
            </w:r>
          </w:p>
        </w:tc>
      </w:tr>
      <w:tr w:rsidR="003B752B" w:rsidRPr="00A228DA" w:rsidTr="00EA6404">
        <w:tc>
          <w:tcPr>
            <w:tcW w:w="1276" w:type="dxa"/>
          </w:tcPr>
          <w:p w:rsidR="003B752B" w:rsidRPr="00A228DA" w:rsidRDefault="003B752B"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4.5.1.1</w:t>
            </w:r>
          </w:p>
        </w:tc>
        <w:tc>
          <w:tcPr>
            <w:tcW w:w="9371" w:type="dxa"/>
          </w:tcPr>
          <w:p w:rsidR="003B752B" w:rsidRPr="00A228DA" w:rsidRDefault="006B2934"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Признан мужчиной по закону; и</w:t>
            </w:r>
          </w:p>
        </w:tc>
      </w:tr>
      <w:tr w:rsidR="003B752B" w:rsidRPr="00A228DA" w:rsidTr="00EA6404">
        <w:tc>
          <w:tcPr>
            <w:tcW w:w="1276" w:type="dxa"/>
          </w:tcPr>
          <w:p w:rsidR="003B752B" w:rsidRPr="00A228DA" w:rsidRDefault="003B752B"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4.5.1.2</w:t>
            </w:r>
          </w:p>
        </w:tc>
        <w:tc>
          <w:tcPr>
            <w:tcW w:w="9371" w:type="dxa"/>
          </w:tcPr>
          <w:p w:rsidR="003B752B" w:rsidRPr="00A228DA" w:rsidRDefault="006B2934"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Соответствует критериям годности, изложенным в настоящих правилах.</w:t>
            </w:r>
          </w:p>
        </w:tc>
      </w:tr>
      <w:tr w:rsidR="006B2934" w:rsidRPr="00A228DA" w:rsidTr="00EA6404">
        <w:tc>
          <w:tcPr>
            <w:tcW w:w="1276" w:type="dxa"/>
          </w:tcPr>
          <w:p w:rsidR="006B2934" w:rsidRPr="00A228DA" w:rsidRDefault="006B2934"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4.5.2</w:t>
            </w:r>
          </w:p>
        </w:tc>
        <w:tc>
          <w:tcPr>
            <w:tcW w:w="9371" w:type="dxa"/>
          </w:tcPr>
          <w:p w:rsidR="006B2934" w:rsidRPr="00A228DA" w:rsidRDefault="006B2934" w:rsidP="00EA6404">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 соот</w:t>
            </w:r>
            <w:r w:rsidR="00EA6404">
              <w:rPr>
                <w:color w:val="000000"/>
                <w:sz w:val="28"/>
                <w:szCs w:val="28"/>
              </w:rPr>
              <w:t>ветствии с</w:t>
            </w:r>
            <w:r w:rsidRPr="00A228DA">
              <w:rPr>
                <w:color w:val="000000"/>
                <w:sz w:val="28"/>
                <w:szCs w:val="28"/>
              </w:rPr>
              <w:t xml:space="preserve"> </w:t>
            </w:r>
            <w:r w:rsidR="00EA6404" w:rsidRPr="00A228DA">
              <w:rPr>
                <w:color w:val="000000"/>
                <w:sz w:val="28"/>
                <w:szCs w:val="28"/>
              </w:rPr>
              <w:t xml:space="preserve">изложенной ниже </w:t>
            </w:r>
            <w:r w:rsidRPr="00A228DA">
              <w:rPr>
                <w:color w:val="000000"/>
                <w:sz w:val="28"/>
                <w:szCs w:val="28"/>
              </w:rPr>
              <w:t>ст. 4</w:t>
            </w:r>
            <w:r w:rsidR="003A3671" w:rsidRPr="00A228DA">
              <w:rPr>
                <w:color w:val="000000"/>
                <w:sz w:val="28"/>
                <w:szCs w:val="28"/>
              </w:rPr>
              <w:t>.4</w:t>
            </w:r>
            <w:r w:rsidRPr="00A228DA">
              <w:rPr>
                <w:color w:val="000000"/>
                <w:sz w:val="28"/>
                <w:szCs w:val="28"/>
              </w:rPr>
              <w:t>.3, спортсменка может выступа</w:t>
            </w:r>
            <w:r w:rsidR="00C54BF0">
              <w:rPr>
                <w:color w:val="000000"/>
                <w:sz w:val="28"/>
                <w:szCs w:val="28"/>
              </w:rPr>
              <w:t>ть в соревнованиях среди женщин</w:t>
            </w:r>
            <w:r w:rsidRPr="00A228DA">
              <w:rPr>
                <w:color w:val="000000"/>
                <w:sz w:val="28"/>
                <w:szCs w:val="28"/>
              </w:rPr>
              <w:t xml:space="preserve"> если она: </w:t>
            </w:r>
          </w:p>
        </w:tc>
      </w:tr>
      <w:tr w:rsidR="006B2934" w:rsidRPr="00A228DA" w:rsidTr="00EA6404">
        <w:tc>
          <w:tcPr>
            <w:tcW w:w="1276" w:type="dxa"/>
          </w:tcPr>
          <w:p w:rsidR="006B2934" w:rsidRPr="00A228DA" w:rsidRDefault="006B2934"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4.5.2.1</w:t>
            </w:r>
          </w:p>
        </w:tc>
        <w:tc>
          <w:tcPr>
            <w:tcW w:w="9371" w:type="dxa"/>
          </w:tcPr>
          <w:p w:rsidR="006B2934" w:rsidRPr="00A228DA" w:rsidRDefault="006B2934"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Признана женщиной по закону; и</w:t>
            </w:r>
          </w:p>
        </w:tc>
      </w:tr>
      <w:tr w:rsidR="006B2934" w:rsidRPr="00A228DA" w:rsidTr="00EA6404">
        <w:tc>
          <w:tcPr>
            <w:tcW w:w="1276" w:type="dxa"/>
          </w:tcPr>
          <w:p w:rsidR="006B2934" w:rsidRPr="00A228DA" w:rsidRDefault="006B2934"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4.5.2.2</w:t>
            </w:r>
          </w:p>
        </w:tc>
        <w:tc>
          <w:tcPr>
            <w:tcW w:w="9371" w:type="dxa"/>
          </w:tcPr>
          <w:p w:rsidR="006B2934" w:rsidRPr="00A228DA" w:rsidRDefault="006B2934"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Соответствует критериям годности, изложенным в настоящих правилах.</w:t>
            </w:r>
          </w:p>
        </w:tc>
      </w:tr>
      <w:tr w:rsidR="003B752B" w:rsidRPr="00A228DA" w:rsidTr="00EA6404">
        <w:tc>
          <w:tcPr>
            <w:tcW w:w="1276" w:type="dxa"/>
          </w:tcPr>
          <w:p w:rsidR="003B752B" w:rsidRPr="00A228DA" w:rsidRDefault="003B752B"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4.5.3</w:t>
            </w:r>
          </w:p>
        </w:tc>
        <w:tc>
          <w:tcPr>
            <w:tcW w:w="9371" w:type="dxa"/>
          </w:tcPr>
          <w:p w:rsidR="003B752B" w:rsidRPr="00A228DA" w:rsidRDefault="0073539C" w:rsidP="00A228DA">
            <w:pPr>
              <w:tabs>
                <w:tab w:val="left" w:pos="1134"/>
              </w:tabs>
              <w:autoSpaceDE w:val="0"/>
              <w:autoSpaceDN w:val="0"/>
              <w:adjustRightInd w:val="0"/>
              <w:spacing w:before="240" w:after="240" w:line="360" w:lineRule="auto"/>
              <w:ind w:firstLine="0"/>
              <w:rPr>
                <w:color w:val="000000"/>
                <w:sz w:val="28"/>
                <w:szCs w:val="28"/>
              </w:rPr>
            </w:pPr>
            <w:r>
              <w:rPr>
                <w:color w:val="000000"/>
                <w:sz w:val="28"/>
                <w:szCs w:val="28"/>
              </w:rPr>
              <w:t>ВППО</w:t>
            </w:r>
            <w:r w:rsidR="00DE08B1" w:rsidRPr="00A228DA">
              <w:rPr>
                <w:color w:val="000000"/>
                <w:sz w:val="28"/>
                <w:szCs w:val="28"/>
              </w:rPr>
              <w:t xml:space="preserve"> будет заниматься любыми случаями, связанными с трансгендерными спортсменами в соответствии с правилами МОК по допуску спортсменов-трансгендеров (с поправками, вносимыми МОК) и любыми применимыми правилами Всемирного пара </w:t>
            </w:r>
            <w:r w:rsidR="00471B66" w:rsidRPr="00A228DA">
              <w:rPr>
                <w:color w:val="000000"/>
                <w:sz w:val="28"/>
                <w:szCs w:val="28"/>
              </w:rPr>
              <w:t>Пауэрлифтинга</w:t>
            </w:r>
            <w:r w:rsidR="00DE08B1" w:rsidRPr="00A228DA">
              <w:rPr>
                <w:color w:val="000000"/>
                <w:sz w:val="28"/>
                <w:szCs w:val="28"/>
              </w:rPr>
              <w:t>.</w:t>
            </w:r>
          </w:p>
        </w:tc>
      </w:tr>
      <w:tr w:rsidR="003B752B" w:rsidRPr="00A228DA" w:rsidTr="00EA6404">
        <w:tc>
          <w:tcPr>
            <w:tcW w:w="1276" w:type="dxa"/>
          </w:tcPr>
          <w:p w:rsidR="003B752B" w:rsidRPr="00A228DA" w:rsidRDefault="003B752B"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4.5.4</w:t>
            </w:r>
          </w:p>
        </w:tc>
        <w:tc>
          <w:tcPr>
            <w:tcW w:w="9371" w:type="dxa"/>
          </w:tcPr>
          <w:p w:rsidR="003B752B" w:rsidRPr="00A228DA" w:rsidRDefault="00DE08B1"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Соответствие лицами, признанными третьим полом, критериям годности определяется МПК согласно применимым правилам Всемирного пара </w:t>
            </w:r>
            <w:r w:rsidR="00471B66" w:rsidRPr="00A228DA">
              <w:rPr>
                <w:color w:val="000000"/>
                <w:sz w:val="28"/>
                <w:szCs w:val="28"/>
              </w:rPr>
              <w:t>Пауэрлифтинга</w:t>
            </w:r>
            <w:r w:rsidRPr="00A228DA">
              <w:rPr>
                <w:color w:val="000000"/>
                <w:sz w:val="28"/>
                <w:szCs w:val="28"/>
              </w:rPr>
              <w:t>.</w:t>
            </w:r>
          </w:p>
        </w:tc>
      </w:tr>
      <w:tr w:rsidR="00EC6954" w:rsidRPr="00A228DA" w:rsidTr="00EA6404">
        <w:tc>
          <w:tcPr>
            <w:tcW w:w="10647"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27" w:name="_Toc532898304"/>
            <w:r w:rsidRPr="00A228DA">
              <w:rPr>
                <w:rFonts w:ascii="Times New Roman" w:hAnsi="Times New Roman" w:cs="Times New Roman"/>
                <w:b/>
                <w:i w:val="0"/>
                <w:color w:val="auto"/>
                <w:sz w:val="28"/>
                <w:szCs w:val="28"/>
              </w:rPr>
              <w:t>4.6</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Классификация</w:t>
            </w:r>
            <w:bookmarkEnd w:id="27"/>
          </w:p>
        </w:tc>
      </w:tr>
      <w:tr w:rsidR="003B752B" w:rsidRPr="00A228DA" w:rsidTr="00EA6404">
        <w:tc>
          <w:tcPr>
            <w:tcW w:w="1276" w:type="dxa"/>
          </w:tcPr>
          <w:p w:rsidR="003B752B" w:rsidRPr="00A228DA" w:rsidRDefault="003B752B"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4.6.1</w:t>
            </w:r>
          </w:p>
        </w:tc>
        <w:tc>
          <w:tcPr>
            <w:tcW w:w="9371" w:type="dxa"/>
          </w:tcPr>
          <w:p w:rsidR="003B752B" w:rsidRPr="00A228DA" w:rsidRDefault="00DE08B1"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Всемирн</w:t>
            </w:r>
            <w:r w:rsidR="00C54BF0">
              <w:rPr>
                <w:color w:val="000000"/>
                <w:sz w:val="28"/>
                <w:szCs w:val="28"/>
              </w:rPr>
              <w:t>ый Пара Пауэрл</w:t>
            </w:r>
            <w:r w:rsidR="003A3671" w:rsidRPr="00A228DA">
              <w:rPr>
                <w:color w:val="000000"/>
                <w:sz w:val="28"/>
                <w:szCs w:val="28"/>
              </w:rPr>
              <w:t xml:space="preserve">ифтинг </w:t>
            </w:r>
            <w:r w:rsidRPr="00A228DA">
              <w:rPr>
                <w:color w:val="000000"/>
                <w:sz w:val="28"/>
                <w:szCs w:val="28"/>
              </w:rPr>
              <w:t xml:space="preserve">принимает решение, на каких признанных соревнованиях будет проводиться классификация. На таких соревнованиях классификация проводиться до старта в соответствии с Правилами и положениями по классификации Всемирного пара </w:t>
            </w:r>
            <w:r w:rsidR="00471B66" w:rsidRPr="00A228DA">
              <w:rPr>
                <w:color w:val="000000"/>
                <w:sz w:val="28"/>
                <w:szCs w:val="28"/>
              </w:rPr>
              <w:t>Пауэрлифтинга</w:t>
            </w:r>
            <w:r w:rsidRPr="00A228DA">
              <w:rPr>
                <w:color w:val="000000"/>
                <w:sz w:val="28"/>
                <w:szCs w:val="28"/>
              </w:rPr>
              <w:t>.</w:t>
            </w:r>
          </w:p>
        </w:tc>
      </w:tr>
      <w:tr w:rsidR="003B752B" w:rsidRPr="00A228DA" w:rsidTr="00EA6404">
        <w:tc>
          <w:tcPr>
            <w:tcW w:w="1276" w:type="dxa"/>
          </w:tcPr>
          <w:p w:rsidR="003B752B" w:rsidRPr="00A228DA" w:rsidRDefault="003B752B"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4.6.2</w:t>
            </w:r>
          </w:p>
        </w:tc>
        <w:tc>
          <w:tcPr>
            <w:tcW w:w="9371" w:type="dxa"/>
          </w:tcPr>
          <w:p w:rsidR="003B752B" w:rsidRPr="00A228DA" w:rsidRDefault="00DE08B1"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Спортсмен, который не прошел квалификацию квалификационной </w:t>
            </w:r>
            <w:r w:rsidR="00915FC0" w:rsidRPr="00A228DA">
              <w:rPr>
                <w:color w:val="000000"/>
                <w:sz w:val="28"/>
                <w:szCs w:val="28"/>
              </w:rPr>
              <w:t>комиссий</w:t>
            </w:r>
            <w:r w:rsidRPr="00A228DA">
              <w:rPr>
                <w:color w:val="000000"/>
                <w:sz w:val="28"/>
                <w:szCs w:val="28"/>
              </w:rPr>
              <w:t xml:space="preserve"> Всемирного Пара </w:t>
            </w:r>
            <w:r w:rsidR="00471B66" w:rsidRPr="00A228DA">
              <w:rPr>
                <w:color w:val="000000"/>
                <w:sz w:val="28"/>
                <w:szCs w:val="28"/>
              </w:rPr>
              <w:t>Пауэрлифтинга</w:t>
            </w:r>
            <w:r w:rsidRPr="00A228DA">
              <w:rPr>
                <w:color w:val="000000"/>
                <w:sz w:val="28"/>
                <w:szCs w:val="28"/>
              </w:rPr>
              <w:t xml:space="preserve"> </w:t>
            </w:r>
            <w:r w:rsidR="00915FC0" w:rsidRPr="00A228DA">
              <w:rPr>
                <w:color w:val="000000"/>
                <w:sz w:val="28"/>
                <w:szCs w:val="28"/>
              </w:rPr>
              <w:t xml:space="preserve">не соответствует критериям годности для участия в Играх МПК, Соревнованиях МПК и других соревнования, получивших санкцию Всемирного Пара </w:t>
            </w:r>
            <w:r w:rsidR="00471B66" w:rsidRPr="00A228DA">
              <w:rPr>
                <w:color w:val="000000"/>
                <w:sz w:val="28"/>
                <w:szCs w:val="28"/>
              </w:rPr>
              <w:t>Пауэрлифтинга</w:t>
            </w:r>
            <w:r w:rsidR="00915FC0" w:rsidRPr="00A228DA">
              <w:rPr>
                <w:color w:val="000000"/>
                <w:sz w:val="28"/>
                <w:szCs w:val="28"/>
              </w:rPr>
              <w:t xml:space="preserve"> (Положение 4 настоящих правил).</w:t>
            </w:r>
          </w:p>
        </w:tc>
      </w:tr>
      <w:tr w:rsidR="00EC6954" w:rsidRPr="00A228DA" w:rsidTr="00EA6404">
        <w:tc>
          <w:tcPr>
            <w:tcW w:w="10647" w:type="dxa"/>
            <w:gridSpan w:val="2"/>
          </w:tcPr>
          <w:p w:rsidR="00EC6954" w:rsidRPr="00A228DA" w:rsidRDefault="00EC6954" w:rsidP="00A228DA">
            <w:pPr>
              <w:pStyle w:val="1"/>
              <w:spacing w:before="240" w:after="240" w:line="360" w:lineRule="auto"/>
              <w:ind w:firstLine="318"/>
              <w:rPr>
                <w:rFonts w:ascii="Times New Roman" w:hAnsi="Times New Roman" w:cs="Times New Roman"/>
                <w:color w:val="auto"/>
              </w:rPr>
            </w:pPr>
            <w:bookmarkStart w:id="28" w:name="_Toc532898305"/>
            <w:r w:rsidRPr="00A228DA">
              <w:rPr>
                <w:rFonts w:ascii="Times New Roman" w:hAnsi="Times New Roman" w:cs="Times New Roman"/>
                <w:color w:val="auto"/>
              </w:rPr>
              <w:t>5</w:t>
            </w:r>
            <w:r w:rsidR="00A228DA" w:rsidRPr="00A228DA">
              <w:rPr>
                <w:rFonts w:ascii="Times New Roman" w:hAnsi="Times New Roman" w:cs="Times New Roman"/>
                <w:color w:val="auto"/>
              </w:rPr>
              <w:t xml:space="preserve">. </w:t>
            </w:r>
            <w:r w:rsidRPr="00A228DA">
              <w:rPr>
                <w:rFonts w:ascii="Times New Roman" w:hAnsi="Times New Roman" w:cs="Times New Roman"/>
                <w:color w:val="auto"/>
              </w:rPr>
              <w:t>Антидопинг</w:t>
            </w:r>
            <w:bookmarkEnd w:id="28"/>
          </w:p>
        </w:tc>
      </w:tr>
      <w:tr w:rsidR="00EC6954" w:rsidRPr="00A228DA" w:rsidTr="00EA6404">
        <w:tc>
          <w:tcPr>
            <w:tcW w:w="10647"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29" w:name="_Toc532898306"/>
            <w:r w:rsidRPr="00A228DA">
              <w:rPr>
                <w:rFonts w:ascii="Times New Roman" w:hAnsi="Times New Roman" w:cs="Times New Roman"/>
                <w:b/>
                <w:i w:val="0"/>
                <w:color w:val="auto"/>
                <w:sz w:val="28"/>
                <w:szCs w:val="28"/>
              </w:rPr>
              <w:t>5.1</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Требования по антидопингу</w:t>
            </w:r>
            <w:bookmarkEnd w:id="29"/>
          </w:p>
        </w:tc>
      </w:tr>
      <w:tr w:rsidR="003B752B" w:rsidRPr="00A228DA" w:rsidTr="00EA6404">
        <w:tc>
          <w:tcPr>
            <w:tcW w:w="1276" w:type="dxa"/>
          </w:tcPr>
          <w:p w:rsidR="003B752B" w:rsidRPr="00A228DA" w:rsidRDefault="003B752B"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5.1.1</w:t>
            </w:r>
          </w:p>
        </w:tc>
        <w:tc>
          <w:tcPr>
            <w:tcW w:w="9371" w:type="dxa"/>
          </w:tcPr>
          <w:p w:rsidR="003B752B" w:rsidRPr="00A228DA" w:rsidRDefault="00915FC0" w:rsidP="00A228DA">
            <w:pPr>
              <w:tabs>
                <w:tab w:val="left" w:pos="1134"/>
              </w:tabs>
              <w:autoSpaceDE w:val="0"/>
              <w:autoSpaceDN w:val="0"/>
              <w:adjustRightInd w:val="0"/>
              <w:spacing w:before="240" w:after="240" w:line="360" w:lineRule="auto"/>
              <w:ind w:firstLine="0"/>
              <w:rPr>
                <w:b/>
                <w:color w:val="000000"/>
                <w:sz w:val="28"/>
                <w:szCs w:val="28"/>
              </w:rPr>
            </w:pPr>
            <w:r w:rsidRPr="00A228DA">
              <w:rPr>
                <w:color w:val="000000"/>
                <w:sz w:val="28"/>
                <w:szCs w:val="28"/>
              </w:rPr>
              <w:t xml:space="preserve">Антидопинговый Кодекс МПК (опубликованный на сайте МПК) применяется на всех Играх МПК, Соревнованиях МПК и других соревнования, получивших санкцию Всемирного Пара </w:t>
            </w:r>
            <w:r w:rsidR="00471B66" w:rsidRPr="00A228DA">
              <w:rPr>
                <w:color w:val="000000"/>
                <w:sz w:val="28"/>
                <w:szCs w:val="28"/>
              </w:rPr>
              <w:t>Пауэрлифтинга</w:t>
            </w:r>
            <w:r w:rsidRPr="00A228DA">
              <w:rPr>
                <w:color w:val="000000"/>
                <w:sz w:val="28"/>
                <w:szCs w:val="28"/>
              </w:rPr>
              <w:t>.</w:t>
            </w:r>
          </w:p>
        </w:tc>
      </w:tr>
      <w:tr w:rsidR="003B752B" w:rsidRPr="00A228DA" w:rsidTr="00EA6404">
        <w:tc>
          <w:tcPr>
            <w:tcW w:w="1276" w:type="dxa"/>
          </w:tcPr>
          <w:p w:rsidR="003B752B" w:rsidRPr="00A228DA" w:rsidRDefault="003B752B"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5.1.2</w:t>
            </w:r>
          </w:p>
        </w:tc>
        <w:tc>
          <w:tcPr>
            <w:tcW w:w="9371" w:type="dxa"/>
          </w:tcPr>
          <w:p w:rsidR="003B752B" w:rsidRPr="00A228DA" w:rsidRDefault="00915FC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Соревнования, утвержденные Всемирным Пара </w:t>
            </w:r>
            <w:r w:rsidR="00471B66" w:rsidRPr="00A228DA">
              <w:rPr>
                <w:color w:val="000000"/>
                <w:sz w:val="28"/>
                <w:szCs w:val="28"/>
              </w:rPr>
              <w:t>пауэрлифтинг</w:t>
            </w:r>
            <w:r w:rsidR="003A3671" w:rsidRPr="00A228DA">
              <w:rPr>
                <w:color w:val="000000"/>
                <w:sz w:val="28"/>
                <w:szCs w:val="28"/>
              </w:rPr>
              <w:t>ом</w:t>
            </w:r>
            <w:r w:rsidRPr="00A228DA">
              <w:rPr>
                <w:color w:val="000000"/>
                <w:sz w:val="28"/>
                <w:szCs w:val="28"/>
              </w:rPr>
              <w:t>, должны проводиться в соответствии с антидопинговыми правилами соответствующего руководящего органа и Международными стандартами WADC. На таких соревнованиях также рекомендуется проводить антидопинговое тестирование (моча, моча и кровь), для выступлений, показавших мировые рекорды проведение антидопингового тестирования обязательно.</w:t>
            </w:r>
          </w:p>
        </w:tc>
      </w:tr>
      <w:tr w:rsidR="00EC6954" w:rsidRPr="00A228DA" w:rsidTr="00EA6404">
        <w:tc>
          <w:tcPr>
            <w:tcW w:w="10647" w:type="dxa"/>
            <w:gridSpan w:val="2"/>
          </w:tcPr>
          <w:p w:rsidR="00EC6954" w:rsidRPr="00A228DA" w:rsidRDefault="00EC6954" w:rsidP="00A228DA">
            <w:pPr>
              <w:pStyle w:val="1"/>
              <w:spacing w:before="240" w:after="240" w:line="360" w:lineRule="auto"/>
              <w:ind w:firstLine="318"/>
              <w:rPr>
                <w:rFonts w:ascii="Times New Roman" w:hAnsi="Times New Roman" w:cs="Times New Roman"/>
                <w:color w:val="auto"/>
              </w:rPr>
            </w:pPr>
            <w:bookmarkStart w:id="30" w:name="_Toc532898307"/>
            <w:r w:rsidRPr="00A228DA">
              <w:rPr>
                <w:rFonts w:ascii="Times New Roman" w:hAnsi="Times New Roman" w:cs="Times New Roman"/>
                <w:color w:val="auto"/>
              </w:rPr>
              <w:t>6</w:t>
            </w:r>
            <w:r w:rsidR="00A228DA" w:rsidRPr="00A228DA">
              <w:rPr>
                <w:rFonts w:ascii="Times New Roman" w:hAnsi="Times New Roman" w:cs="Times New Roman"/>
                <w:color w:val="auto"/>
              </w:rPr>
              <w:t xml:space="preserve">. </w:t>
            </w:r>
            <w:r w:rsidRPr="00A228DA">
              <w:rPr>
                <w:rFonts w:ascii="Times New Roman" w:hAnsi="Times New Roman" w:cs="Times New Roman"/>
                <w:color w:val="auto"/>
              </w:rPr>
              <w:t>Медицина</w:t>
            </w:r>
            <w:bookmarkEnd w:id="30"/>
          </w:p>
        </w:tc>
      </w:tr>
      <w:tr w:rsidR="00EC6954" w:rsidRPr="00A228DA" w:rsidTr="00EA6404">
        <w:tc>
          <w:tcPr>
            <w:tcW w:w="10647"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31" w:name="_Toc532898308"/>
            <w:r w:rsidRPr="00A228DA">
              <w:rPr>
                <w:rFonts w:ascii="Times New Roman" w:hAnsi="Times New Roman" w:cs="Times New Roman"/>
                <w:b/>
                <w:i w:val="0"/>
                <w:color w:val="auto"/>
                <w:sz w:val="28"/>
                <w:szCs w:val="28"/>
              </w:rPr>
              <w:t>6.1</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Требования к медицинскому обслуживанию</w:t>
            </w:r>
            <w:bookmarkEnd w:id="31"/>
          </w:p>
        </w:tc>
      </w:tr>
      <w:tr w:rsidR="003B752B" w:rsidRPr="00A228DA" w:rsidTr="00EA6404">
        <w:tc>
          <w:tcPr>
            <w:tcW w:w="1276" w:type="dxa"/>
          </w:tcPr>
          <w:p w:rsidR="003B752B" w:rsidRPr="00A228DA" w:rsidRDefault="003B752B"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6.1.1.</w:t>
            </w:r>
          </w:p>
        </w:tc>
        <w:tc>
          <w:tcPr>
            <w:tcW w:w="9371" w:type="dxa"/>
          </w:tcPr>
          <w:p w:rsidR="003B752B" w:rsidRPr="00A228DA" w:rsidRDefault="00915FC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Медицинский Кодекс МПК (опубликованный на сайте МПК) применяется на всех Играх МПК, Соревнованиях МПК и других соревнования, получивших санкцию Всемирного Пара </w:t>
            </w:r>
            <w:r w:rsidR="00471B66" w:rsidRPr="00A228DA">
              <w:rPr>
                <w:color w:val="000000"/>
                <w:sz w:val="28"/>
                <w:szCs w:val="28"/>
              </w:rPr>
              <w:t>Пауэрлифтинга</w:t>
            </w:r>
            <w:r w:rsidRPr="00A228DA">
              <w:rPr>
                <w:color w:val="000000"/>
                <w:sz w:val="28"/>
                <w:szCs w:val="28"/>
              </w:rPr>
              <w:t>.</w:t>
            </w:r>
          </w:p>
        </w:tc>
      </w:tr>
      <w:tr w:rsidR="003B752B" w:rsidRPr="00A228DA" w:rsidTr="00EA6404">
        <w:tc>
          <w:tcPr>
            <w:tcW w:w="1276" w:type="dxa"/>
          </w:tcPr>
          <w:p w:rsidR="003B752B" w:rsidRPr="00A228DA" w:rsidRDefault="003B752B"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6.1.2</w:t>
            </w:r>
          </w:p>
        </w:tc>
        <w:tc>
          <w:tcPr>
            <w:tcW w:w="9371" w:type="dxa"/>
          </w:tcPr>
          <w:p w:rsidR="003B752B" w:rsidRPr="00A228DA" w:rsidRDefault="00915FC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Правила по медицине и безопасности соответствующего руководящего органа применяются на соревнования, одобренных всемирным Пара </w:t>
            </w:r>
            <w:r w:rsidR="00471B66" w:rsidRPr="00A228DA">
              <w:rPr>
                <w:color w:val="000000"/>
                <w:sz w:val="28"/>
                <w:szCs w:val="28"/>
              </w:rPr>
              <w:t>пауэрлифтинг</w:t>
            </w:r>
            <w:r w:rsidR="003A3671" w:rsidRPr="00A228DA">
              <w:rPr>
                <w:color w:val="000000"/>
                <w:sz w:val="28"/>
                <w:szCs w:val="28"/>
              </w:rPr>
              <w:t>ом</w:t>
            </w:r>
            <w:r w:rsidRPr="00A228DA">
              <w:rPr>
                <w:color w:val="000000"/>
                <w:sz w:val="28"/>
                <w:szCs w:val="28"/>
              </w:rPr>
              <w:t>.</w:t>
            </w:r>
          </w:p>
        </w:tc>
      </w:tr>
      <w:tr w:rsidR="00EC6954" w:rsidRPr="00A228DA" w:rsidTr="00EA6404">
        <w:tc>
          <w:tcPr>
            <w:tcW w:w="10647"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32" w:name="_Toc532898309"/>
            <w:r w:rsidRPr="00A228DA">
              <w:rPr>
                <w:rFonts w:ascii="Times New Roman" w:hAnsi="Times New Roman" w:cs="Times New Roman"/>
                <w:b/>
                <w:i w:val="0"/>
                <w:color w:val="auto"/>
                <w:sz w:val="28"/>
                <w:szCs w:val="28"/>
              </w:rPr>
              <w:t>6.2</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Медицинская ответственность</w:t>
            </w:r>
            <w:bookmarkEnd w:id="32"/>
          </w:p>
        </w:tc>
      </w:tr>
      <w:tr w:rsidR="00A27938" w:rsidRPr="00A228DA" w:rsidTr="00EA6404">
        <w:tc>
          <w:tcPr>
            <w:tcW w:w="1276" w:type="dxa"/>
          </w:tcPr>
          <w:p w:rsidR="00A27938" w:rsidRPr="00A228DA" w:rsidRDefault="00A27938"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6.2.1</w:t>
            </w:r>
          </w:p>
        </w:tc>
        <w:tc>
          <w:tcPr>
            <w:tcW w:w="9371" w:type="dxa"/>
          </w:tcPr>
          <w:p w:rsidR="00A27938" w:rsidRPr="00A228DA" w:rsidRDefault="00A27938"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В соответствии с Медицинским кодексом МПК все спортсмены, которые участвуют в играх МПК, соревнованиях МПК и соревнованиях, получивших санкцию Всемирного Пара </w:t>
            </w:r>
            <w:r w:rsidR="00471B66" w:rsidRPr="00A228DA">
              <w:rPr>
                <w:color w:val="000000"/>
                <w:sz w:val="28"/>
                <w:szCs w:val="28"/>
              </w:rPr>
              <w:t>Пауэрлифтинга</w:t>
            </w:r>
            <w:r w:rsidR="00A228DA">
              <w:rPr>
                <w:color w:val="000000"/>
                <w:sz w:val="28"/>
                <w:szCs w:val="28"/>
              </w:rPr>
              <w:t>,</w:t>
            </w:r>
            <w:r w:rsidRPr="00A228DA">
              <w:rPr>
                <w:color w:val="000000"/>
                <w:sz w:val="28"/>
                <w:szCs w:val="28"/>
              </w:rPr>
              <w:t xml:space="preserve"> несут ответственность за их собственное физическое и психическое здоровье и за медицинское обследование.</w:t>
            </w:r>
          </w:p>
        </w:tc>
      </w:tr>
      <w:tr w:rsidR="00A27938" w:rsidRPr="00A228DA" w:rsidTr="00EA6404">
        <w:tc>
          <w:tcPr>
            <w:tcW w:w="1276" w:type="dxa"/>
          </w:tcPr>
          <w:p w:rsidR="00A27938" w:rsidRPr="00A228DA" w:rsidRDefault="00A27938"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6.2.2</w:t>
            </w:r>
          </w:p>
        </w:tc>
        <w:tc>
          <w:tcPr>
            <w:tcW w:w="9371" w:type="dxa"/>
          </w:tcPr>
          <w:p w:rsidR="00A27938" w:rsidRPr="00A228DA" w:rsidRDefault="00A27938" w:rsidP="00C54BF0">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Подав заявку на участие в играх МПК, соревнованиях МПК и соревнованиях, </w:t>
            </w:r>
            <w:r w:rsidR="00C54BF0">
              <w:rPr>
                <w:color w:val="000000"/>
                <w:sz w:val="28"/>
                <w:szCs w:val="28"/>
              </w:rPr>
              <w:t>санкционированных Всемирным</w:t>
            </w:r>
            <w:r w:rsidRPr="00A228DA">
              <w:rPr>
                <w:color w:val="000000"/>
                <w:sz w:val="28"/>
                <w:szCs w:val="28"/>
              </w:rPr>
              <w:t xml:space="preserve"> Пара </w:t>
            </w:r>
            <w:r w:rsidR="00C54BF0">
              <w:rPr>
                <w:color w:val="000000"/>
                <w:sz w:val="28"/>
                <w:szCs w:val="28"/>
              </w:rPr>
              <w:t>Пауэрлифтингом</w:t>
            </w:r>
            <w:r w:rsidRPr="00A228DA">
              <w:rPr>
                <w:color w:val="000000"/>
                <w:sz w:val="28"/>
                <w:szCs w:val="28"/>
              </w:rPr>
              <w:t>, спор</w:t>
            </w:r>
            <w:r w:rsidR="003A3671" w:rsidRPr="00A228DA">
              <w:rPr>
                <w:color w:val="000000"/>
                <w:sz w:val="28"/>
                <w:szCs w:val="28"/>
              </w:rPr>
              <w:t>тсмен освобож</w:t>
            </w:r>
            <w:r w:rsidR="00A228DA">
              <w:rPr>
                <w:color w:val="000000"/>
                <w:sz w:val="28"/>
                <w:szCs w:val="28"/>
              </w:rPr>
              <w:t xml:space="preserve">дает МПК и Всемирный Пара </w:t>
            </w:r>
            <w:r w:rsidR="00C54BF0">
              <w:rPr>
                <w:color w:val="000000"/>
                <w:sz w:val="28"/>
                <w:szCs w:val="28"/>
              </w:rPr>
              <w:t>П</w:t>
            </w:r>
            <w:r w:rsidR="00A228DA">
              <w:rPr>
                <w:color w:val="000000"/>
                <w:sz w:val="28"/>
                <w:szCs w:val="28"/>
              </w:rPr>
              <w:t>ауэрл</w:t>
            </w:r>
            <w:r w:rsidR="003A3671" w:rsidRPr="00A228DA">
              <w:rPr>
                <w:color w:val="000000"/>
                <w:sz w:val="28"/>
                <w:szCs w:val="28"/>
              </w:rPr>
              <w:t>ифтинг</w:t>
            </w:r>
            <w:r w:rsidRPr="00A228DA">
              <w:rPr>
                <w:color w:val="000000"/>
                <w:sz w:val="28"/>
                <w:szCs w:val="28"/>
              </w:rPr>
              <w:t xml:space="preserve"> от любой ответственности (в пределах, разрешенных законом) за любые потери, травмы или ущерб, которые он или он может понести в связи с или в результате его или ее участия в Классификаци</w:t>
            </w:r>
            <w:r w:rsidR="00A228DA">
              <w:rPr>
                <w:color w:val="000000"/>
                <w:sz w:val="28"/>
                <w:szCs w:val="28"/>
              </w:rPr>
              <w:t>и</w:t>
            </w:r>
            <w:r w:rsidR="00C54BF0">
              <w:rPr>
                <w:color w:val="000000"/>
                <w:sz w:val="28"/>
                <w:szCs w:val="28"/>
              </w:rPr>
              <w:t xml:space="preserve"> или</w:t>
            </w:r>
            <w:r w:rsidR="00A228DA">
              <w:rPr>
                <w:color w:val="000000"/>
                <w:sz w:val="28"/>
                <w:szCs w:val="28"/>
              </w:rPr>
              <w:t xml:space="preserve"> соответствующем соревновании.</w:t>
            </w:r>
          </w:p>
        </w:tc>
      </w:tr>
      <w:tr w:rsidR="00A27938" w:rsidRPr="00A228DA" w:rsidTr="00EA6404">
        <w:tc>
          <w:tcPr>
            <w:tcW w:w="1276" w:type="dxa"/>
          </w:tcPr>
          <w:p w:rsidR="00A27938" w:rsidRPr="00A228DA" w:rsidRDefault="00A27938"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6.2.3</w:t>
            </w:r>
          </w:p>
        </w:tc>
        <w:tc>
          <w:tcPr>
            <w:tcW w:w="9371" w:type="dxa"/>
          </w:tcPr>
          <w:p w:rsidR="00A27938" w:rsidRPr="00A228DA" w:rsidRDefault="00A27938"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Несмотря на вышеизложенные правила 6.2.1 и 6.2.2,</w:t>
            </w:r>
            <w:r w:rsidR="00C54BF0">
              <w:rPr>
                <w:color w:val="000000"/>
                <w:sz w:val="28"/>
                <w:szCs w:val="28"/>
              </w:rPr>
              <w:t xml:space="preserve"> НПК должны прикладывать усилия</w:t>
            </w:r>
            <w:r w:rsidRPr="00A228DA">
              <w:rPr>
                <w:color w:val="000000"/>
                <w:sz w:val="28"/>
                <w:szCs w:val="28"/>
              </w:rPr>
              <w:t xml:space="preserve"> по обеспечению физического и психического здоровья всех спортсменов находящихс</w:t>
            </w:r>
            <w:r w:rsidR="00C54BF0">
              <w:rPr>
                <w:color w:val="000000"/>
                <w:sz w:val="28"/>
                <w:szCs w:val="28"/>
              </w:rPr>
              <w:t>я</w:t>
            </w:r>
            <w:r w:rsidRPr="00A228DA">
              <w:rPr>
                <w:color w:val="000000"/>
                <w:sz w:val="28"/>
                <w:szCs w:val="28"/>
              </w:rPr>
              <w:t xml:space="preserve"> под их юрисдикцией до их участия в играх МПК, соревнованиях МПК и соревнованиях, получивших санкцию Всемирного Пара </w:t>
            </w:r>
            <w:r w:rsidR="00471B66" w:rsidRPr="00A228DA">
              <w:rPr>
                <w:color w:val="000000"/>
                <w:sz w:val="28"/>
                <w:szCs w:val="28"/>
              </w:rPr>
              <w:t>Пауэрлифтинга</w:t>
            </w:r>
            <w:r w:rsidRPr="00A228DA">
              <w:rPr>
                <w:color w:val="000000"/>
                <w:sz w:val="28"/>
                <w:szCs w:val="28"/>
              </w:rPr>
              <w:t>.</w:t>
            </w:r>
          </w:p>
        </w:tc>
      </w:tr>
      <w:tr w:rsidR="00A27938" w:rsidRPr="00A228DA" w:rsidTr="00EA6404">
        <w:tc>
          <w:tcPr>
            <w:tcW w:w="1276" w:type="dxa"/>
          </w:tcPr>
          <w:p w:rsidR="00A27938" w:rsidRPr="00A228DA" w:rsidRDefault="00A27938"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6.2.4</w:t>
            </w:r>
          </w:p>
        </w:tc>
        <w:tc>
          <w:tcPr>
            <w:tcW w:w="9371" w:type="dxa"/>
          </w:tcPr>
          <w:p w:rsidR="00A27938" w:rsidRPr="00A228DA" w:rsidRDefault="00A27938"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Каждый НПК несет ответственность за проведение постоянного медицинского обследования своих спортсменов. Кроме того, рекомендуется, чтобы НПК периодически организовывал медицинское обследование здоровья каждого спортсмена, на которого НПК подает заявку на участие в играх МПК, соревнованиях МПК и соревнованиях, получивших санкцию Всемирного Пара </w:t>
            </w:r>
            <w:r w:rsidR="00471B66" w:rsidRPr="00A228DA">
              <w:rPr>
                <w:color w:val="000000"/>
                <w:sz w:val="28"/>
                <w:szCs w:val="28"/>
              </w:rPr>
              <w:t>Пауэрлифтинга</w:t>
            </w:r>
            <w:r w:rsidRPr="00A228DA">
              <w:rPr>
                <w:color w:val="000000"/>
                <w:sz w:val="28"/>
                <w:szCs w:val="28"/>
              </w:rPr>
              <w:t>. НПК назначают врача команда для участия во всех таких соревнованиях.</w:t>
            </w:r>
          </w:p>
        </w:tc>
      </w:tr>
      <w:tr w:rsidR="00A27938" w:rsidRPr="00A228DA" w:rsidTr="00EA6404">
        <w:tc>
          <w:tcPr>
            <w:tcW w:w="1276" w:type="dxa"/>
          </w:tcPr>
          <w:p w:rsidR="00A27938" w:rsidRPr="00A228DA" w:rsidRDefault="00A27938"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6.2.5</w:t>
            </w:r>
          </w:p>
        </w:tc>
        <w:tc>
          <w:tcPr>
            <w:tcW w:w="9371" w:type="dxa"/>
          </w:tcPr>
          <w:p w:rsidR="00A27938" w:rsidRPr="00A228DA" w:rsidRDefault="00A27938" w:rsidP="00C54BF0">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Судья имеет право запретить спортсм</w:t>
            </w:r>
            <w:r w:rsidR="00C54BF0">
              <w:rPr>
                <w:color w:val="000000"/>
                <w:sz w:val="28"/>
                <w:szCs w:val="28"/>
              </w:rPr>
              <w:t>ену участвовать в соревнованиях</w:t>
            </w:r>
            <w:r w:rsidRPr="00A228DA">
              <w:rPr>
                <w:color w:val="000000"/>
                <w:sz w:val="28"/>
                <w:szCs w:val="28"/>
              </w:rPr>
              <w:t xml:space="preserve">, если по его мнению участие может повлечь риск для самого спортсмена, включая безопасность других спортсменов, официальных лиц и зрителей и /или результат соревнования подвержен риску. </w:t>
            </w:r>
          </w:p>
        </w:tc>
      </w:tr>
      <w:tr w:rsidR="00A27938" w:rsidRPr="00A228DA" w:rsidTr="00EA6404">
        <w:tc>
          <w:tcPr>
            <w:tcW w:w="1276" w:type="dxa"/>
          </w:tcPr>
          <w:p w:rsidR="00A27938" w:rsidRPr="00A228DA" w:rsidRDefault="00A27938"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6.2.6</w:t>
            </w:r>
          </w:p>
        </w:tc>
        <w:tc>
          <w:tcPr>
            <w:tcW w:w="9371" w:type="dxa"/>
          </w:tcPr>
          <w:p w:rsidR="00A27938" w:rsidRPr="00A228DA" w:rsidRDefault="00A27938"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Основным приоритетом является обеспечение безопасности спортсменов, официальных лиц и зр</w:t>
            </w:r>
            <w:r w:rsidR="00C54BF0">
              <w:rPr>
                <w:color w:val="000000"/>
                <w:sz w:val="28"/>
                <w:szCs w:val="28"/>
              </w:rPr>
              <w:t>ителей и результат соревнования</w:t>
            </w:r>
            <w:r w:rsidRPr="00A228DA">
              <w:rPr>
                <w:color w:val="000000"/>
                <w:sz w:val="28"/>
                <w:szCs w:val="28"/>
              </w:rPr>
              <w:t xml:space="preserve"> не должен влиять на решения, касающиеся безопасности.</w:t>
            </w:r>
          </w:p>
        </w:tc>
      </w:tr>
      <w:tr w:rsidR="00EC6954" w:rsidRPr="00A228DA" w:rsidTr="00EA6404">
        <w:tc>
          <w:tcPr>
            <w:tcW w:w="10647"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33" w:name="_Toc532898310"/>
            <w:r w:rsidRPr="00A228DA">
              <w:rPr>
                <w:rFonts w:ascii="Times New Roman" w:hAnsi="Times New Roman" w:cs="Times New Roman"/>
                <w:b/>
                <w:i w:val="0"/>
                <w:color w:val="auto"/>
                <w:sz w:val="28"/>
                <w:szCs w:val="28"/>
              </w:rPr>
              <w:t>6.3</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Отказ от участия по медицинским показаниям</w:t>
            </w:r>
            <w:bookmarkEnd w:id="33"/>
          </w:p>
        </w:tc>
      </w:tr>
      <w:tr w:rsidR="00A27938" w:rsidRPr="00A228DA" w:rsidTr="00EA6404">
        <w:tc>
          <w:tcPr>
            <w:tcW w:w="1276" w:type="dxa"/>
          </w:tcPr>
          <w:p w:rsidR="00A27938" w:rsidRPr="00A228DA" w:rsidRDefault="00A27938"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6.3.1</w:t>
            </w:r>
          </w:p>
        </w:tc>
        <w:tc>
          <w:tcPr>
            <w:tcW w:w="9371" w:type="dxa"/>
          </w:tcPr>
          <w:p w:rsidR="00A27938" w:rsidRPr="00B2655B" w:rsidRDefault="005C0810" w:rsidP="00C54BF0">
            <w:pPr>
              <w:tabs>
                <w:tab w:val="left" w:pos="1134"/>
              </w:tabs>
              <w:autoSpaceDE w:val="0"/>
              <w:autoSpaceDN w:val="0"/>
              <w:adjustRightInd w:val="0"/>
              <w:spacing w:before="240" w:after="240" w:line="360" w:lineRule="auto"/>
              <w:ind w:firstLine="0"/>
              <w:rPr>
                <w:b/>
                <w:color w:val="000000"/>
                <w:sz w:val="28"/>
                <w:szCs w:val="28"/>
              </w:rPr>
            </w:pPr>
            <w:r w:rsidRPr="00B2655B">
              <w:rPr>
                <w:color w:val="000000"/>
                <w:sz w:val="28"/>
                <w:szCs w:val="28"/>
              </w:rPr>
              <w:t xml:space="preserve">Официальный бланк </w:t>
            </w:r>
            <w:r w:rsidR="00A228DA" w:rsidRPr="00B2655B">
              <w:rPr>
                <w:color w:val="000000"/>
                <w:sz w:val="28"/>
                <w:szCs w:val="28"/>
              </w:rPr>
              <w:t>(</w:t>
            </w:r>
            <w:r w:rsidRPr="00B2655B">
              <w:rPr>
                <w:color w:val="000000"/>
                <w:sz w:val="28"/>
                <w:szCs w:val="28"/>
              </w:rPr>
              <w:t xml:space="preserve">опубликован на сайте Всемирного Пара </w:t>
            </w:r>
            <w:r w:rsidR="00471B66" w:rsidRPr="00B2655B">
              <w:rPr>
                <w:color w:val="000000"/>
                <w:sz w:val="28"/>
                <w:szCs w:val="28"/>
              </w:rPr>
              <w:t>Пауэрлифтинга</w:t>
            </w:r>
            <w:r w:rsidRPr="00B2655B">
              <w:rPr>
                <w:color w:val="000000"/>
                <w:sz w:val="28"/>
                <w:szCs w:val="28"/>
              </w:rPr>
              <w:t xml:space="preserve">) отказа от участия по медицинским показаниям на всех играх МПК, соревнованиях МПК и соревнованиях, </w:t>
            </w:r>
            <w:r w:rsidR="00C54BF0" w:rsidRPr="00B2655B">
              <w:rPr>
                <w:color w:val="000000"/>
                <w:sz w:val="28"/>
                <w:szCs w:val="28"/>
              </w:rPr>
              <w:t>санкционированных ВПП</w:t>
            </w:r>
            <w:r w:rsidR="0073539C">
              <w:rPr>
                <w:color w:val="000000"/>
                <w:sz w:val="28"/>
                <w:szCs w:val="28"/>
              </w:rPr>
              <w:t>О</w:t>
            </w:r>
            <w:r w:rsidR="00C54BF0" w:rsidRPr="00B2655B">
              <w:rPr>
                <w:color w:val="000000"/>
                <w:sz w:val="28"/>
                <w:szCs w:val="28"/>
              </w:rPr>
              <w:t>,</w:t>
            </w:r>
            <w:r w:rsidRPr="00B2655B">
              <w:rPr>
                <w:color w:val="000000"/>
                <w:sz w:val="28"/>
                <w:szCs w:val="28"/>
              </w:rPr>
              <w:t xml:space="preserve"> должен быть подан в офис </w:t>
            </w:r>
            <w:r w:rsidR="00C54BF0" w:rsidRPr="00B2655B">
              <w:rPr>
                <w:color w:val="000000"/>
                <w:sz w:val="28"/>
                <w:szCs w:val="28"/>
              </w:rPr>
              <w:t>ВПП</w:t>
            </w:r>
            <w:r w:rsidR="0073539C">
              <w:rPr>
                <w:color w:val="000000"/>
                <w:sz w:val="28"/>
                <w:szCs w:val="28"/>
              </w:rPr>
              <w:t>О</w:t>
            </w:r>
            <w:r w:rsidRPr="00B2655B">
              <w:rPr>
                <w:color w:val="000000"/>
                <w:sz w:val="28"/>
                <w:szCs w:val="28"/>
              </w:rPr>
              <w:t xml:space="preserve"> для официального отказа от участия в соответствующих соревнованиях после окончательной количественной заявки</w:t>
            </w:r>
            <w:r w:rsidRPr="00B2655B">
              <w:rPr>
                <w:b/>
                <w:color w:val="000000"/>
                <w:sz w:val="28"/>
                <w:szCs w:val="28"/>
              </w:rPr>
              <w:t xml:space="preserve">. </w:t>
            </w:r>
          </w:p>
        </w:tc>
      </w:tr>
      <w:tr w:rsidR="00A27938" w:rsidRPr="00A228DA" w:rsidTr="00EA6404">
        <w:tc>
          <w:tcPr>
            <w:tcW w:w="1276" w:type="dxa"/>
          </w:tcPr>
          <w:p w:rsidR="00A27938" w:rsidRPr="00A228DA" w:rsidRDefault="00A27938"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6.3.2</w:t>
            </w:r>
          </w:p>
        </w:tc>
        <w:tc>
          <w:tcPr>
            <w:tcW w:w="9371" w:type="dxa"/>
          </w:tcPr>
          <w:p w:rsidR="00A27938" w:rsidRPr="00A228DA" w:rsidRDefault="005C0810" w:rsidP="0073539C">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Официальный бланк отказа от участия по медицинским показаниям должен быть подписан спортсменом и врачом команды. Если у команды нет врача, то по соглашению врач другой команды может подписать бланк</w:t>
            </w:r>
            <w:r w:rsidR="00575365" w:rsidRPr="00A228DA">
              <w:rPr>
                <w:color w:val="000000"/>
                <w:sz w:val="28"/>
                <w:szCs w:val="28"/>
              </w:rPr>
              <w:t>.</w:t>
            </w:r>
            <w:r w:rsidR="0073539C">
              <w:rPr>
                <w:color w:val="000000"/>
                <w:sz w:val="28"/>
                <w:szCs w:val="28"/>
              </w:rPr>
              <w:t xml:space="preserve"> </w:t>
            </w:r>
            <w:r w:rsidR="00575365" w:rsidRPr="00A228DA">
              <w:rPr>
                <w:color w:val="000000"/>
                <w:sz w:val="28"/>
                <w:szCs w:val="28"/>
              </w:rPr>
              <w:t>В качестве альтернативы бланк может подписать главный доктор соревнования.</w:t>
            </w:r>
          </w:p>
        </w:tc>
      </w:tr>
      <w:tr w:rsidR="00A27938" w:rsidRPr="00A228DA" w:rsidTr="00EA6404">
        <w:tc>
          <w:tcPr>
            <w:tcW w:w="1276" w:type="dxa"/>
          </w:tcPr>
          <w:p w:rsidR="00A27938" w:rsidRPr="00A228DA" w:rsidRDefault="00A27938"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6.3.3</w:t>
            </w:r>
          </w:p>
        </w:tc>
        <w:tc>
          <w:tcPr>
            <w:tcW w:w="9371" w:type="dxa"/>
          </w:tcPr>
          <w:p w:rsidR="00A27938" w:rsidRPr="00A228DA" w:rsidRDefault="00575365" w:rsidP="00A228DA">
            <w:pPr>
              <w:tabs>
                <w:tab w:val="left" w:pos="1134"/>
              </w:tabs>
              <w:autoSpaceDE w:val="0"/>
              <w:autoSpaceDN w:val="0"/>
              <w:adjustRightInd w:val="0"/>
              <w:spacing w:before="240" w:after="240" w:line="360" w:lineRule="auto"/>
              <w:ind w:firstLine="0"/>
              <w:rPr>
                <w:b/>
                <w:color w:val="000000"/>
                <w:sz w:val="28"/>
                <w:szCs w:val="28"/>
              </w:rPr>
            </w:pPr>
            <w:r w:rsidRPr="00A228DA">
              <w:rPr>
                <w:color w:val="000000"/>
                <w:sz w:val="28"/>
                <w:szCs w:val="28"/>
              </w:rPr>
              <w:t xml:space="preserve">Все графы официального бланка отказа от участия по медицинским показаниям должны быть заполнены. </w:t>
            </w:r>
          </w:p>
        </w:tc>
      </w:tr>
      <w:tr w:rsidR="00A27938" w:rsidRPr="00A228DA" w:rsidTr="00EA6404">
        <w:tc>
          <w:tcPr>
            <w:tcW w:w="1276" w:type="dxa"/>
          </w:tcPr>
          <w:p w:rsidR="00A27938" w:rsidRPr="00A228DA" w:rsidRDefault="00A27938"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6.3.4</w:t>
            </w:r>
          </w:p>
        </w:tc>
        <w:tc>
          <w:tcPr>
            <w:tcW w:w="9371" w:type="dxa"/>
          </w:tcPr>
          <w:p w:rsidR="00A27938" w:rsidRPr="00A228DA" w:rsidRDefault="00C9201C"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Все бланки отказа от участия по медицинским показаниям должны быть поданы</w:t>
            </w:r>
            <w:r w:rsidR="00C54BF0">
              <w:rPr>
                <w:color w:val="000000"/>
                <w:sz w:val="28"/>
                <w:szCs w:val="28"/>
              </w:rPr>
              <w:t>,</w:t>
            </w:r>
            <w:r w:rsidRPr="00A228DA">
              <w:rPr>
                <w:color w:val="000000"/>
                <w:sz w:val="28"/>
                <w:szCs w:val="28"/>
              </w:rPr>
              <w:t xml:space="preserve"> по крайней мере</w:t>
            </w:r>
            <w:r w:rsidR="00C54BF0">
              <w:rPr>
                <w:color w:val="000000"/>
                <w:sz w:val="28"/>
                <w:szCs w:val="28"/>
              </w:rPr>
              <w:t>,</w:t>
            </w:r>
            <w:r w:rsidRPr="00A228DA">
              <w:rPr>
                <w:color w:val="000000"/>
                <w:sz w:val="28"/>
                <w:szCs w:val="28"/>
              </w:rPr>
              <w:t xml:space="preserve"> за тридцать минут до старта. Если это невозможно (например, из-за наступления острой травмы или болезни в течение тридцати (30) минут до соответствующего старта), то к бланку отказу должно быть приложено разъяснение. </w:t>
            </w:r>
          </w:p>
        </w:tc>
      </w:tr>
      <w:tr w:rsidR="00A27938" w:rsidRPr="00A228DA" w:rsidTr="00EA6404">
        <w:tc>
          <w:tcPr>
            <w:tcW w:w="1276" w:type="dxa"/>
          </w:tcPr>
          <w:p w:rsidR="00A27938" w:rsidRPr="00A228DA" w:rsidRDefault="00A27938"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6.3.5</w:t>
            </w:r>
          </w:p>
        </w:tc>
        <w:tc>
          <w:tcPr>
            <w:tcW w:w="9371" w:type="dxa"/>
          </w:tcPr>
          <w:p w:rsidR="00A27938" w:rsidRPr="00A228DA" w:rsidRDefault="003A3671" w:rsidP="00C54BF0">
            <w:pPr>
              <w:tabs>
                <w:tab w:val="left" w:pos="1134"/>
              </w:tabs>
              <w:autoSpaceDE w:val="0"/>
              <w:autoSpaceDN w:val="0"/>
              <w:adjustRightInd w:val="0"/>
              <w:spacing w:before="240" w:after="240" w:line="360" w:lineRule="auto"/>
              <w:ind w:firstLine="0"/>
              <w:rPr>
                <w:b/>
                <w:color w:val="000000"/>
                <w:sz w:val="28"/>
                <w:szCs w:val="28"/>
              </w:rPr>
            </w:pPr>
            <w:r w:rsidRPr="00A228DA">
              <w:rPr>
                <w:color w:val="000000"/>
                <w:sz w:val="28"/>
                <w:szCs w:val="28"/>
              </w:rPr>
              <w:t>Представитель Медицинского комитета МПК или другое лицо, назначенное МПК/Всемирным Пара Пауэрлифтингом, определяет, принимается ли запрос на снятие с соревнований по медицинским показаниям. Это решение является окончательным, без возможности протестовать или подавать апелляцию</w:t>
            </w:r>
            <w:r w:rsidR="00A228DA">
              <w:rPr>
                <w:color w:val="000000"/>
                <w:sz w:val="28"/>
                <w:szCs w:val="28"/>
              </w:rPr>
              <w:t>.</w:t>
            </w:r>
          </w:p>
        </w:tc>
      </w:tr>
      <w:tr w:rsidR="00EC6954" w:rsidRPr="00A228DA" w:rsidTr="00EA6404">
        <w:trPr>
          <w:trHeight w:val="62"/>
        </w:trPr>
        <w:tc>
          <w:tcPr>
            <w:tcW w:w="10647"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34" w:name="_Toc532898311"/>
            <w:r w:rsidRPr="00A228DA">
              <w:rPr>
                <w:rFonts w:ascii="Times New Roman" w:hAnsi="Times New Roman" w:cs="Times New Roman"/>
                <w:b/>
                <w:i w:val="0"/>
                <w:color w:val="auto"/>
                <w:sz w:val="28"/>
                <w:szCs w:val="28"/>
              </w:rPr>
              <w:t>6.4</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Медицинская страховка</w:t>
            </w:r>
            <w:bookmarkEnd w:id="34"/>
          </w:p>
        </w:tc>
      </w:tr>
      <w:tr w:rsidR="00921394" w:rsidRPr="00A228DA" w:rsidTr="00EA6404">
        <w:tc>
          <w:tcPr>
            <w:tcW w:w="1276" w:type="dxa"/>
          </w:tcPr>
          <w:p w:rsidR="00921394" w:rsidRPr="00A228DA" w:rsidRDefault="00921394"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rPr>
              <w:t>6.4.1</w:t>
            </w:r>
          </w:p>
        </w:tc>
        <w:tc>
          <w:tcPr>
            <w:tcW w:w="9371" w:type="dxa"/>
          </w:tcPr>
          <w:p w:rsidR="00921394" w:rsidRPr="00A228DA" w:rsidRDefault="00C54BF0" w:rsidP="00C54BF0">
            <w:pPr>
              <w:tabs>
                <w:tab w:val="left" w:pos="1134"/>
              </w:tabs>
              <w:autoSpaceDE w:val="0"/>
              <w:autoSpaceDN w:val="0"/>
              <w:adjustRightInd w:val="0"/>
              <w:spacing w:before="240" w:after="240" w:line="360" w:lineRule="auto"/>
              <w:ind w:firstLine="0"/>
              <w:rPr>
                <w:color w:val="000000"/>
                <w:sz w:val="28"/>
                <w:szCs w:val="28"/>
              </w:rPr>
            </w:pPr>
            <w:r>
              <w:rPr>
                <w:color w:val="000000"/>
                <w:sz w:val="28"/>
                <w:szCs w:val="28"/>
              </w:rPr>
              <w:t>НПК</w:t>
            </w:r>
            <w:r w:rsidR="00921394" w:rsidRPr="00A228DA">
              <w:rPr>
                <w:color w:val="000000"/>
                <w:sz w:val="28"/>
                <w:szCs w:val="28"/>
              </w:rPr>
              <w:t xml:space="preserve"> несет ответственность за обеспечение надлежащего медицинского страхования своей делегации на соревнованиях, приз</w:t>
            </w:r>
            <w:r>
              <w:rPr>
                <w:color w:val="000000"/>
                <w:sz w:val="28"/>
                <w:szCs w:val="28"/>
              </w:rPr>
              <w:t>нанных Всемирным Пара Пауэрлифтингом</w:t>
            </w:r>
            <w:r w:rsidR="00921394" w:rsidRPr="00A228DA">
              <w:rPr>
                <w:color w:val="000000"/>
                <w:sz w:val="28"/>
                <w:szCs w:val="28"/>
              </w:rPr>
              <w:t xml:space="preserve"> (в соответствии с правилом 6.4.2 ниже) в течение всего периода проведения соревнования, во время поездки на/с с</w:t>
            </w:r>
            <w:r w:rsidR="00D35B60" w:rsidRPr="00A228DA">
              <w:rPr>
                <w:color w:val="000000"/>
                <w:sz w:val="28"/>
                <w:szCs w:val="28"/>
              </w:rPr>
              <w:t>оревно</w:t>
            </w:r>
            <w:r>
              <w:rPr>
                <w:color w:val="000000"/>
                <w:sz w:val="28"/>
                <w:szCs w:val="28"/>
              </w:rPr>
              <w:t>ваний. НПК, по запросу, обязан</w:t>
            </w:r>
            <w:r w:rsidR="00D35B60" w:rsidRPr="00A228DA">
              <w:rPr>
                <w:color w:val="000000"/>
                <w:sz w:val="28"/>
                <w:szCs w:val="28"/>
              </w:rPr>
              <w:t xml:space="preserve"> п</w:t>
            </w:r>
            <w:r w:rsidR="00921394" w:rsidRPr="00A228DA">
              <w:rPr>
                <w:color w:val="000000"/>
                <w:sz w:val="28"/>
                <w:szCs w:val="28"/>
              </w:rPr>
              <w:t xml:space="preserve">редоставить копию полиса о страховании Всемирному Пара </w:t>
            </w:r>
            <w:r w:rsidR="00D35B60" w:rsidRPr="00A228DA">
              <w:rPr>
                <w:color w:val="000000"/>
                <w:sz w:val="28"/>
                <w:szCs w:val="28"/>
              </w:rPr>
              <w:t>пауэрлифтингу</w:t>
            </w:r>
            <w:r w:rsidR="00921394" w:rsidRPr="00A228DA">
              <w:rPr>
                <w:color w:val="000000"/>
                <w:sz w:val="28"/>
                <w:szCs w:val="28"/>
              </w:rPr>
              <w:t>.</w:t>
            </w:r>
          </w:p>
        </w:tc>
      </w:tr>
      <w:tr w:rsidR="00921394" w:rsidRPr="00A228DA" w:rsidTr="00EA6404">
        <w:tc>
          <w:tcPr>
            <w:tcW w:w="1276" w:type="dxa"/>
          </w:tcPr>
          <w:p w:rsidR="00921394" w:rsidRPr="00A228DA" w:rsidRDefault="00921394"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6.4.2</w:t>
            </w:r>
          </w:p>
        </w:tc>
        <w:tc>
          <w:tcPr>
            <w:tcW w:w="9371" w:type="dxa"/>
          </w:tcPr>
          <w:p w:rsidR="00921394" w:rsidRPr="00A228DA" w:rsidRDefault="00921394" w:rsidP="0073539C">
            <w:pPr>
              <w:tabs>
                <w:tab w:val="left" w:pos="1134"/>
              </w:tabs>
              <w:autoSpaceDE w:val="0"/>
              <w:autoSpaceDN w:val="0"/>
              <w:adjustRightInd w:val="0"/>
              <w:spacing w:before="240" w:after="240" w:line="360" w:lineRule="auto"/>
              <w:ind w:firstLine="0"/>
              <w:rPr>
                <w:b/>
                <w:color w:val="000000"/>
                <w:sz w:val="28"/>
                <w:szCs w:val="28"/>
              </w:rPr>
            </w:pPr>
            <w:r w:rsidRPr="00A228DA">
              <w:rPr>
                <w:color w:val="000000"/>
                <w:sz w:val="28"/>
                <w:szCs w:val="28"/>
              </w:rPr>
              <w:t xml:space="preserve">Ответственностью Организационного комитета соревнований является обеспечение надлежащего медицинского обслуживания, услуг скорой медицинской помощи и страхования на Играх МПК, соревнованиях МПК, соревнованиях, </w:t>
            </w:r>
            <w:r w:rsidR="0073539C">
              <w:rPr>
                <w:color w:val="000000"/>
                <w:sz w:val="28"/>
                <w:szCs w:val="28"/>
              </w:rPr>
              <w:t>санкционированных</w:t>
            </w:r>
            <w:r w:rsidRPr="00A228DA">
              <w:rPr>
                <w:color w:val="000000"/>
                <w:sz w:val="28"/>
                <w:szCs w:val="28"/>
              </w:rPr>
              <w:t xml:space="preserve"> </w:t>
            </w:r>
            <w:r w:rsidR="0073539C">
              <w:rPr>
                <w:color w:val="000000"/>
                <w:sz w:val="28"/>
                <w:szCs w:val="28"/>
              </w:rPr>
              <w:t>ВППО</w:t>
            </w:r>
            <w:r w:rsidRPr="00A228DA">
              <w:rPr>
                <w:color w:val="000000"/>
                <w:sz w:val="28"/>
                <w:szCs w:val="28"/>
              </w:rPr>
              <w:t>. Медицинский комитет МПК должен выпускать и постоянно обновлять практическое руководство для оказания специализированной помощи Оргкомитетам соревнований для предоставления соответствующих медицинских услуг и мер безопасности на соревнованиях.</w:t>
            </w:r>
          </w:p>
        </w:tc>
      </w:tr>
      <w:tr w:rsidR="00EC6954" w:rsidRPr="00A228DA" w:rsidTr="00EA6404">
        <w:tc>
          <w:tcPr>
            <w:tcW w:w="10647" w:type="dxa"/>
            <w:gridSpan w:val="2"/>
          </w:tcPr>
          <w:p w:rsidR="00EC6954" w:rsidRPr="00A228DA" w:rsidRDefault="00DF3B22" w:rsidP="00A228DA">
            <w:pPr>
              <w:pStyle w:val="af4"/>
              <w:spacing w:before="240" w:after="240" w:line="360" w:lineRule="auto"/>
              <w:ind w:firstLine="34"/>
              <w:rPr>
                <w:rFonts w:ascii="Times New Roman" w:hAnsi="Times New Roman" w:cs="Times New Roman"/>
                <w:b/>
                <w:i w:val="0"/>
                <w:color w:val="auto"/>
                <w:sz w:val="28"/>
                <w:szCs w:val="28"/>
              </w:rPr>
            </w:pPr>
            <w:bookmarkStart w:id="35" w:name="_Toc532898312"/>
            <w:r w:rsidRPr="00A228DA">
              <w:rPr>
                <w:rFonts w:ascii="Times New Roman" w:hAnsi="Times New Roman" w:cs="Times New Roman"/>
                <w:b/>
                <w:i w:val="0"/>
                <w:color w:val="auto"/>
                <w:sz w:val="28"/>
                <w:szCs w:val="28"/>
              </w:rPr>
              <w:t xml:space="preserve">6.5 </w:t>
            </w:r>
            <w:r w:rsidR="00EC6954" w:rsidRPr="00A228DA">
              <w:rPr>
                <w:rFonts w:ascii="Times New Roman" w:hAnsi="Times New Roman" w:cs="Times New Roman"/>
                <w:b/>
                <w:i w:val="0"/>
                <w:color w:val="auto"/>
                <w:sz w:val="28"/>
                <w:szCs w:val="28"/>
              </w:rPr>
              <w:t>Медицинские услуги и безопасность на Играх МПК, соревнованиях МПК, соревнованиях, получивших санкцию Всемирного Пара пауэрлифтинга</w:t>
            </w:r>
            <w:bookmarkEnd w:id="35"/>
          </w:p>
        </w:tc>
      </w:tr>
      <w:tr w:rsidR="00921394" w:rsidRPr="00A228DA" w:rsidTr="00EA6404">
        <w:tc>
          <w:tcPr>
            <w:tcW w:w="1276" w:type="dxa"/>
          </w:tcPr>
          <w:p w:rsidR="00921394" w:rsidRPr="00A228DA" w:rsidRDefault="00921394"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6.5.1</w:t>
            </w:r>
          </w:p>
        </w:tc>
        <w:tc>
          <w:tcPr>
            <w:tcW w:w="9371" w:type="dxa"/>
          </w:tcPr>
          <w:p w:rsidR="00921394" w:rsidRPr="00A228DA" w:rsidRDefault="00921394" w:rsidP="0073539C">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МПК несет ответственность за предоставление</w:t>
            </w:r>
            <w:r w:rsidR="0073539C">
              <w:rPr>
                <w:color w:val="000000"/>
                <w:sz w:val="28"/>
                <w:szCs w:val="28"/>
              </w:rPr>
              <w:t xml:space="preserve"> </w:t>
            </w:r>
            <w:r w:rsidRPr="00A228DA">
              <w:rPr>
                <w:color w:val="000000"/>
                <w:sz w:val="28"/>
                <w:szCs w:val="28"/>
              </w:rPr>
              <w:t xml:space="preserve">медицинских услуг и услуг по безопасности </w:t>
            </w:r>
            <w:r w:rsidR="00C54BF0">
              <w:rPr>
                <w:color w:val="000000"/>
                <w:sz w:val="28"/>
                <w:szCs w:val="28"/>
              </w:rPr>
              <w:t>на Играх МПК</w:t>
            </w:r>
            <w:r w:rsidRPr="00A228DA">
              <w:rPr>
                <w:color w:val="000000"/>
                <w:sz w:val="28"/>
                <w:szCs w:val="28"/>
              </w:rPr>
              <w:t xml:space="preserve"> в соответствии с соответствующим соглашением с принимающей стороной.</w:t>
            </w:r>
          </w:p>
        </w:tc>
      </w:tr>
      <w:tr w:rsidR="00921394" w:rsidRPr="00A228DA" w:rsidTr="00EA6404">
        <w:tc>
          <w:tcPr>
            <w:tcW w:w="1276" w:type="dxa"/>
          </w:tcPr>
          <w:p w:rsidR="00921394" w:rsidRPr="00A228DA" w:rsidRDefault="00921394" w:rsidP="00A228DA">
            <w:pPr>
              <w:tabs>
                <w:tab w:val="left" w:pos="1134"/>
              </w:tabs>
              <w:autoSpaceDE w:val="0"/>
              <w:autoSpaceDN w:val="0"/>
              <w:adjustRightInd w:val="0"/>
              <w:spacing w:before="240" w:after="240" w:line="360" w:lineRule="auto"/>
              <w:ind w:firstLine="0"/>
              <w:rPr>
                <w:b/>
                <w:color w:val="000000"/>
                <w:sz w:val="28"/>
                <w:szCs w:val="28"/>
              </w:rPr>
            </w:pPr>
            <w:r w:rsidRPr="00A228DA">
              <w:rPr>
                <w:color w:val="000000"/>
                <w:sz w:val="28"/>
                <w:szCs w:val="28"/>
              </w:rPr>
              <w:t>6.5.2</w:t>
            </w:r>
          </w:p>
        </w:tc>
        <w:tc>
          <w:tcPr>
            <w:tcW w:w="9371" w:type="dxa"/>
          </w:tcPr>
          <w:p w:rsidR="00921394" w:rsidRPr="00A228DA" w:rsidRDefault="00921394"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Оргкомитет несет ответственность за предоставление медицинских услуг и услуг по безопасности на соревнованиях МПК, соревнованиях, получивших санкцию Всемирного Пара </w:t>
            </w:r>
            <w:r w:rsidR="00D35B60" w:rsidRPr="00A228DA">
              <w:rPr>
                <w:color w:val="000000"/>
                <w:sz w:val="28"/>
                <w:szCs w:val="28"/>
              </w:rPr>
              <w:t>п</w:t>
            </w:r>
            <w:r w:rsidR="00C54BF0">
              <w:rPr>
                <w:color w:val="000000"/>
                <w:sz w:val="28"/>
                <w:szCs w:val="28"/>
              </w:rPr>
              <w:t>ауэрл</w:t>
            </w:r>
            <w:r w:rsidR="00D35B60" w:rsidRPr="00A228DA">
              <w:rPr>
                <w:color w:val="000000"/>
                <w:sz w:val="28"/>
                <w:szCs w:val="28"/>
              </w:rPr>
              <w:t>ифтинга</w:t>
            </w:r>
            <w:r w:rsidRPr="00A228DA">
              <w:rPr>
                <w:color w:val="000000"/>
                <w:sz w:val="28"/>
                <w:szCs w:val="28"/>
              </w:rPr>
              <w:t xml:space="preserve"> в соответствии с “Объемом и содержанием медицинских услуг для спортсменов МПК” (что является частью соглашение между МПК и оргкомитетом).</w:t>
            </w:r>
          </w:p>
        </w:tc>
      </w:tr>
      <w:tr w:rsidR="00921394" w:rsidRPr="00A228DA" w:rsidTr="00EA6404">
        <w:tc>
          <w:tcPr>
            <w:tcW w:w="1276" w:type="dxa"/>
          </w:tcPr>
          <w:p w:rsidR="00921394" w:rsidRPr="00A228DA" w:rsidRDefault="00921394"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6.5.3</w:t>
            </w:r>
          </w:p>
        </w:tc>
        <w:tc>
          <w:tcPr>
            <w:tcW w:w="9371" w:type="dxa"/>
          </w:tcPr>
          <w:p w:rsidR="00921394" w:rsidRPr="00A228DA" w:rsidRDefault="00921394" w:rsidP="00C54BF0">
            <w:pPr>
              <w:tabs>
                <w:tab w:val="left" w:pos="1134"/>
              </w:tabs>
              <w:autoSpaceDE w:val="0"/>
              <w:autoSpaceDN w:val="0"/>
              <w:adjustRightInd w:val="0"/>
              <w:spacing w:before="240" w:after="240" w:line="360" w:lineRule="auto"/>
              <w:ind w:firstLine="0"/>
              <w:rPr>
                <w:b/>
                <w:color w:val="000000"/>
                <w:sz w:val="28"/>
                <w:szCs w:val="28"/>
              </w:rPr>
            </w:pPr>
            <w:r w:rsidRPr="00A228DA">
              <w:rPr>
                <w:color w:val="000000"/>
                <w:sz w:val="28"/>
                <w:szCs w:val="28"/>
              </w:rPr>
              <w:t xml:space="preserve">На соревнованиях МПК, соревнованиях, получивших санкцию Всемирного Пара </w:t>
            </w:r>
            <w:r w:rsidR="00C54BF0">
              <w:rPr>
                <w:color w:val="000000"/>
                <w:sz w:val="28"/>
                <w:szCs w:val="28"/>
              </w:rPr>
              <w:t>Па</w:t>
            </w:r>
            <w:r w:rsidR="00D35B60" w:rsidRPr="00A228DA">
              <w:rPr>
                <w:color w:val="000000"/>
                <w:sz w:val="28"/>
                <w:szCs w:val="28"/>
              </w:rPr>
              <w:t>уэрлифтинга</w:t>
            </w:r>
            <w:r w:rsidRPr="00A228DA">
              <w:rPr>
                <w:color w:val="000000"/>
                <w:sz w:val="28"/>
                <w:szCs w:val="28"/>
              </w:rPr>
              <w:t xml:space="preserve"> и Оргкомитет должен назначить Руководителя медицинской службы для подготовки и координации оказания медицинских услуг и требований по безопасности во время соревнования. Директор МПК по медицине и науке должен быть связующим лицом между Всемирным Пара </w:t>
            </w:r>
            <w:r w:rsidR="00C54BF0">
              <w:rPr>
                <w:color w:val="000000"/>
                <w:sz w:val="28"/>
                <w:szCs w:val="28"/>
              </w:rPr>
              <w:t>Пауэрлифтингом</w:t>
            </w:r>
            <w:r w:rsidRPr="00A228DA">
              <w:rPr>
                <w:color w:val="000000"/>
                <w:sz w:val="28"/>
                <w:szCs w:val="28"/>
              </w:rPr>
              <w:t xml:space="preserve"> и Руководителем медицинской службы соревнований по всем вопросам, касающимся медицины и безопасности. Директор МПК по медицине может делегировать особые полномочия и ответственность другому лицу или лицам по собственному усмотрению</w:t>
            </w:r>
            <w:r w:rsidRPr="00A228DA">
              <w:rPr>
                <w:sz w:val="28"/>
                <w:szCs w:val="28"/>
              </w:rPr>
              <w:t>.</w:t>
            </w:r>
          </w:p>
        </w:tc>
      </w:tr>
      <w:tr w:rsidR="00921394" w:rsidRPr="00A228DA" w:rsidTr="00EA6404">
        <w:tc>
          <w:tcPr>
            <w:tcW w:w="1276" w:type="dxa"/>
          </w:tcPr>
          <w:p w:rsidR="00921394" w:rsidRPr="00A228DA" w:rsidRDefault="00921394"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6.5.4</w:t>
            </w:r>
          </w:p>
        </w:tc>
        <w:tc>
          <w:tcPr>
            <w:tcW w:w="9371" w:type="dxa"/>
          </w:tcPr>
          <w:p w:rsidR="00921394" w:rsidRPr="00A228DA" w:rsidRDefault="00921394" w:rsidP="00A228DA">
            <w:pPr>
              <w:tabs>
                <w:tab w:val="left" w:pos="1134"/>
              </w:tabs>
              <w:autoSpaceDE w:val="0"/>
              <w:autoSpaceDN w:val="0"/>
              <w:adjustRightInd w:val="0"/>
              <w:spacing w:before="240" w:after="240" w:line="360" w:lineRule="auto"/>
              <w:ind w:firstLine="0"/>
              <w:rPr>
                <w:b/>
                <w:color w:val="000000"/>
                <w:sz w:val="28"/>
                <w:szCs w:val="28"/>
              </w:rPr>
            </w:pPr>
            <w:r w:rsidRPr="00A228DA">
              <w:rPr>
                <w:color w:val="000000"/>
                <w:sz w:val="28"/>
                <w:szCs w:val="28"/>
              </w:rPr>
              <w:t>На всех соревнованиях МПК и любых других соревнованиях, определяемых Всемирным Пара</w:t>
            </w:r>
            <w:r w:rsidR="00D35B60" w:rsidRPr="00A228DA">
              <w:rPr>
                <w:color w:val="000000"/>
                <w:sz w:val="28"/>
                <w:szCs w:val="28"/>
              </w:rPr>
              <w:t xml:space="preserve"> пауэрлифтингом</w:t>
            </w:r>
            <w:r w:rsidRPr="00A228DA">
              <w:rPr>
                <w:color w:val="000000"/>
                <w:sz w:val="28"/>
                <w:szCs w:val="28"/>
              </w:rPr>
              <w:t>, Всемирн</w:t>
            </w:r>
            <w:r w:rsidR="00D35B60" w:rsidRPr="00A228DA">
              <w:rPr>
                <w:color w:val="000000"/>
                <w:sz w:val="28"/>
                <w:szCs w:val="28"/>
              </w:rPr>
              <w:t>ый</w:t>
            </w:r>
            <w:r w:rsidRPr="00A228DA">
              <w:rPr>
                <w:color w:val="000000"/>
                <w:sz w:val="28"/>
                <w:szCs w:val="28"/>
              </w:rPr>
              <w:t xml:space="preserve"> Пара </w:t>
            </w:r>
            <w:r w:rsidR="00D35B60" w:rsidRPr="00A228DA">
              <w:rPr>
                <w:color w:val="000000"/>
                <w:sz w:val="28"/>
                <w:szCs w:val="28"/>
              </w:rPr>
              <w:t>пауэрлифтинг несет</w:t>
            </w:r>
            <w:r w:rsidRPr="00A228DA">
              <w:rPr>
                <w:color w:val="000000"/>
                <w:sz w:val="28"/>
                <w:szCs w:val="28"/>
              </w:rPr>
              <w:t xml:space="preserve"> ответственность за присутс</w:t>
            </w:r>
            <w:r w:rsidR="00C54BF0">
              <w:rPr>
                <w:color w:val="000000"/>
                <w:sz w:val="28"/>
                <w:szCs w:val="28"/>
              </w:rPr>
              <w:t>твие медицинского представителя</w:t>
            </w:r>
            <w:r w:rsidRPr="00A228DA">
              <w:rPr>
                <w:color w:val="000000"/>
                <w:sz w:val="28"/>
                <w:szCs w:val="28"/>
              </w:rPr>
              <w:t xml:space="preserve"> для контроля за соблюдением Правил по медицинскому обеспечению соревнований и безопасности.</w:t>
            </w:r>
          </w:p>
        </w:tc>
      </w:tr>
      <w:tr w:rsidR="00EC6954" w:rsidRPr="00A228DA" w:rsidTr="00EA6404">
        <w:tc>
          <w:tcPr>
            <w:tcW w:w="10647" w:type="dxa"/>
            <w:gridSpan w:val="2"/>
          </w:tcPr>
          <w:p w:rsidR="00EC6954" w:rsidRPr="00A228DA" w:rsidRDefault="00DF3B22" w:rsidP="00A228DA">
            <w:pPr>
              <w:pStyle w:val="af4"/>
              <w:spacing w:before="240" w:after="240" w:line="360" w:lineRule="auto"/>
              <w:ind w:firstLine="34"/>
              <w:rPr>
                <w:rFonts w:ascii="Times New Roman" w:hAnsi="Times New Roman" w:cs="Times New Roman"/>
                <w:b/>
                <w:i w:val="0"/>
                <w:color w:val="auto"/>
                <w:sz w:val="28"/>
                <w:szCs w:val="28"/>
              </w:rPr>
            </w:pPr>
            <w:bookmarkStart w:id="36" w:name="_Toc532898313"/>
            <w:r w:rsidRPr="00A228DA">
              <w:rPr>
                <w:rFonts w:ascii="Times New Roman" w:hAnsi="Times New Roman" w:cs="Times New Roman"/>
                <w:b/>
                <w:i w:val="0"/>
                <w:color w:val="auto"/>
                <w:sz w:val="28"/>
                <w:szCs w:val="28"/>
              </w:rPr>
              <w:t xml:space="preserve">6.6 </w:t>
            </w:r>
            <w:r w:rsidR="00EC6954" w:rsidRPr="00A228DA">
              <w:rPr>
                <w:rFonts w:ascii="Times New Roman" w:hAnsi="Times New Roman" w:cs="Times New Roman"/>
                <w:b/>
                <w:i w:val="0"/>
                <w:color w:val="auto"/>
                <w:sz w:val="28"/>
                <w:szCs w:val="28"/>
              </w:rPr>
              <w:t>Психологическое давление</w:t>
            </w:r>
            <w:bookmarkEnd w:id="36"/>
          </w:p>
        </w:tc>
      </w:tr>
      <w:tr w:rsidR="00EC6954" w:rsidRPr="00A228DA" w:rsidTr="00EA6404">
        <w:tc>
          <w:tcPr>
            <w:tcW w:w="1276" w:type="dxa"/>
          </w:tcPr>
          <w:p w:rsidR="00EC6954" w:rsidRPr="00A228DA" w:rsidRDefault="00EC6954" w:rsidP="00A228DA">
            <w:pPr>
              <w:tabs>
                <w:tab w:val="left" w:pos="1134"/>
              </w:tabs>
              <w:autoSpaceDE w:val="0"/>
              <w:autoSpaceDN w:val="0"/>
              <w:adjustRightInd w:val="0"/>
              <w:spacing w:before="240" w:after="240" w:line="360" w:lineRule="auto"/>
              <w:ind w:firstLine="0"/>
              <w:rPr>
                <w:b/>
                <w:color w:val="000000"/>
                <w:sz w:val="28"/>
                <w:szCs w:val="28"/>
              </w:rPr>
            </w:pPr>
          </w:p>
        </w:tc>
        <w:tc>
          <w:tcPr>
            <w:tcW w:w="9371" w:type="dxa"/>
          </w:tcPr>
          <w:p w:rsidR="00EC6954" w:rsidRPr="00A228DA" w:rsidRDefault="00EC6954" w:rsidP="0073539C">
            <w:pPr>
              <w:tabs>
                <w:tab w:val="left" w:pos="1134"/>
              </w:tabs>
              <w:autoSpaceDE w:val="0"/>
              <w:autoSpaceDN w:val="0"/>
              <w:adjustRightInd w:val="0"/>
              <w:spacing w:before="240" w:after="240" w:line="360" w:lineRule="auto"/>
              <w:ind w:firstLine="0"/>
              <w:rPr>
                <w:b/>
                <w:color w:val="000000"/>
                <w:sz w:val="28"/>
                <w:szCs w:val="28"/>
              </w:rPr>
            </w:pPr>
            <w:r w:rsidRPr="00A228DA">
              <w:rPr>
                <w:color w:val="000000"/>
                <w:sz w:val="28"/>
                <w:szCs w:val="28"/>
              </w:rPr>
              <w:t>Достоинство каждого человека должно уважаться. Все формы оскорблений и / или психологического давления запрещены. Кодекс МПК по</w:t>
            </w:r>
            <w:r w:rsidR="0073539C">
              <w:rPr>
                <w:color w:val="000000"/>
                <w:sz w:val="28"/>
                <w:szCs w:val="28"/>
              </w:rPr>
              <w:t xml:space="preserve"> </w:t>
            </w:r>
            <w:r w:rsidRPr="00A228DA">
              <w:rPr>
                <w:color w:val="000000"/>
                <w:sz w:val="28"/>
                <w:szCs w:val="28"/>
              </w:rPr>
              <w:t>этики и политика МПК в отношении неслучайного применения силы и оскорбления</w:t>
            </w:r>
            <w:r w:rsidR="0073539C">
              <w:rPr>
                <w:color w:val="000000"/>
                <w:sz w:val="28"/>
                <w:szCs w:val="28"/>
              </w:rPr>
              <w:t xml:space="preserve"> </w:t>
            </w:r>
            <w:r w:rsidRPr="00A228DA">
              <w:rPr>
                <w:color w:val="000000"/>
                <w:sz w:val="28"/>
                <w:szCs w:val="28"/>
              </w:rPr>
              <w:t xml:space="preserve">(размещена на сайте МПК) применяются на всех соревнованиях, признанных </w:t>
            </w:r>
            <w:r w:rsidR="0073539C">
              <w:rPr>
                <w:color w:val="000000"/>
                <w:sz w:val="28"/>
                <w:szCs w:val="28"/>
              </w:rPr>
              <w:t>ВППО</w:t>
            </w:r>
          </w:p>
        </w:tc>
      </w:tr>
      <w:tr w:rsidR="00EC6954" w:rsidRPr="00A228DA" w:rsidTr="00EA6404">
        <w:tc>
          <w:tcPr>
            <w:tcW w:w="10647"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37" w:name="_Toc532898314"/>
            <w:r w:rsidRPr="00A228DA">
              <w:rPr>
                <w:rFonts w:ascii="Times New Roman" w:hAnsi="Times New Roman" w:cs="Times New Roman"/>
                <w:b/>
                <w:i w:val="0"/>
                <w:color w:val="auto"/>
                <w:sz w:val="28"/>
                <w:szCs w:val="28"/>
              </w:rPr>
              <w:t>6.7</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Автономная дисрефлексия</w:t>
            </w:r>
            <w:bookmarkEnd w:id="37"/>
            <w:r w:rsidRPr="00A228DA">
              <w:rPr>
                <w:rFonts w:ascii="Times New Roman" w:hAnsi="Times New Roman" w:cs="Times New Roman"/>
                <w:b/>
                <w:i w:val="0"/>
                <w:color w:val="auto"/>
                <w:sz w:val="28"/>
                <w:szCs w:val="28"/>
              </w:rPr>
              <w:t xml:space="preserve"> </w:t>
            </w:r>
          </w:p>
        </w:tc>
      </w:tr>
      <w:tr w:rsidR="00EC6954" w:rsidRPr="00A228DA" w:rsidTr="00EA6404">
        <w:tc>
          <w:tcPr>
            <w:tcW w:w="1276" w:type="dxa"/>
          </w:tcPr>
          <w:p w:rsidR="00EC6954" w:rsidRPr="00A228DA" w:rsidRDefault="00EC6954" w:rsidP="00A228DA">
            <w:pPr>
              <w:tabs>
                <w:tab w:val="left" w:pos="1134"/>
              </w:tabs>
              <w:autoSpaceDE w:val="0"/>
              <w:autoSpaceDN w:val="0"/>
              <w:adjustRightInd w:val="0"/>
              <w:spacing w:before="240" w:after="240" w:line="360" w:lineRule="auto"/>
              <w:ind w:firstLine="0"/>
              <w:rPr>
                <w:b/>
                <w:color w:val="000000"/>
                <w:sz w:val="28"/>
                <w:szCs w:val="28"/>
              </w:rPr>
            </w:pPr>
          </w:p>
        </w:tc>
        <w:tc>
          <w:tcPr>
            <w:tcW w:w="9371" w:type="dxa"/>
          </w:tcPr>
          <w:p w:rsidR="00EC6954" w:rsidRDefault="00EC6954" w:rsidP="0073539C">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Политика МПК</w:t>
            </w:r>
            <w:r w:rsidR="0073539C">
              <w:rPr>
                <w:color w:val="000000"/>
                <w:sz w:val="28"/>
                <w:szCs w:val="28"/>
              </w:rPr>
              <w:t xml:space="preserve"> </w:t>
            </w:r>
            <w:r w:rsidRPr="00A228DA">
              <w:rPr>
                <w:color w:val="000000"/>
                <w:sz w:val="28"/>
                <w:szCs w:val="28"/>
              </w:rPr>
              <w:t xml:space="preserve">по автономной дисрефлексии (размещена на сайте МПК) применяются на всех соревнованиях, признанных </w:t>
            </w:r>
            <w:r w:rsidR="0073539C">
              <w:rPr>
                <w:color w:val="000000"/>
                <w:sz w:val="28"/>
                <w:szCs w:val="28"/>
              </w:rPr>
              <w:t>ВППО</w:t>
            </w:r>
            <w:r w:rsidRPr="00A228DA">
              <w:rPr>
                <w:color w:val="000000"/>
                <w:sz w:val="28"/>
                <w:szCs w:val="28"/>
              </w:rPr>
              <w:t>.</w:t>
            </w:r>
          </w:p>
          <w:p w:rsidR="00EA6404" w:rsidRPr="00A228DA" w:rsidRDefault="00EA6404" w:rsidP="0073539C">
            <w:pPr>
              <w:tabs>
                <w:tab w:val="left" w:pos="1134"/>
              </w:tabs>
              <w:autoSpaceDE w:val="0"/>
              <w:autoSpaceDN w:val="0"/>
              <w:adjustRightInd w:val="0"/>
              <w:spacing w:before="240" w:after="240" w:line="360" w:lineRule="auto"/>
              <w:ind w:firstLine="0"/>
              <w:rPr>
                <w:color w:val="000000"/>
                <w:sz w:val="28"/>
                <w:szCs w:val="28"/>
              </w:rPr>
            </w:pPr>
          </w:p>
        </w:tc>
      </w:tr>
      <w:tr w:rsidR="00EC6954" w:rsidRPr="00A228DA" w:rsidTr="00EA6404">
        <w:tc>
          <w:tcPr>
            <w:tcW w:w="10647" w:type="dxa"/>
            <w:gridSpan w:val="2"/>
          </w:tcPr>
          <w:p w:rsidR="00EC6954" w:rsidRPr="00A228DA" w:rsidRDefault="00DF3B22" w:rsidP="00A228DA">
            <w:pPr>
              <w:pStyle w:val="af4"/>
              <w:spacing w:before="240" w:after="240" w:line="360" w:lineRule="auto"/>
              <w:ind w:firstLine="34"/>
              <w:rPr>
                <w:rFonts w:ascii="Times New Roman" w:hAnsi="Times New Roman" w:cs="Times New Roman"/>
                <w:b/>
                <w:i w:val="0"/>
                <w:color w:val="auto"/>
                <w:sz w:val="28"/>
                <w:szCs w:val="28"/>
              </w:rPr>
            </w:pPr>
            <w:bookmarkStart w:id="38" w:name="_Toc532898315"/>
            <w:r w:rsidRPr="00A228DA">
              <w:rPr>
                <w:rFonts w:ascii="Times New Roman" w:hAnsi="Times New Roman" w:cs="Times New Roman"/>
                <w:b/>
                <w:i w:val="0"/>
                <w:color w:val="auto"/>
                <w:sz w:val="28"/>
                <w:szCs w:val="28"/>
              </w:rPr>
              <w:t xml:space="preserve">6.8 </w:t>
            </w:r>
            <w:r w:rsidR="00EC6954" w:rsidRPr="00A228DA">
              <w:rPr>
                <w:rFonts w:ascii="Times New Roman" w:hAnsi="Times New Roman" w:cs="Times New Roman"/>
                <w:b/>
                <w:i w:val="0"/>
                <w:color w:val="auto"/>
                <w:sz w:val="28"/>
                <w:szCs w:val="28"/>
              </w:rPr>
              <w:t>Гипоксические или гипероксические палатки или тенты</w:t>
            </w:r>
            <w:bookmarkEnd w:id="38"/>
          </w:p>
        </w:tc>
      </w:tr>
      <w:tr w:rsidR="00EC6954" w:rsidRPr="00A228DA" w:rsidTr="00EA6404">
        <w:tc>
          <w:tcPr>
            <w:tcW w:w="1276" w:type="dxa"/>
          </w:tcPr>
          <w:p w:rsidR="00EC6954" w:rsidRPr="00A228DA" w:rsidRDefault="00EC6954" w:rsidP="00A228DA">
            <w:pPr>
              <w:tabs>
                <w:tab w:val="left" w:pos="1134"/>
              </w:tabs>
              <w:autoSpaceDE w:val="0"/>
              <w:autoSpaceDN w:val="0"/>
              <w:adjustRightInd w:val="0"/>
              <w:spacing w:before="240" w:after="240" w:line="360" w:lineRule="auto"/>
              <w:ind w:firstLine="0"/>
              <w:rPr>
                <w:b/>
                <w:color w:val="000000"/>
                <w:sz w:val="28"/>
                <w:szCs w:val="28"/>
              </w:rPr>
            </w:pPr>
          </w:p>
        </w:tc>
        <w:tc>
          <w:tcPr>
            <w:tcW w:w="9371" w:type="dxa"/>
          </w:tcPr>
          <w:p w:rsidR="00EC6954" w:rsidRPr="00A228DA" w:rsidRDefault="00EC6954" w:rsidP="0073539C">
            <w:pPr>
              <w:tabs>
                <w:tab w:val="left" w:pos="1134"/>
              </w:tabs>
              <w:autoSpaceDE w:val="0"/>
              <w:autoSpaceDN w:val="0"/>
              <w:adjustRightInd w:val="0"/>
              <w:spacing w:before="240" w:after="240" w:line="360" w:lineRule="auto"/>
              <w:ind w:firstLine="0"/>
              <w:rPr>
                <w:b/>
                <w:color w:val="000000"/>
                <w:sz w:val="28"/>
                <w:szCs w:val="28"/>
              </w:rPr>
            </w:pPr>
            <w:r w:rsidRPr="00A228DA">
              <w:rPr>
                <w:color w:val="000000"/>
                <w:sz w:val="28"/>
                <w:szCs w:val="28"/>
              </w:rPr>
              <w:t xml:space="preserve">Использование гипоксических или гипероксических палаток или тентов запрещено на всех соревнованиях, признанных </w:t>
            </w:r>
            <w:r w:rsidR="0073539C">
              <w:rPr>
                <w:color w:val="000000"/>
                <w:sz w:val="28"/>
                <w:szCs w:val="28"/>
              </w:rPr>
              <w:t>ВППО</w:t>
            </w:r>
            <w:r w:rsidRPr="00A228DA">
              <w:rPr>
                <w:color w:val="000000"/>
                <w:sz w:val="28"/>
                <w:szCs w:val="28"/>
              </w:rPr>
              <w:t>.</w:t>
            </w:r>
          </w:p>
        </w:tc>
      </w:tr>
      <w:tr w:rsidR="00EC6954" w:rsidRPr="00A228DA" w:rsidTr="00EA6404">
        <w:tc>
          <w:tcPr>
            <w:tcW w:w="10647" w:type="dxa"/>
            <w:gridSpan w:val="2"/>
          </w:tcPr>
          <w:p w:rsidR="00EC6954" w:rsidRPr="00A228DA" w:rsidRDefault="00DF3B22" w:rsidP="00A228DA">
            <w:pPr>
              <w:pStyle w:val="af4"/>
              <w:spacing w:before="240" w:after="240" w:line="360" w:lineRule="auto"/>
              <w:ind w:firstLine="34"/>
              <w:rPr>
                <w:rFonts w:ascii="Times New Roman" w:hAnsi="Times New Roman" w:cs="Times New Roman"/>
                <w:b/>
                <w:i w:val="0"/>
                <w:color w:val="auto"/>
                <w:sz w:val="28"/>
                <w:szCs w:val="28"/>
              </w:rPr>
            </w:pPr>
            <w:bookmarkStart w:id="39" w:name="_Toc532898316"/>
            <w:r w:rsidRPr="00A228DA">
              <w:rPr>
                <w:rFonts w:ascii="Times New Roman" w:hAnsi="Times New Roman" w:cs="Times New Roman"/>
                <w:b/>
                <w:i w:val="0"/>
                <w:color w:val="auto"/>
                <w:sz w:val="28"/>
                <w:szCs w:val="28"/>
              </w:rPr>
              <w:t xml:space="preserve">6.9 </w:t>
            </w:r>
            <w:r w:rsidR="00EC6954" w:rsidRPr="00A228DA">
              <w:rPr>
                <w:rFonts w:ascii="Times New Roman" w:hAnsi="Times New Roman" w:cs="Times New Roman"/>
                <w:b/>
                <w:i w:val="0"/>
                <w:color w:val="auto"/>
                <w:sz w:val="28"/>
                <w:szCs w:val="28"/>
              </w:rPr>
              <w:t>Принуждение</w:t>
            </w:r>
            <w:bookmarkEnd w:id="39"/>
          </w:p>
        </w:tc>
      </w:tr>
      <w:tr w:rsidR="00EC6954" w:rsidRPr="00A228DA" w:rsidTr="00EA6404">
        <w:tc>
          <w:tcPr>
            <w:tcW w:w="1276" w:type="dxa"/>
          </w:tcPr>
          <w:p w:rsidR="00EC6954" w:rsidRPr="00A228DA" w:rsidRDefault="00EC6954" w:rsidP="00A228DA">
            <w:pPr>
              <w:tabs>
                <w:tab w:val="left" w:pos="1134"/>
              </w:tabs>
              <w:autoSpaceDE w:val="0"/>
              <w:autoSpaceDN w:val="0"/>
              <w:adjustRightInd w:val="0"/>
              <w:spacing w:before="240" w:after="240" w:line="360" w:lineRule="auto"/>
              <w:ind w:firstLine="0"/>
              <w:rPr>
                <w:b/>
                <w:color w:val="000000"/>
                <w:sz w:val="28"/>
                <w:szCs w:val="28"/>
              </w:rPr>
            </w:pPr>
          </w:p>
        </w:tc>
        <w:tc>
          <w:tcPr>
            <w:tcW w:w="9371" w:type="dxa"/>
          </w:tcPr>
          <w:p w:rsidR="00EC6954" w:rsidRPr="00A228DA" w:rsidRDefault="00C54BF0" w:rsidP="0073539C">
            <w:pPr>
              <w:tabs>
                <w:tab w:val="left" w:pos="1134"/>
              </w:tabs>
              <w:autoSpaceDE w:val="0"/>
              <w:autoSpaceDN w:val="0"/>
              <w:adjustRightInd w:val="0"/>
              <w:spacing w:before="240" w:after="240" w:line="360" w:lineRule="auto"/>
              <w:ind w:firstLine="0"/>
              <w:rPr>
                <w:b/>
                <w:color w:val="FF0000"/>
                <w:sz w:val="28"/>
                <w:szCs w:val="28"/>
                <w:highlight w:val="yellow"/>
              </w:rPr>
            </w:pPr>
            <w:r>
              <w:rPr>
                <w:sz w:val="28"/>
                <w:szCs w:val="28"/>
              </w:rPr>
              <w:t>Политика МПК по принуждениям</w:t>
            </w:r>
            <w:r w:rsidR="00EC6954" w:rsidRPr="00A228DA">
              <w:rPr>
                <w:sz w:val="28"/>
                <w:szCs w:val="28"/>
              </w:rPr>
              <w:t xml:space="preserve"> </w:t>
            </w:r>
            <w:r w:rsidR="00EC6954" w:rsidRPr="00A228DA">
              <w:rPr>
                <w:color w:val="000000"/>
                <w:sz w:val="28"/>
                <w:szCs w:val="28"/>
              </w:rPr>
              <w:t xml:space="preserve">(размещена на сайте МПК) применяется на всех соревнованиях, признанных </w:t>
            </w:r>
            <w:r w:rsidR="0073539C">
              <w:rPr>
                <w:color w:val="000000"/>
                <w:sz w:val="28"/>
                <w:szCs w:val="28"/>
              </w:rPr>
              <w:t>ВППО</w:t>
            </w:r>
            <w:r w:rsidR="00EC6954" w:rsidRPr="00A228DA">
              <w:rPr>
                <w:color w:val="000000"/>
                <w:sz w:val="28"/>
                <w:szCs w:val="28"/>
              </w:rPr>
              <w:t>.</w:t>
            </w:r>
          </w:p>
        </w:tc>
      </w:tr>
      <w:tr w:rsidR="00EC6954" w:rsidRPr="00A228DA" w:rsidTr="00EA6404">
        <w:tc>
          <w:tcPr>
            <w:tcW w:w="10647"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40" w:name="_Toc532898317"/>
            <w:r w:rsidRPr="00A228DA">
              <w:rPr>
                <w:rFonts w:ascii="Times New Roman" w:hAnsi="Times New Roman" w:cs="Times New Roman"/>
                <w:b/>
                <w:i w:val="0"/>
                <w:color w:val="auto"/>
                <w:sz w:val="28"/>
                <w:szCs w:val="28"/>
              </w:rPr>
              <w:t>6.10</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Запрет курения</w:t>
            </w:r>
            <w:bookmarkEnd w:id="40"/>
          </w:p>
        </w:tc>
      </w:tr>
      <w:tr w:rsidR="00EC6954" w:rsidRPr="00A228DA" w:rsidTr="00EA6404">
        <w:tc>
          <w:tcPr>
            <w:tcW w:w="1276" w:type="dxa"/>
          </w:tcPr>
          <w:p w:rsidR="00EC6954" w:rsidRPr="00A228DA" w:rsidRDefault="00EC6954" w:rsidP="00A228DA">
            <w:pPr>
              <w:tabs>
                <w:tab w:val="left" w:pos="1134"/>
              </w:tabs>
              <w:autoSpaceDE w:val="0"/>
              <w:autoSpaceDN w:val="0"/>
              <w:adjustRightInd w:val="0"/>
              <w:spacing w:before="240" w:after="240" w:line="360" w:lineRule="auto"/>
              <w:ind w:firstLine="0"/>
              <w:rPr>
                <w:b/>
                <w:color w:val="000000"/>
                <w:sz w:val="28"/>
                <w:szCs w:val="28"/>
              </w:rPr>
            </w:pPr>
          </w:p>
        </w:tc>
        <w:tc>
          <w:tcPr>
            <w:tcW w:w="9371" w:type="dxa"/>
          </w:tcPr>
          <w:p w:rsidR="00EC6954" w:rsidRPr="00A228DA" w:rsidRDefault="00EC6954" w:rsidP="0073539C">
            <w:pPr>
              <w:tabs>
                <w:tab w:val="left" w:pos="1134"/>
              </w:tabs>
              <w:autoSpaceDE w:val="0"/>
              <w:autoSpaceDN w:val="0"/>
              <w:adjustRightInd w:val="0"/>
              <w:spacing w:before="240" w:after="240" w:line="360" w:lineRule="auto"/>
              <w:ind w:firstLine="0"/>
              <w:rPr>
                <w:b/>
                <w:color w:val="000000"/>
                <w:sz w:val="28"/>
                <w:szCs w:val="28"/>
              </w:rPr>
            </w:pPr>
            <w:r w:rsidRPr="00A228DA">
              <w:rPr>
                <w:color w:val="000000"/>
                <w:sz w:val="28"/>
                <w:szCs w:val="28"/>
              </w:rPr>
              <w:t xml:space="preserve">Курение запрещено во время соревнований во всех местах проведения соревнований, признанных </w:t>
            </w:r>
            <w:r w:rsidR="0073539C">
              <w:rPr>
                <w:color w:val="000000"/>
                <w:sz w:val="28"/>
                <w:szCs w:val="28"/>
              </w:rPr>
              <w:t>ВППО</w:t>
            </w:r>
            <w:r w:rsidRPr="00A228DA">
              <w:rPr>
                <w:color w:val="000000"/>
                <w:sz w:val="28"/>
                <w:szCs w:val="28"/>
              </w:rPr>
              <w:t>.</w:t>
            </w:r>
          </w:p>
        </w:tc>
      </w:tr>
      <w:tr w:rsidR="00EC6954" w:rsidRPr="00A228DA" w:rsidTr="00EA6404">
        <w:tc>
          <w:tcPr>
            <w:tcW w:w="10647" w:type="dxa"/>
            <w:gridSpan w:val="2"/>
          </w:tcPr>
          <w:p w:rsidR="00EC6954" w:rsidRPr="00A228DA" w:rsidRDefault="00EC6954" w:rsidP="00A228DA">
            <w:pPr>
              <w:pStyle w:val="1"/>
              <w:spacing w:before="240" w:after="240" w:line="360" w:lineRule="auto"/>
              <w:ind w:firstLine="318"/>
              <w:rPr>
                <w:rFonts w:ascii="Times New Roman" w:hAnsi="Times New Roman" w:cs="Times New Roman"/>
                <w:color w:val="auto"/>
              </w:rPr>
            </w:pPr>
            <w:bookmarkStart w:id="41" w:name="_Toc532898318"/>
            <w:r w:rsidRPr="00A228DA">
              <w:rPr>
                <w:rFonts w:ascii="Times New Roman" w:hAnsi="Times New Roman" w:cs="Times New Roman"/>
                <w:color w:val="auto"/>
              </w:rPr>
              <w:t>7</w:t>
            </w:r>
            <w:r w:rsidR="00A228DA" w:rsidRPr="00A228DA">
              <w:rPr>
                <w:rFonts w:ascii="Times New Roman" w:hAnsi="Times New Roman" w:cs="Times New Roman"/>
                <w:color w:val="auto"/>
              </w:rPr>
              <w:t xml:space="preserve">. </w:t>
            </w:r>
            <w:r w:rsidRPr="00A228DA">
              <w:rPr>
                <w:rFonts w:ascii="Times New Roman" w:hAnsi="Times New Roman" w:cs="Times New Roman"/>
                <w:color w:val="auto"/>
              </w:rPr>
              <w:t>Технологии и инвентарь</w:t>
            </w:r>
            <w:bookmarkEnd w:id="41"/>
          </w:p>
        </w:tc>
      </w:tr>
      <w:tr w:rsidR="00EC6954" w:rsidRPr="00A228DA" w:rsidTr="00EA6404">
        <w:tc>
          <w:tcPr>
            <w:tcW w:w="10647" w:type="dxa"/>
            <w:gridSpan w:val="2"/>
          </w:tcPr>
          <w:p w:rsidR="00EC6954" w:rsidRPr="00A228DA" w:rsidRDefault="00DF3B22" w:rsidP="00D21406">
            <w:pPr>
              <w:pStyle w:val="af4"/>
              <w:spacing w:before="240" w:after="240" w:line="360" w:lineRule="auto"/>
              <w:ind w:firstLine="34"/>
              <w:rPr>
                <w:rFonts w:ascii="Times New Roman" w:hAnsi="Times New Roman" w:cs="Times New Roman"/>
                <w:b/>
                <w:i w:val="0"/>
                <w:color w:val="auto"/>
                <w:sz w:val="28"/>
                <w:szCs w:val="28"/>
              </w:rPr>
            </w:pPr>
            <w:bookmarkStart w:id="42" w:name="_Toc532898319"/>
            <w:r w:rsidRPr="00A228DA">
              <w:rPr>
                <w:rFonts w:ascii="Times New Roman" w:hAnsi="Times New Roman" w:cs="Times New Roman"/>
                <w:b/>
                <w:i w:val="0"/>
                <w:color w:val="auto"/>
                <w:sz w:val="28"/>
                <w:szCs w:val="28"/>
              </w:rPr>
              <w:t xml:space="preserve">7.1 </w:t>
            </w:r>
            <w:r w:rsidR="00EC6954" w:rsidRPr="00A228DA">
              <w:rPr>
                <w:rFonts w:ascii="Times New Roman" w:hAnsi="Times New Roman" w:cs="Times New Roman"/>
                <w:b/>
                <w:i w:val="0"/>
                <w:color w:val="auto"/>
                <w:sz w:val="28"/>
                <w:szCs w:val="28"/>
              </w:rPr>
              <w:t>Основные принципы</w:t>
            </w:r>
            <w:bookmarkEnd w:id="42"/>
          </w:p>
        </w:tc>
      </w:tr>
      <w:tr w:rsidR="00921394" w:rsidRPr="00A228DA" w:rsidTr="00EA6404">
        <w:tc>
          <w:tcPr>
            <w:tcW w:w="1276" w:type="dxa"/>
          </w:tcPr>
          <w:p w:rsidR="00921394" w:rsidRPr="00A228DA" w:rsidRDefault="00921394"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7.1.1</w:t>
            </w:r>
          </w:p>
        </w:tc>
        <w:tc>
          <w:tcPr>
            <w:tcW w:w="9371" w:type="dxa"/>
          </w:tcPr>
          <w:p w:rsidR="00921394" w:rsidRDefault="00921394"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Политика МПК по спортивному инвентарю (размещена на сайте МПК) применяется на всех соревнованиях, признанных Всемирным Пара </w:t>
            </w:r>
            <w:r w:rsidR="00D35B60" w:rsidRPr="00A228DA">
              <w:rPr>
                <w:color w:val="000000"/>
                <w:sz w:val="28"/>
                <w:szCs w:val="28"/>
              </w:rPr>
              <w:t>пауэрлифтингом</w:t>
            </w:r>
            <w:r w:rsidRPr="00A228DA">
              <w:rPr>
                <w:color w:val="000000"/>
                <w:sz w:val="28"/>
                <w:szCs w:val="28"/>
              </w:rPr>
              <w:t xml:space="preserve">. </w:t>
            </w:r>
            <w:r w:rsidR="00D35B60" w:rsidRPr="00A228DA">
              <w:rPr>
                <w:color w:val="000000"/>
                <w:sz w:val="28"/>
                <w:szCs w:val="28"/>
              </w:rPr>
              <w:t>Принципы, изложенные в Политике МПК по спортивному инвентарю</w:t>
            </w:r>
            <w:r w:rsidR="00C54BF0">
              <w:rPr>
                <w:color w:val="000000"/>
                <w:sz w:val="28"/>
                <w:szCs w:val="28"/>
              </w:rPr>
              <w:t>,</w:t>
            </w:r>
            <w:r w:rsidR="00D35B60" w:rsidRPr="00A228DA">
              <w:rPr>
                <w:color w:val="000000"/>
                <w:sz w:val="28"/>
                <w:szCs w:val="28"/>
              </w:rPr>
              <w:t xml:space="preserve"> применяется, в частности (но не исключительно) в отношении разработки спортивных протезов.</w:t>
            </w:r>
          </w:p>
          <w:p w:rsidR="00EA6404" w:rsidRPr="00D21406" w:rsidRDefault="00EA6404" w:rsidP="00A228DA">
            <w:pPr>
              <w:tabs>
                <w:tab w:val="left" w:pos="1134"/>
              </w:tabs>
              <w:autoSpaceDE w:val="0"/>
              <w:autoSpaceDN w:val="0"/>
              <w:adjustRightInd w:val="0"/>
              <w:spacing w:before="240" w:after="240" w:line="360" w:lineRule="auto"/>
              <w:ind w:firstLine="0"/>
              <w:rPr>
                <w:color w:val="000000"/>
                <w:sz w:val="28"/>
                <w:szCs w:val="28"/>
              </w:rPr>
            </w:pPr>
          </w:p>
        </w:tc>
      </w:tr>
      <w:tr w:rsidR="00EC6954" w:rsidRPr="00A228DA" w:rsidTr="00EA6404">
        <w:tc>
          <w:tcPr>
            <w:tcW w:w="10647" w:type="dxa"/>
            <w:gridSpan w:val="2"/>
          </w:tcPr>
          <w:p w:rsidR="00EC6954" w:rsidRPr="00A228DA" w:rsidRDefault="00DF3B22" w:rsidP="00A228DA">
            <w:pPr>
              <w:pStyle w:val="af4"/>
              <w:spacing w:before="240" w:after="240" w:line="360" w:lineRule="auto"/>
              <w:ind w:firstLine="34"/>
              <w:rPr>
                <w:rFonts w:ascii="Times New Roman" w:hAnsi="Times New Roman" w:cs="Times New Roman"/>
                <w:b/>
                <w:i w:val="0"/>
                <w:color w:val="auto"/>
                <w:sz w:val="28"/>
                <w:szCs w:val="28"/>
              </w:rPr>
            </w:pPr>
            <w:bookmarkStart w:id="43" w:name="_Toc532898320"/>
            <w:r w:rsidRPr="00A228DA">
              <w:rPr>
                <w:rFonts w:ascii="Times New Roman" w:hAnsi="Times New Roman" w:cs="Times New Roman"/>
                <w:b/>
                <w:i w:val="0"/>
                <w:color w:val="auto"/>
                <w:sz w:val="28"/>
                <w:szCs w:val="28"/>
              </w:rPr>
              <w:t xml:space="preserve">7.2 </w:t>
            </w:r>
            <w:r w:rsidR="00EC6954" w:rsidRPr="00A228DA">
              <w:rPr>
                <w:rFonts w:ascii="Times New Roman" w:hAnsi="Times New Roman" w:cs="Times New Roman"/>
                <w:b/>
                <w:i w:val="0"/>
                <w:color w:val="auto"/>
                <w:sz w:val="28"/>
                <w:szCs w:val="28"/>
              </w:rPr>
              <w:t>Контроль применения технологий и инвентаря</w:t>
            </w:r>
            <w:bookmarkEnd w:id="43"/>
          </w:p>
        </w:tc>
      </w:tr>
      <w:tr w:rsidR="00CA18C5" w:rsidRPr="00A228DA" w:rsidTr="00EA6404">
        <w:tc>
          <w:tcPr>
            <w:tcW w:w="1276" w:type="dxa"/>
          </w:tcPr>
          <w:p w:rsidR="00CA18C5" w:rsidRPr="00A228DA" w:rsidRDefault="00CA18C5"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7.2.1</w:t>
            </w:r>
          </w:p>
        </w:tc>
        <w:tc>
          <w:tcPr>
            <w:tcW w:w="9371" w:type="dxa"/>
          </w:tcPr>
          <w:p w:rsidR="00CA18C5" w:rsidRPr="00A228DA" w:rsidRDefault="000E7103"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Технический делегат Всемирного Пара пауэрлифтинга или назначенное Техническим делегатом лицо контролирует применение технологий и оборудования на соревнованиях, признанны</w:t>
            </w:r>
            <w:r w:rsidR="00C54BF0">
              <w:rPr>
                <w:color w:val="000000"/>
                <w:sz w:val="28"/>
                <w:szCs w:val="28"/>
              </w:rPr>
              <w:t>х Всемирным Пара пауэрлифтингом</w:t>
            </w:r>
            <w:r w:rsidRPr="00A228DA">
              <w:rPr>
                <w:color w:val="000000"/>
                <w:sz w:val="28"/>
                <w:szCs w:val="28"/>
              </w:rPr>
              <w:t xml:space="preserve"> с целью обеспечения принципам, изложенным в Политике МПК по технологиям и инвентарю, что включает, но не ограничивается:</w:t>
            </w:r>
          </w:p>
        </w:tc>
      </w:tr>
      <w:tr w:rsidR="00CA18C5" w:rsidRPr="00A228DA" w:rsidTr="00EA6404">
        <w:tc>
          <w:tcPr>
            <w:tcW w:w="1276" w:type="dxa"/>
          </w:tcPr>
          <w:p w:rsidR="00CA18C5" w:rsidRPr="00A228DA" w:rsidRDefault="000E7103"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7.2.1.1</w:t>
            </w:r>
          </w:p>
        </w:tc>
        <w:tc>
          <w:tcPr>
            <w:tcW w:w="9371" w:type="dxa"/>
          </w:tcPr>
          <w:p w:rsidR="00CA18C5" w:rsidRPr="00A228DA" w:rsidRDefault="000E7103"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Инвентарем и/или протезами, доступным для покупки всеми спортсменами (протезы, созданные специально изготовителями</w:t>
            </w:r>
            <w:r w:rsidR="00D21406">
              <w:rPr>
                <w:color w:val="000000"/>
                <w:sz w:val="28"/>
                <w:szCs w:val="28"/>
              </w:rPr>
              <w:t xml:space="preserve"> </w:t>
            </w:r>
            <w:r w:rsidRPr="00A228DA">
              <w:rPr>
                <w:color w:val="000000"/>
                <w:sz w:val="28"/>
                <w:szCs w:val="28"/>
              </w:rPr>
              <w:t>исключительно для использования конкретного спортсмена</w:t>
            </w:r>
            <w:r w:rsidR="00C54BF0">
              <w:rPr>
                <w:color w:val="000000"/>
                <w:sz w:val="28"/>
                <w:szCs w:val="28"/>
              </w:rPr>
              <w:t>,</w:t>
            </w:r>
            <w:r w:rsidRPr="00A228DA">
              <w:rPr>
                <w:color w:val="000000"/>
                <w:sz w:val="28"/>
                <w:szCs w:val="28"/>
              </w:rPr>
              <w:t xml:space="preserve"> не допускается); и / или</w:t>
            </w:r>
          </w:p>
        </w:tc>
      </w:tr>
      <w:tr w:rsidR="00CA18C5" w:rsidRPr="00A228DA" w:rsidTr="00EA6404">
        <w:tc>
          <w:tcPr>
            <w:tcW w:w="1276" w:type="dxa"/>
          </w:tcPr>
          <w:p w:rsidR="00CA18C5" w:rsidRPr="00A228DA" w:rsidRDefault="000E7103"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7.2.1.2</w:t>
            </w:r>
          </w:p>
        </w:tc>
        <w:tc>
          <w:tcPr>
            <w:tcW w:w="9371" w:type="dxa"/>
          </w:tcPr>
          <w:p w:rsidR="00CA18C5" w:rsidRPr="00A228DA" w:rsidRDefault="000E7103"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Инвентарем, изготовленным из материалов или содержащи</w:t>
            </w:r>
            <w:r w:rsidR="008921D2" w:rsidRPr="00A228DA">
              <w:rPr>
                <w:color w:val="000000"/>
                <w:sz w:val="28"/>
                <w:szCs w:val="28"/>
              </w:rPr>
              <w:t>м</w:t>
            </w:r>
            <w:r w:rsidR="00C54BF0">
              <w:rPr>
                <w:color w:val="000000"/>
                <w:sz w:val="28"/>
                <w:szCs w:val="28"/>
              </w:rPr>
              <w:t xml:space="preserve"> материал</w:t>
            </w:r>
            <w:r w:rsidRPr="00A228DA">
              <w:rPr>
                <w:color w:val="000000"/>
                <w:sz w:val="28"/>
                <w:szCs w:val="28"/>
              </w:rPr>
              <w:t xml:space="preserve">, который может </w:t>
            </w:r>
            <w:r w:rsidR="00243071" w:rsidRPr="00A228DA">
              <w:rPr>
                <w:color w:val="000000"/>
                <w:sz w:val="28"/>
                <w:szCs w:val="28"/>
              </w:rPr>
              <w:t xml:space="preserve">повысить физические способности </w:t>
            </w:r>
            <w:r w:rsidR="008921D2" w:rsidRPr="00A228DA">
              <w:rPr>
                <w:color w:val="000000"/>
                <w:sz w:val="28"/>
                <w:szCs w:val="28"/>
              </w:rPr>
              <w:t>спортсмена</w:t>
            </w:r>
            <w:r w:rsidR="00243071" w:rsidRPr="00A228DA">
              <w:rPr>
                <w:color w:val="000000"/>
                <w:sz w:val="28"/>
                <w:szCs w:val="28"/>
              </w:rPr>
              <w:t>.</w:t>
            </w:r>
          </w:p>
        </w:tc>
      </w:tr>
      <w:tr w:rsidR="00EC6954" w:rsidRPr="00A228DA" w:rsidTr="00EA6404">
        <w:tc>
          <w:tcPr>
            <w:tcW w:w="10647"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44" w:name="_Toc532898321"/>
            <w:r w:rsidRPr="00A228DA">
              <w:rPr>
                <w:rFonts w:ascii="Times New Roman" w:hAnsi="Times New Roman" w:cs="Times New Roman"/>
                <w:b/>
                <w:i w:val="0"/>
                <w:color w:val="auto"/>
                <w:sz w:val="28"/>
                <w:szCs w:val="28"/>
              </w:rPr>
              <w:t>7.3</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Запрещенные технологии</w:t>
            </w:r>
            <w:bookmarkEnd w:id="44"/>
            <w:r w:rsidRPr="00A228DA">
              <w:rPr>
                <w:rFonts w:ascii="Times New Roman" w:hAnsi="Times New Roman" w:cs="Times New Roman"/>
                <w:b/>
                <w:i w:val="0"/>
                <w:color w:val="auto"/>
                <w:sz w:val="28"/>
                <w:szCs w:val="28"/>
              </w:rPr>
              <w:t xml:space="preserve"> </w:t>
            </w:r>
          </w:p>
        </w:tc>
      </w:tr>
      <w:tr w:rsidR="00CA18C5" w:rsidRPr="00A228DA" w:rsidTr="00EA6404">
        <w:tc>
          <w:tcPr>
            <w:tcW w:w="1276" w:type="dxa"/>
          </w:tcPr>
          <w:p w:rsidR="00CA18C5" w:rsidRPr="00A228DA" w:rsidRDefault="008921D2" w:rsidP="00A228DA">
            <w:pPr>
              <w:tabs>
                <w:tab w:val="left" w:pos="1134"/>
              </w:tabs>
              <w:autoSpaceDE w:val="0"/>
              <w:autoSpaceDN w:val="0"/>
              <w:adjustRightInd w:val="0"/>
              <w:spacing w:before="240" w:after="240" w:line="360" w:lineRule="auto"/>
              <w:ind w:firstLine="0"/>
              <w:rPr>
                <w:b/>
                <w:color w:val="000000"/>
                <w:sz w:val="28"/>
                <w:szCs w:val="28"/>
              </w:rPr>
            </w:pPr>
            <w:r w:rsidRPr="00A228DA">
              <w:rPr>
                <w:color w:val="000000"/>
                <w:sz w:val="28"/>
                <w:szCs w:val="28"/>
              </w:rPr>
              <w:t>7.3.1</w:t>
            </w:r>
          </w:p>
        </w:tc>
        <w:tc>
          <w:tcPr>
            <w:tcW w:w="9371" w:type="dxa"/>
          </w:tcPr>
          <w:p w:rsidR="00CA18C5" w:rsidRPr="00A228DA" w:rsidRDefault="008921D2"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Запрещено использование следующих технологий на соревнованиях, признанных Всемирным Пара пауэрлифтингом:</w:t>
            </w:r>
          </w:p>
        </w:tc>
      </w:tr>
      <w:tr w:rsidR="00CA18C5" w:rsidRPr="00A228DA" w:rsidTr="00EA6404">
        <w:tc>
          <w:tcPr>
            <w:tcW w:w="1276" w:type="dxa"/>
          </w:tcPr>
          <w:p w:rsidR="00CA18C5" w:rsidRPr="00A228DA" w:rsidRDefault="008921D2" w:rsidP="00A228DA">
            <w:pPr>
              <w:tabs>
                <w:tab w:val="left" w:pos="1134"/>
              </w:tabs>
              <w:autoSpaceDE w:val="0"/>
              <w:autoSpaceDN w:val="0"/>
              <w:adjustRightInd w:val="0"/>
              <w:spacing w:before="240" w:after="240" w:line="360" w:lineRule="auto"/>
              <w:ind w:firstLine="0"/>
              <w:rPr>
                <w:b/>
                <w:color w:val="000000"/>
                <w:sz w:val="28"/>
                <w:szCs w:val="28"/>
              </w:rPr>
            </w:pPr>
            <w:r w:rsidRPr="00A228DA">
              <w:rPr>
                <w:color w:val="000000"/>
                <w:sz w:val="28"/>
                <w:szCs w:val="28"/>
              </w:rPr>
              <w:t>7.3.1.1</w:t>
            </w:r>
          </w:p>
        </w:tc>
        <w:tc>
          <w:tcPr>
            <w:tcW w:w="9371" w:type="dxa"/>
          </w:tcPr>
          <w:p w:rsidR="00CA18C5" w:rsidRPr="00A228DA" w:rsidRDefault="008921D2"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инвентарь, который нарушает основополагающие принципы, изложенные в Политике МПК по спортивному инвентарю;</w:t>
            </w:r>
          </w:p>
        </w:tc>
      </w:tr>
      <w:tr w:rsidR="00243071" w:rsidRPr="00A228DA" w:rsidTr="00EA6404">
        <w:tc>
          <w:tcPr>
            <w:tcW w:w="1276" w:type="dxa"/>
          </w:tcPr>
          <w:p w:rsidR="00243071" w:rsidRPr="00A228DA" w:rsidRDefault="008921D2" w:rsidP="00A228DA">
            <w:pPr>
              <w:tabs>
                <w:tab w:val="left" w:pos="1134"/>
              </w:tabs>
              <w:autoSpaceDE w:val="0"/>
              <w:autoSpaceDN w:val="0"/>
              <w:adjustRightInd w:val="0"/>
              <w:spacing w:before="240" w:after="240" w:line="360" w:lineRule="auto"/>
              <w:ind w:firstLine="0"/>
              <w:rPr>
                <w:b/>
                <w:color w:val="000000"/>
                <w:sz w:val="28"/>
                <w:szCs w:val="28"/>
              </w:rPr>
            </w:pPr>
            <w:r w:rsidRPr="00A228DA">
              <w:rPr>
                <w:color w:val="000000"/>
                <w:sz w:val="28"/>
                <w:szCs w:val="28"/>
              </w:rPr>
              <w:t>7.3.1.2</w:t>
            </w:r>
          </w:p>
        </w:tc>
        <w:tc>
          <w:tcPr>
            <w:tcW w:w="9371" w:type="dxa"/>
          </w:tcPr>
          <w:p w:rsidR="00243071" w:rsidRPr="00B2655B" w:rsidRDefault="00004A1A" w:rsidP="00C54BF0">
            <w:pPr>
              <w:tabs>
                <w:tab w:val="left" w:pos="1134"/>
              </w:tabs>
              <w:autoSpaceDE w:val="0"/>
              <w:autoSpaceDN w:val="0"/>
              <w:adjustRightInd w:val="0"/>
              <w:spacing w:before="240" w:after="240" w:line="360" w:lineRule="auto"/>
              <w:ind w:firstLine="0"/>
              <w:rPr>
                <w:color w:val="000000"/>
                <w:sz w:val="28"/>
                <w:szCs w:val="28"/>
              </w:rPr>
            </w:pPr>
            <w:r w:rsidRPr="00B2655B">
              <w:rPr>
                <w:color w:val="000000"/>
                <w:sz w:val="28"/>
                <w:szCs w:val="28"/>
              </w:rPr>
              <w:t xml:space="preserve">оборудование, которое приводит к тому, что спортивные результаты спортсмена </w:t>
            </w:r>
            <w:r w:rsidR="00C54BF0" w:rsidRPr="00B2655B">
              <w:rPr>
                <w:color w:val="000000"/>
                <w:sz w:val="28"/>
                <w:szCs w:val="28"/>
              </w:rPr>
              <w:t>генерируются машинами, двигателями, электроникой</w:t>
            </w:r>
            <w:r w:rsidRPr="00B2655B">
              <w:rPr>
                <w:color w:val="000000"/>
                <w:sz w:val="28"/>
                <w:szCs w:val="28"/>
              </w:rPr>
              <w:t xml:space="preserve">, </w:t>
            </w:r>
            <w:r w:rsidR="00C54BF0" w:rsidRPr="00B2655B">
              <w:rPr>
                <w:color w:val="000000"/>
                <w:sz w:val="28"/>
                <w:szCs w:val="28"/>
              </w:rPr>
              <w:t xml:space="preserve">моторами, </w:t>
            </w:r>
            <w:r w:rsidRPr="00B2655B">
              <w:rPr>
                <w:color w:val="000000"/>
                <w:sz w:val="28"/>
                <w:szCs w:val="28"/>
              </w:rPr>
              <w:t>роботизированные механизмы или тому подобное; а также</w:t>
            </w:r>
          </w:p>
        </w:tc>
      </w:tr>
      <w:tr w:rsidR="00243071" w:rsidRPr="00A228DA" w:rsidTr="00EA6404">
        <w:tc>
          <w:tcPr>
            <w:tcW w:w="1276" w:type="dxa"/>
          </w:tcPr>
          <w:p w:rsidR="00243071" w:rsidRPr="00A228DA" w:rsidRDefault="00004A1A" w:rsidP="00A228DA">
            <w:pPr>
              <w:tabs>
                <w:tab w:val="left" w:pos="1134"/>
              </w:tabs>
              <w:autoSpaceDE w:val="0"/>
              <w:autoSpaceDN w:val="0"/>
              <w:adjustRightInd w:val="0"/>
              <w:spacing w:before="240" w:after="240" w:line="360" w:lineRule="auto"/>
              <w:ind w:firstLine="0"/>
              <w:rPr>
                <w:b/>
                <w:color w:val="000000"/>
                <w:sz w:val="28"/>
                <w:szCs w:val="28"/>
              </w:rPr>
            </w:pPr>
            <w:r w:rsidRPr="00A228DA">
              <w:rPr>
                <w:color w:val="000000"/>
                <w:sz w:val="28"/>
                <w:szCs w:val="28"/>
              </w:rPr>
              <w:t>7.3.1.3</w:t>
            </w:r>
          </w:p>
        </w:tc>
        <w:tc>
          <w:tcPr>
            <w:tcW w:w="9371" w:type="dxa"/>
          </w:tcPr>
          <w:p w:rsidR="00243071" w:rsidRPr="00A228DA" w:rsidRDefault="00004A1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остеоинтегрированные протезы.</w:t>
            </w:r>
          </w:p>
        </w:tc>
      </w:tr>
      <w:tr w:rsidR="00243071" w:rsidRPr="00A228DA" w:rsidTr="00EA6404">
        <w:tc>
          <w:tcPr>
            <w:tcW w:w="1276" w:type="dxa"/>
          </w:tcPr>
          <w:p w:rsidR="00243071" w:rsidRPr="00A228DA" w:rsidRDefault="00004A1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7.3.2</w:t>
            </w:r>
          </w:p>
        </w:tc>
        <w:tc>
          <w:tcPr>
            <w:tcW w:w="9371" w:type="dxa"/>
          </w:tcPr>
          <w:p w:rsidR="00243071" w:rsidRPr="00A228DA" w:rsidRDefault="00004A1A" w:rsidP="00C54BF0">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На Играх МПК, соревнованиях МПК, и соревнованиях, </w:t>
            </w:r>
            <w:r w:rsidR="00C54BF0">
              <w:rPr>
                <w:color w:val="000000"/>
                <w:sz w:val="28"/>
                <w:szCs w:val="28"/>
              </w:rPr>
              <w:t>санкционированных Всемирным Пара пауэрлифтингом,</w:t>
            </w:r>
            <w:r w:rsidRPr="00A228DA">
              <w:rPr>
                <w:color w:val="000000"/>
                <w:sz w:val="28"/>
                <w:szCs w:val="28"/>
              </w:rPr>
              <w:t xml:space="preserve"> Технический делегат имеет право запретить использование любого оборудования, запрещенного настоящими Правилами. Технический делегат должен докладывать во Всемирный Пара Пауэрлифтинг обо всех подозрениях в нарушении правил. После получения оклада Всемирный Пара пауэрлифтинг должен передать это дело Директору по медицине и науку МПК, любое</w:t>
            </w:r>
            <w:r w:rsidR="00D21406">
              <w:rPr>
                <w:color w:val="000000"/>
                <w:sz w:val="28"/>
                <w:szCs w:val="28"/>
              </w:rPr>
              <w:t xml:space="preserve"> </w:t>
            </w:r>
            <w:r w:rsidRPr="00A228DA">
              <w:rPr>
                <w:color w:val="000000"/>
                <w:sz w:val="28"/>
                <w:szCs w:val="28"/>
              </w:rPr>
              <w:t>дальнейшее расследование и / или действие будут определяться МПК в отношении каждого конкретного случая.</w:t>
            </w:r>
          </w:p>
        </w:tc>
      </w:tr>
      <w:tr w:rsidR="00243071" w:rsidRPr="00A228DA" w:rsidTr="00EA6404">
        <w:tc>
          <w:tcPr>
            <w:tcW w:w="1276" w:type="dxa"/>
          </w:tcPr>
          <w:p w:rsidR="00243071" w:rsidRPr="00A228DA" w:rsidRDefault="00004A1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7.3.3</w:t>
            </w:r>
          </w:p>
        </w:tc>
        <w:tc>
          <w:tcPr>
            <w:tcW w:w="9371" w:type="dxa"/>
          </w:tcPr>
          <w:p w:rsidR="00243071" w:rsidRPr="00B2655B" w:rsidRDefault="00004A1A" w:rsidP="00A228DA">
            <w:pPr>
              <w:tabs>
                <w:tab w:val="left" w:pos="1134"/>
              </w:tabs>
              <w:autoSpaceDE w:val="0"/>
              <w:autoSpaceDN w:val="0"/>
              <w:adjustRightInd w:val="0"/>
              <w:spacing w:before="240" w:after="240" w:line="360" w:lineRule="auto"/>
              <w:ind w:firstLine="0"/>
              <w:rPr>
                <w:color w:val="000000"/>
                <w:sz w:val="28"/>
                <w:szCs w:val="28"/>
              </w:rPr>
            </w:pPr>
            <w:r w:rsidRPr="00B2655B">
              <w:rPr>
                <w:color w:val="000000"/>
                <w:sz w:val="28"/>
                <w:szCs w:val="28"/>
              </w:rPr>
              <w:t>Всемирный Пара пауэрлифтинг имеет право запретить использование оборудования либо на постоянной основе или на временной основе (для дал</w:t>
            </w:r>
            <w:r w:rsidR="00D21406" w:rsidRPr="00B2655B">
              <w:rPr>
                <w:color w:val="000000"/>
                <w:sz w:val="28"/>
                <w:szCs w:val="28"/>
              </w:rPr>
              <w:t>ьнейшего расследования), если</w:t>
            </w:r>
            <w:r w:rsidRPr="00B2655B">
              <w:rPr>
                <w:color w:val="000000"/>
                <w:sz w:val="28"/>
                <w:szCs w:val="28"/>
              </w:rPr>
              <w:t xml:space="preserve"> </w:t>
            </w:r>
            <w:r w:rsidR="00F12711" w:rsidRPr="00B2655B">
              <w:rPr>
                <w:color w:val="000000"/>
                <w:sz w:val="28"/>
                <w:szCs w:val="28"/>
              </w:rPr>
              <w:t>считает</w:t>
            </w:r>
            <w:r w:rsidRPr="00B2655B">
              <w:rPr>
                <w:color w:val="000000"/>
                <w:sz w:val="28"/>
                <w:szCs w:val="28"/>
              </w:rPr>
              <w:t xml:space="preserve">, что любой из основополагающих принципов </w:t>
            </w:r>
            <w:r w:rsidR="00F12711" w:rsidRPr="00B2655B">
              <w:rPr>
                <w:color w:val="000000"/>
                <w:sz w:val="28"/>
                <w:szCs w:val="28"/>
              </w:rPr>
              <w:t>конст</w:t>
            </w:r>
            <w:r w:rsidR="005B49A6" w:rsidRPr="00B2655B">
              <w:rPr>
                <w:color w:val="000000"/>
                <w:sz w:val="28"/>
                <w:szCs w:val="28"/>
              </w:rPr>
              <w:t xml:space="preserve">рукции </w:t>
            </w:r>
            <w:r w:rsidRPr="00B2655B">
              <w:rPr>
                <w:color w:val="000000"/>
                <w:sz w:val="28"/>
                <w:szCs w:val="28"/>
              </w:rPr>
              <w:t>и доступност</w:t>
            </w:r>
            <w:r w:rsidR="00F12711" w:rsidRPr="00B2655B">
              <w:rPr>
                <w:color w:val="000000"/>
                <w:sz w:val="28"/>
                <w:szCs w:val="28"/>
              </w:rPr>
              <w:t xml:space="preserve">и </w:t>
            </w:r>
            <w:r w:rsidRPr="00B2655B">
              <w:rPr>
                <w:color w:val="000000"/>
                <w:sz w:val="28"/>
                <w:szCs w:val="28"/>
              </w:rPr>
              <w:t>нарушены.</w:t>
            </w:r>
          </w:p>
        </w:tc>
      </w:tr>
      <w:tr w:rsidR="00EC6954" w:rsidRPr="00A228DA" w:rsidTr="00EA6404">
        <w:tc>
          <w:tcPr>
            <w:tcW w:w="10647" w:type="dxa"/>
            <w:gridSpan w:val="2"/>
          </w:tcPr>
          <w:p w:rsidR="00EC6954" w:rsidRPr="00A228DA" w:rsidRDefault="00EC6954" w:rsidP="00A228DA">
            <w:pPr>
              <w:pStyle w:val="1"/>
              <w:spacing w:before="240" w:after="240" w:line="360" w:lineRule="auto"/>
              <w:ind w:firstLine="318"/>
              <w:rPr>
                <w:rFonts w:ascii="Times New Roman" w:hAnsi="Times New Roman" w:cs="Times New Roman"/>
                <w:color w:val="auto"/>
              </w:rPr>
            </w:pPr>
            <w:bookmarkStart w:id="45" w:name="_Toc532898322"/>
            <w:r w:rsidRPr="00A228DA">
              <w:rPr>
                <w:rFonts w:ascii="Times New Roman" w:hAnsi="Times New Roman" w:cs="Times New Roman"/>
                <w:color w:val="auto"/>
              </w:rPr>
              <w:t>8</w:t>
            </w:r>
            <w:r w:rsidR="00A228DA" w:rsidRPr="00A228DA">
              <w:rPr>
                <w:rFonts w:ascii="Times New Roman" w:hAnsi="Times New Roman" w:cs="Times New Roman"/>
                <w:color w:val="auto"/>
              </w:rPr>
              <w:t>.</w:t>
            </w:r>
            <w:r w:rsidRPr="00A228DA">
              <w:rPr>
                <w:rFonts w:ascii="Times New Roman" w:hAnsi="Times New Roman" w:cs="Times New Roman"/>
                <w:color w:val="auto"/>
              </w:rPr>
              <w:t>Дисциплинарные правила</w:t>
            </w:r>
            <w:bookmarkEnd w:id="45"/>
          </w:p>
        </w:tc>
      </w:tr>
      <w:tr w:rsidR="00EC6954" w:rsidRPr="00A228DA" w:rsidTr="00EA6404">
        <w:tc>
          <w:tcPr>
            <w:tcW w:w="10647"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46" w:name="_Toc532898323"/>
            <w:r w:rsidRPr="00A228DA">
              <w:rPr>
                <w:rFonts w:ascii="Times New Roman" w:hAnsi="Times New Roman" w:cs="Times New Roman"/>
                <w:b/>
                <w:i w:val="0"/>
                <w:color w:val="auto"/>
                <w:sz w:val="28"/>
                <w:szCs w:val="28"/>
              </w:rPr>
              <w:t>8.1</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Кодекс этики МПК и Кодекс поведения Всемирного Пара пауэрлифтинга</w:t>
            </w:r>
            <w:bookmarkEnd w:id="46"/>
          </w:p>
        </w:tc>
      </w:tr>
      <w:tr w:rsidR="00921394" w:rsidRPr="00A228DA" w:rsidTr="00EA6404">
        <w:tc>
          <w:tcPr>
            <w:tcW w:w="1276" w:type="dxa"/>
          </w:tcPr>
          <w:p w:rsidR="00921394" w:rsidRPr="00A228DA" w:rsidRDefault="00921394"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8.1.1</w:t>
            </w:r>
          </w:p>
        </w:tc>
        <w:tc>
          <w:tcPr>
            <w:tcW w:w="9371" w:type="dxa"/>
          </w:tcPr>
          <w:p w:rsidR="00921394" w:rsidRPr="00A228DA" w:rsidRDefault="00921394"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Кодекс этики МПК и Кодекс поведения Всемирного Пара </w:t>
            </w:r>
            <w:r w:rsidR="00F12711" w:rsidRPr="00A228DA">
              <w:rPr>
                <w:color w:val="000000"/>
                <w:sz w:val="28"/>
                <w:szCs w:val="28"/>
              </w:rPr>
              <w:t>пауэрлифтинга</w:t>
            </w:r>
            <w:r w:rsidRPr="00A228DA">
              <w:rPr>
                <w:color w:val="000000"/>
                <w:sz w:val="28"/>
                <w:szCs w:val="28"/>
              </w:rPr>
              <w:t xml:space="preserve"> (размещены на сайте МПК) применяются на всех соревнованиях, признанных Всемирным Пара </w:t>
            </w:r>
            <w:r w:rsidR="00F12711" w:rsidRPr="00A228DA">
              <w:rPr>
                <w:color w:val="000000"/>
                <w:sz w:val="28"/>
                <w:szCs w:val="28"/>
              </w:rPr>
              <w:t>пауэрлифтингом</w:t>
            </w:r>
            <w:r w:rsidRPr="00A228DA">
              <w:rPr>
                <w:color w:val="000000"/>
                <w:sz w:val="28"/>
                <w:szCs w:val="28"/>
              </w:rPr>
              <w:t>.</w:t>
            </w:r>
          </w:p>
        </w:tc>
      </w:tr>
      <w:tr w:rsidR="00921394" w:rsidRPr="00A228DA" w:rsidTr="00EA6404">
        <w:tc>
          <w:tcPr>
            <w:tcW w:w="1276" w:type="dxa"/>
          </w:tcPr>
          <w:p w:rsidR="00921394" w:rsidRPr="00A228DA" w:rsidRDefault="00921394"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8.1.2</w:t>
            </w:r>
          </w:p>
        </w:tc>
        <w:tc>
          <w:tcPr>
            <w:tcW w:w="9371" w:type="dxa"/>
          </w:tcPr>
          <w:p w:rsidR="00921394" w:rsidRPr="00A228DA" w:rsidRDefault="00921394"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По любому нарушению настоящих Правил будет приниматься решение в соответствии с процедурами, изложенными в Кодекс поведения Всемирного Пара </w:t>
            </w:r>
            <w:r w:rsidR="005B49A6">
              <w:rPr>
                <w:color w:val="000000"/>
                <w:sz w:val="28"/>
                <w:szCs w:val="28"/>
              </w:rPr>
              <w:t>Па</w:t>
            </w:r>
            <w:r w:rsidR="00F12711" w:rsidRPr="00A228DA">
              <w:rPr>
                <w:color w:val="000000"/>
                <w:sz w:val="28"/>
                <w:szCs w:val="28"/>
              </w:rPr>
              <w:t>уэрлифтинга</w:t>
            </w:r>
            <w:r w:rsidRPr="00A228DA">
              <w:rPr>
                <w:color w:val="000000"/>
                <w:sz w:val="28"/>
                <w:szCs w:val="28"/>
              </w:rPr>
              <w:t>.</w:t>
            </w:r>
          </w:p>
        </w:tc>
      </w:tr>
      <w:tr w:rsidR="00EC6954" w:rsidRPr="00A228DA" w:rsidTr="00EA6404">
        <w:tc>
          <w:tcPr>
            <w:tcW w:w="10647" w:type="dxa"/>
            <w:gridSpan w:val="2"/>
          </w:tcPr>
          <w:p w:rsidR="00EC6954" w:rsidRPr="00A228DA" w:rsidRDefault="00EC6954" w:rsidP="00A228DA">
            <w:pPr>
              <w:pStyle w:val="1"/>
              <w:spacing w:before="240" w:after="240" w:line="360" w:lineRule="auto"/>
              <w:ind w:firstLine="318"/>
              <w:rPr>
                <w:rFonts w:ascii="Times New Roman" w:hAnsi="Times New Roman" w:cs="Times New Roman"/>
                <w:color w:val="auto"/>
              </w:rPr>
            </w:pPr>
            <w:bookmarkStart w:id="47" w:name="_Toc532898324"/>
            <w:r w:rsidRPr="00A228DA">
              <w:rPr>
                <w:rFonts w:ascii="Times New Roman" w:hAnsi="Times New Roman" w:cs="Times New Roman"/>
                <w:color w:val="auto"/>
              </w:rPr>
              <w:t>9</w:t>
            </w:r>
            <w:r w:rsidR="00A228DA" w:rsidRPr="00A228DA">
              <w:rPr>
                <w:rFonts w:ascii="Times New Roman" w:hAnsi="Times New Roman" w:cs="Times New Roman"/>
                <w:color w:val="auto"/>
              </w:rPr>
              <w:t xml:space="preserve">. </w:t>
            </w:r>
            <w:r w:rsidRPr="00A228DA">
              <w:rPr>
                <w:rFonts w:ascii="Times New Roman" w:hAnsi="Times New Roman" w:cs="Times New Roman"/>
                <w:color w:val="auto"/>
              </w:rPr>
              <w:t>Протесты и апелляции</w:t>
            </w:r>
            <w:bookmarkEnd w:id="47"/>
          </w:p>
        </w:tc>
      </w:tr>
      <w:tr w:rsidR="00EC6954" w:rsidRPr="00A228DA" w:rsidTr="00EA6404">
        <w:tc>
          <w:tcPr>
            <w:tcW w:w="10647" w:type="dxa"/>
            <w:gridSpan w:val="2"/>
          </w:tcPr>
          <w:p w:rsidR="00EC6954" w:rsidRPr="00A228DA" w:rsidRDefault="00DF3B22" w:rsidP="00F6626B">
            <w:pPr>
              <w:pStyle w:val="af4"/>
              <w:spacing w:before="240" w:after="240" w:line="360" w:lineRule="auto"/>
              <w:ind w:firstLine="34"/>
              <w:rPr>
                <w:rFonts w:ascii="Times New Roman" w:hAnsi="Times New Roman" w:cs="Times New Roman"/>
                <w:b/>
                <w:i w:val="0"/>
                <w:color w:val="auto"/>
                <w:sz w:val="28"/>
                <w:szCs w:val="28"/>
              </w:rPr>
            </w:pPr>
            <w:bookmarkStart w:id="48" w:name="_Toc532898325"/>
            <w:r w:rsidRPr="00A228DA">
              <w:rPr>
                <w:rFonts w:ascii="Times New Roman" w:hAnsi="Times New Roman" w:cs="Times New Roman"/>
                <w:b/>
                <w:i w:val="0"/>
                <w:color w:val="auto"/>
                <w:sz w:val="28"/>
                <w:szCs w:val="28"/>
              </w:rPr>
              <w:t xml:space="preserve">9.1 </w:t>
            </w:r>
            <w:r w:rsidR="00F6626B">
              <w:rPr>
                <w:rFonts w:ascii="Times New Roman" w:hAnsi="Times New Roman" w:cs="Times New Roman"/>
                <w:b/>
                <w:i w:val="0"/>
                <w:color w:val="auto"/>
                <w:sz w:val="28"/>
                <w:szCs w:val="28"/>
              </w:rPr>
              <w:t>Место проведения соревнований</w:t>
            </w:r>
            <w:bookmarkEnd w:id="48"/>
          </w:p>
        </w:tc>
      </w:tr>
      <w:tr w:rsidR="00921394" w:rsidRPr="00A228DA" w:rsidTr="00EA6404">
        <w:tc>
          <w:tcPr>
            <w:tcW w:w="1276" w:type="dxa"/>
          </w:tcPr>
          <w:p w:rsidR="00921394" w:rsidRPr="00A228DA" w:rsidRDefault="00921394"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9.1.1.</w:t>
            </w:r>
          </w:p>
        </w:tc>
        <w:tc>
          <w:tcPr>
            <w:tcW w:w="9371" w:type="dxa"/>
          </w:tcPr>
          <w:p w:rsidR="00921394" w:rsidRPr="00A228DA" w:rsidRDefault="00921394" w:rsidP="00F6626B">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Протесты и апелляции, касающиеся </w:t>
            </w:r>
            <w:r w:rsidR="00F6626B">
              <w:rPr>
                <w:color w:val="000000"/>
                <w:sz w:val="28"/>
                <w:szCs w:val="28"/>
              </w:rPr>
              <w:t>места проведения соревнований, определяются в</w:t>
            </w:r>
            <w:r w:rsidRPr="00A228DA">
              <w:rPr>
                <w:color w:val="000000"/>
                <w:sz w:val="28"/>
                <w:szCs w:val="28"/>
              </w:rPr>
              <w:t xml:space="preserve"> соответствии с Правилами соревнований</w:t>
            </w:r>
            <w:r w:rsidR="00D21406">
              <w:rPr>
                <w:color w:val="000000"/>
                <w:sz w:val="28"/>
                <w:szCs w:val="28"/>
              </w:rPr>
              <w:t>.</w:t>
            </w:r>
          </w:p>
        </w:tc>
      </w:tr>
      <w:tr w:rsidR="00EC6954" w:rsidRPr="00A228DA" w:rsidTr="00EA6404">
        <w:tc>
          <w:tcPr>
            <w:tcW w:w="10647"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49" w:name="_Toc532898326"/>
            <w:r w:rsidRPr="00A228DA">
              <w:rPr>
                <w:rFonts w:ascii="Times New Roman" w:hAnsi="Times New Roman" w:cs="Times New Roman"/>
                <w:b/>
                <w:i w:val="0"/>
                <w:color w:val="auto"/>
                <w:sz w:val="28"/>
                <w:szCs w:val="28"/>
              </w:rPr>
              <w:t>9.2</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Антидопинг</w:t>
            </w:r>
            <w:bookmarkEnd w:id="49"/>
          </w:p>
        </w:tc>
      </w:tr>
      <w:tr w:rsidR="00921394" w:rsidRPr="00A228DA" w:rsidTr="00EA6404">
        <w:tc>
          <w:tcPr>
            <w:tcW w:w="1276" w:type="dxa"/>
          </w:tcPr>
          <w:p w:rsidR="00921394" w:rsidRPr="00A228DA" w:rsidRDefault="00921394"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9.2.1</w:t>
            </w:r>
          </w:p>
        </w:tc>
        <w:tc>
          <w:tcPr>
            <w:tcW w:w="9371" w:type="dxa"/>
          </w:tcPr>
          <w:p w:rsidR="00921394" w:rsidRPr="00A228DA" w:rsidRDefault="00921394"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Все нарушения антидопинговых правил, включая любые обращения в связи с такими нарушениями, определяется в соответствии с Антидопинговым кодексом МПК.</w:t>
            </w:r>
          </w:p>
        </w:tc>
      </w:tr>
      <w:tr w:rsidR="00EC6954" w:rsidRPr="00A228DA" w:rsidTr="00EA6404">
        <w:tc>
          <w:tcPr>
            <w:tcW w:w="10647"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50" w:name="_Toc532898327"/>
            <w:r w:rsidRPr="00A228DA">
              <w:rPr>
                <w:rFonts w:ascii="Times New Roman" w:hAnsi="Times New Roman" w:cs="Times New Roman"/>
                <w:b/>
                <w:i w:val="0"/>
                <w:color w:val="auto"/>
                <w:sz w:val="28"/>
                <w:szCs w:val="28"/>
              </w:rPr>
              <w:t>9.3</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Классификация</w:t>
            </w:r>
            <w:bookmarkEnd w:id="50"/>
          </w:p>
        </w:tc>
      </w:tr>
      <w:tr w:rsidR="00921394" w:rsidRPr="00A228DA" w:rsidTr="00EA6404">
        <w:tc>
          <w:tcPr>
            <w:tcW w:w="1276" w:type="dxa"/>
          </w:tcPr>
          <w:p w:rsidR="00921394" w:rsidRPr="00A228DA" w:rsidRDefault="00921394"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9.3.1.</w:t>
            </w:r>
          </w:p>
        </w:tc>
        <w:tc>
          <w:tcPr>
            <w:tcW w:w="9371" w:type="dxa"/>
          </w:tcPr>
          <w:p w:rsidR="00921394" w:rsidRPr="00B2655B" w:rsidRDefault="00921394" w:rsidP="005B49A6">
            <w:pPr>
              <w:tabs>
                <w:tab w:val="left" w:pos="1134"/>
              </w:tabs>
              <w:autoSpaceDE w:val="0"/>
              <w:autoSpaceDN w:val="0"/>
              <w:adjustRightInd w:val="0"/>
              <w:spacing w:before="240" w:after="240" w:line="360" w:lineRule="auto"/>
              <w:ind w:firstLine="0"/>
              <w:rPr>
                <w:color w:val="000000"/>
                <w:sz w:val="28"/>
                <w:szCs w:val="28"/>
              </w:rPr>
            </w:pPr>
            <w:r w:rsidRPr="00B2655B">
              <w:rPr>
                <w:color w:val="000000"/>
                <w:sz w:val="28"/>
                <w:szCs w:val="28"/>
              </w:rPr>
              <w:t xml:space="preserve">Протесты и апелляции, связанные с классификацией, определяются в соответствии с правилами и положениями по классификации Всемирного Пара </w:t>
            </w:r>
            <w:r w:rsidR="005B49A6" w:rsidRPr="00B2655B">
              <w:rPr>
                <w:color w:val="000000"/>
                <w:sz w:val="28"/>
                <w:szCs w:val="28"/>
              </w:rPr>
              <w:t>Пауэрлифтинга</w:t>
            </w:r>
          </w:p>
        </w:tc>
      </w:tr>
      <w:tr w:rsidR="00EC6954" w:rsidRPr="00A228DA" w:rsidTr="00EA6404">
        <w:tc>
          <w:tcPr>
            <w:tcW w:w="10647" w:type="dxa"/>
            <w:gridSpan w:val="2"/>
          </w:tcPr>
          <w:p w:rsidR="00EC6954" w:rsidRPr="00A228DA" w:rsidRDefault="00A228DA" w:rsidP="00A228DA">
            <w:pPr>
              <w:pStyle w:val="1"/>
              <w:spacing w:before="240" w:after="240" w:line="360" w:lineRule="auto"/>
              <w:ind w:firstLine="318"/>
              <w:rPr>
                <w:rFonts w:ascii="Times New Roman" w:hAnsi="Times New Roman" w:cs="Times New Roman"/>
                <w:color w:val="auto"/>
              </w:rPr>
            </w:pPr>
            <w:bookmarkStart w:id="51" w:name="_Toc532898328"/>
            <w:r w:rsidRPr="00A228DA">
              <w:rPr>
                <w:rFonts w:ascii="Times New Roman" w:hAnsi="Times New Roman" w:cs="Times New Roman"/>
                <w:color w:val="auto"/>
              </w:rPr>
              <w:t>ЧАСТЬ С.</w:t>
            </w:r>
            <w:r w:rsidR="00EC6954" w:rsidRPr="00A228DA">
              <w:rPr>
                <w:rFonts w:ascii="Times New Roman" w:hAnsi="Times New Roman" w:cs="Times New Roman"/>
                <w:color w:val="auto"/>
              </w:rPr>
              <w:t xml:space="preserve"> ПРАВИЛА ПРОВЕДЕНИЯ СОРЕВНОВАНИЙ ВСЕМИРНОГО ПАРА ПАУЭРЛИФТИНГА</w:t>
            </w:r>
            <w:bookmarkEnd w:id="51"/>
          </w:p>
        </w:tc>
      </w:tr>
      <w:tr w:rsidR="00EC6954" w:rsidRPr="00A228DA" w:rsidTr="00EA6404">
        <w:tc>
          <w:tcPr>
            <w:tcW w:w="10647" w:type="dxa"/>
            <w:gridSpan w:val="2"/>
          </w:tcPr>
          <w:p w:rsidR="00EC6954" w:rsidRPr="00A228DA" w:rsidRDefault="00EC6954" w:rsidP="00A228DA">
            <w:pPr>
              <w:pStyle w:val="1"/>
              <w:spacing w:before="240" w:after="240" w:line="360" w:lineRule="auto"/>
              <w:ind w:firstLine="318"/>
              <w:rPr>
                <w:rFonts w:ascii="Times New Roman" w:hAnsi="Times New Roman" w:cs="Times New Roman"/>
                <w:color w:val="auto"/>
              </w:rPr>
            </w:pPr>
            <w:bookmarkStart w:id="52" w:name="_Toc532898329"/>
            <w:r w:rsidRPr="00A228DA">
              <w:rPr>
                <w:rFonts w:ascii="Times New Roman" w:hAnsi="Times New Roman" w:cs="Times New Roman"/>
                <w:color w:val="auto"/>
              </w:rPr>
              <w:t>10. ОБЩИЕ ПОЛОЖЕНИЯ ВСЕМИРНОГО ПАРА ПАУЭРЛИФТИНГА</w:t>
            </w:r>
            <w:bookmarkEnd w:id="52"/>
          </w:p>
        </w:tc>
      </w:tr>
      <w:tr w:rsidR="00EC6954" w:rsidRPr="00A228DA" w:rsidTr="00EA6404">
        <w:tc>
          <w:tcPr>
            <w:tcW w:w="10647"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53" w:name="_Toc532898330"/>
            <w:r w:rsidRPr="00A228DA">
              <w:rPr>
                <w:rFonts w:ascii="Times New Roman" w:hAnsi="Times New Roman" w:cs="Times New Roman"/>
                <w:b/>
                <w:i w:val="0"/>
                <w:color w:val="auto"/>
                <w:sz w:val="28"/>
                <w:szCs w:val="28"/>
              </w:rPr>
              <w:t>10.1</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Виды программы</w:t>
            </w:r>
            <w:bookmarkEnd w:id="53"/>
          </w:p>
        </w:tc>
      </w:tr>
      <w:tr w:rsidR="00706F70" w:rsidRPr="00A228DA" w:rsidTr="00EA6404">
        <w:tc>
          <w:tcPr>
            <w:tcW w:w="1276" w:type="dxa"/>
          </w:tcPr>
          <w:p w:rsidR="00706F70" w:rsidRPr="00A228DA" w:rsidRDefault="00F12711"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10.1.1</w:t>
            </w:r>
          </w:p>
        </w:tc>
        <w:tc>
          <w:tcPr>
            <w:tcW w:w="9371" w:type="dxa"/>
          </w:tcPr>
          <w:p w:rsidR="00706F70" w:rsidRPr="00B2655B" w:rsidRDefault="00F12711" w:rsidP="005B49A6">
            <w:pPr>
              <w:tabs>
                <w:tab w:val="left" w:pos="1134"/>
              </w:tabs>
              <w:autoSpaceDE w:val="0"/>
              <w:autoSpaceDN w:val="0"/>
              <w:adjustRightInd w:val="0"/>
              <w:spacing w:before="240" w:after="240" w:line="360" w:lineRule="auto"/>
              <w:ind w:firstLine="0"/>
              <w:rPr>
                <w:color w:val="000000"/>
                <w:sz w:val="28"/>
                <w:szCs w:val="28"/>
              </w:rPr>
            </w:pPr>
            <w:r w:rsidRPr="00B2655B">
              <w:rPr>
                <w:color w:val="000000"/>
                <w:sz w:val="28"/>
                <w:szCs w:val="28"/>
              </w:rPr>
              <w:t>Ви</w:t>
            </w:r>
            <w:r w:rsidR="00CC04FE" w:rsidRPr="00B2655B">
              <w:rPr>
                <w:color w:val="000000"/>
                <w:sz w:val="28"/>
                <w:szCs w:val="28"/>
              </w:rPr>
              <w:t>д</w:t>
            </w:r>
            <w:r w:rsidRPr="00B2655B">
              <w:rPr>
                <w:color w:val="000000"/>
                <w:sz w:val="28"/>
                <w:szCs w:val="28"/>
              </w:rPr>
              <w:t xml:space="preserve"> спорта Пара пауэрлифтинг </w:t>
            </w:r>
            <w:r w:rsidR="00CC04FE" w:rsidRPr="00B2655B">
              <w:rPr>
                <w:color w:val="000000"/>
                <w:sz w:val="28"/>
                <w:szCs w:val="28"/>
              </w:rPr>
              <w:t xml:space="preserve">открыт для женщин и мужчин, юниоров и взрослых, с восемью (8) </w:t>
            </w:r>
            <w:r w:rsidR="005B49A6" w:rsidRPr="00B2655B">
              <w:rPr>
                <w:color w:val="000000"/>
                <w:sz w:val="28"/>
                <w:szCs w:val="28"/>
              </w:rPr>
              <w:t>видами поражений</w:t>
            </w:r>
            <w:r w:rsidR="00CC04FE" w:rsidRPr="00B2655B">
              <w:rPr>
                <w:color w:val="000000"/>
                <w:sz w:val="28"/>
                <w:szCs w:val="28"/>
              </w:rPr>
              <w:t xml:space="preserve"> опорно-двигательного аппарата, которые участвуют в одн</w:t>
            </w:r>
            <w:r w:rsidR="005B49A6" w:rsidRPr="00B2655B">
              <w:rPr>
                <w:color w:val="000000"/>
                <w:sz w:val="28"/>
                <w:szCs w:val="28"/>
              </w:rPr>
              <w:t>о классе (</w:t>
            </w:r>
            <w:r w:rsidR="00CC04FE" w:rsidRPr="00B2655B">
              <w:rPr>
                <w:color w:val="000000"/>
                <w:sz w:val="28"/>
                <w:szCs w:val="28"/>
              </w:rPr>
              <w:t xml:space="preserve">как определено в правилах и положениях по классификации Всемирного Пара пауэрлифтинга), </w:t>
            </w:r>
            <w:r w:rsidR="005B49A6" w:rsidRPr="00B2655B">
              <w:rPr>
                <w:color w:val="000000"/>
                <w:sz w:val="28"/>
                <w:szCs w:val="28"/>
              </w:rPr>
              <w:t>и</w:t>
            </w:r>
            <w:r w:rsidR="00CC04FE" w:rsidRPr="00B2655B">
              <w:rPr>
                <w:color w:val="000000"/>
                <w:sz w:val="28"/>
                <w:szCs w:val="28"/>
              </w:rPr>
              <w:t xml:space="preserve"> в десяти отдельно определяемых весовых категориях для мужчин и женщин, личных и командных дисциплинах.</w:t>
            </w:r>
          </w:p>
        </w:tc>
      </w:tr>
      <w:tr w:rsidR="00706F70" w:rsidRPr="00A228DA" w:rsidTr="00EA6404">
        <w:tc>
          <w:tcPr>
            <w:tcW w:w="1276" w:type="dxa"/>
          </w:tcPr>
          <w:p w:rsidR="00706F70" w:rsidRPr="00A228DA" w:rsidRDefault="00F12711"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10.1.2</w:t>
            </w:r>
          </w:p>
        </w:tc>
        <w:tc>
          <w:tcPr>
            <w:tcW w:w="9371" w:type="dxa"/>
          </w:tcPr>
          <w:p w:rsidR="00706F70" w:rsidRPr="00A228DA" w:rsidRDefault="00CC04FE" w:rsidP="00A228DA">
            <w:pPr>
              <w:tabs>
                <w:tab w:val="left" w:pos="1134"/>
              </w:tabs>
              <w:autoSpaceDE w:val="0"/>
              <w:autoSpaceDN w:val="0"/>
              <w:adjustRightInd w:val="0"/>
              <w:spacing w:before="240" w:after="240" w:line="360" w:lineRule="auto"/>
              <w:ind w:firstLine="0"/>
              <w:rPr>
                <w:sz w:val="28"/>
                <w:szCs w:val="28"/>
              </w:rPr>
            </w:pPr>
            <w:r w:rsidRPr="00A228DA">
              <w:rPr>
                <w:sz w:val="28"/>
                <w:szCs w:val="28"/>
              </w:rPr>
              <w:t>ВЕСОВЫЕ КАТЕГОРИИ</w:t>
            </w:r>
          </w:p>
          <w:p w:rsidR="00CC04FE" w:rsidRPr="00A228DA" w:rsidRDefault="00CC04FE" w:rsidP="00A228DA">
            <w:pPr>
              <w:tabs>
                <w:tab w:val="left" w:pos="1134"/>
              </w:tabs>
              <w:autoSpaceDE w:val="0"/>
              <w:autoSpaceDN w:val="0"/>
              <w:adjustRightInd w:val="0"/>
              <w:spacing w:before="240" w:after="240" w:line="360" w:lineRule="auto"/>
              <w:ind w:firstLine="0"/>
              <w:rPr>
                <w:b/>
                <w:bCs/>
                <w:sz w:val="28"/>
                <w:szCs w:val="28"/>
              </w:rPr>
            </w:pPr>
            <w:r w:rsidRPr="00A228DA">
              <w:rPr>
                <w:b/>
                <w:bCs/>
                <w:sz w:val="28"/>
                <w:szCs w:val="28"/>
              </w:rPr>
              <w:t>ЖЕНЩИНЫ</w:t>
            </w:r>
          </w:p>
          <w:p w:rsidR="00CC04FE" w:rsidRPr="00A228DA" w:rsidRDefault="00CC04FE" w:rsidP="00A228DA">
            <w:pPr>
              <w:autoSpaceDE w:val="0"/>
              <w:autoSpaceDN w:val="0"/>
              <w:adjustRightInd w:val="0"/>
              <w:spacing w:before="240" w:after="240" w:line="360" w:lineRule="auto"/>
              <w:ind w:firstLine="0"/>
              <w:jc w:val="left"/>
              <w:rPr>
                <w:color w:val="000000"/>
                <w:sz w:val="28"/>
                <w:szCs w:val="28"/>
                <w:lang w:eastAsia="ja-JP"/>
              </w:rPr>
            </w:pPr>
            <w:r w:rsidRPr="00A228DA">
              <w:rPr>
                <w:color w:val="000000"/>
                <w:sz w:val="28"/>
                <w:szCs w:val="28"/>
                <w:lang w:eastAsia="ja-JP"/>
              </w:rPr>
              <w:t xml:space="preserve">до 41,00 кг до 41,00 кг </w:t>
            </w:r>
          </w:p>
          <w:p w:rsidR="00CC04FE" w:rsidRPr="00A228DA" w:rsidRDefault="00CC04FE" w:rsidP="00A228DA">
            <w:pPr>
              <w:autoSpaceDE w:val="0"/>
              <w:autoSpaceDN w:val="0"/>
              <w:adjustRightInd w:val="0"/>
              <w:spacing w:before="240" w:after="240" w:line="360" w:lineRule="auto"/>
              <w:ind w:firstLine="0"/>
              <w:jc w:val="left"/>
              <w:rPr>
                <w:color w:val="000000"/>
                <w:sz w:val="28"/>
                <w:szCs w:val="28"/>
                <w:lang w:eastAsia="ja-JP"/>
              </w:rPr>
            </w:pPr>
            <w:r w:rsidRPr="00A228DA">
              <w:rPr>
                <w:color w:val="000000"/>
                <w:sz w:val="28"/>
                <w:szCs w:val="28"/>
                <w:lang w:eastAsia="ja-JP"/>
              </w:rPr>
              <w:t xml:space="preserve">до 45,00 кг от 41,01 кг до 45,00 кг </w:t>
            </w:r>
          </w:p>
          <w:p w:rsidR="00CC04FE" w:rsidRPr="00A228DA" w:rsidRDefault="00CC04FE" w:rsidP="00A228DA">
            <w:pPr>
              <w:autoSpaceDE w:val="0"/>
              <w:autoSpaceDN w:val="0"/>
              <w:adjustRightInd w:val="0"/>
              <w:spacing w:before="240" w:after="240" w:line="360" w:lineRule="auto"/>
              <w:ind w:firstLine="0"/>
              <w:jc w:val="left"/>
              <w:rPr>
                <w:color w:val="000000"/>
                <w:sz w:val="28"/>
                <w:szCs w:val="28"/>
                <w:lang w:eastAsia="ja-JP"/>
              </w:rPr>
            </w:pPr>
            <w:r w:rsidRPr="00A228DA">
              <w:rPr>
                <w:color w:val="000000"/>
                <w:sz w:val="28"/>
                <w:szCs w:val="28"/>
                <w:lang w:eastAsia="ja-JP"/>
              </w:rPr>
              <w:t xml:space="preserve">до 50,00 кг от 45,01 кг до 50,00 кг </w:t>
            </w:r>
          </w:p>
          <w:p w:rsidR="00CC04FE" w:rsidRPr="00A228DA" w:rsidRDefault="00CC04FE" w:rsidP="00A228DA">
            <w:pPr>
              <w:autoSpaceDE w:val="0"/>
              <w:autoSpaceDN w:val="0"/>
              <w:adjustRightInd w:val="0"/>
              <w:spacing w:before="240" w:after="240" w:line="360" w:lineRule="auto"/>
              <w:ind w:firstLine="0"/>
              <w:jc w:val="left"/>
              <w:rPr>
                <w:color w:val="000000"/>
                <w:sz w:val="28"/>
                <w:szCs w:val="28"/>
                <w:lang w:eastAsia="ja-JP"/>
              </w:rPr>
            </w:pPr>
            <w:r w:rsidRPr="00A228DA">
              <w:rPr>
                <w:color w:val="000000"/>
                <w:sz w:val="28"/>
                <w:szCs w:val="28"/>
                <w:lang w:eastAsia="ja-JP"/>
              </w:rPr>
              <w:t xml:space="preserve">до 55,00 кг от 50 ,01 кг до 55,00 кг </w:t>
            </w:r>
          </w:p>
          <w:p w:rsidR="00CC04FE" w:rsidRPr="00A228DA" w:rsidRDefault="00CC04FE" w:rsidP="00A228DA">
            <w:pPr>
              <w:autoSpaceDE w:val="0"/>
              <w:autoSpaceDN w:val="0"/>
              <w:adjustRightInd w:val="0"/>
              <w:spacing w:before="240" w:after="240" w:line="360" w:lineRule="auto"/>
              <w:ind w:firstLine="0"/>
              <w:jc w:val="left"/>
              <w:rPr>
                <w:color w:val="000000"/>
                <w:sz w:val="28"/>
                <w:szCs w:val="28"/>
                <w:lang w:eastAsia="ja-JP"/>
              </w:rPr>
            </w:pPr>
            <w:r w:rsidRPr="00A228DA">
              <w:rPr>
                <w:color w:val="000000"/>
                <w:sz w:val="28"/>
                <w:szCs w:val="28"/>
                <w:lang w:eastAsia="ja-JP"/>
              </w:rPr>
              <w:t xml:space="preserve">до 61,00 кг от 55,01 кг до 61,00 кг </w:t>
            </w:r>
          </w:p>
          <w:p w:rsidR="00CC04FE" w:rsidRPr="00A228DA" w:rsidRDefault="00CC04FE" w:rsidP="00A228DA">
            <w:pPr>
              <w:autoSpaceDE w:val="0"/>
              <w:autoSpaceDN w:val="0"/>
              <w:adjustRightInd w:val="0"/>
              <w:spacing w:before="240" w:after="240" w:line="360" w:lineRule="auto"/>
              <w:ind w:firstLine="0"/>
              <w:jc w:val="left"/>
              <w:rPr>
                <w:color w:val="000000"/>
                <w:sz w:val="28"/>
                <w:szCs w:val="28"/>
                <w:lang w:eastAsia="ja-JP"/>
              </w:rPr>
            </w:pPr>
            <w:r w:rsidRPr="00A228DA">
              <w:rPr>
                <w:color w:val="000000"/>
                <w:sz w:val="28"/>
                <w:szCs w:val="28"/>
                <w:lang w:eastAsia="ja-JP"/>
              </w:rPr>
              <w:t xml:space="preserve">до 67,00 кг от 61 ,01 кг до 67,00 кг </w:t>
            </w:r>
          </w:p>
          <w:p w:rsidR="00CC04FE" w:rsidRPr="00A228DA" w:rsidRDefault="00CC04FE" w:rsidP="00A228DA">
            <w:pPr>
              <w:autoSpaceDE w:val="0"/>
              <w:autoSpaceDN w:val="0"/>
              <w:adjustRightInd w:val="0"/>
              <w:spacing w:before="240" w:after="240" w:line="360" w:lineRule="auto"/>
              <w:ind w:firstLine="0"/>
              <w:jc w:val="left"/>
              <w:rPr>
                <w:color w:val="000000"/>
                <w:sz w:val="28"/>
                <w:szCs w:val="28"/>
                <w:lang w:eastAsia="ja-JP"/>
              </w:rPr>
            </w:pPr>
            <w:r w:rsidRPr="00A228DA">
              <w:rPr>
                <w:color w:val="000000"/>
                <w:sz w:val="28"/>
                <w:szCs w:val="28"/>
                <w:lang w:eastAsia="ja-JP"/>
              </w:rPr>
              <w:t xml:space="preserve">до 73,00 кг от 67,01 кг до 73,00 кг </w:t>
            </w:r>
          </w:p>
          <w:p w:rsidR="00CC04FE" w:rsidRPr="00A228DA" w:rsidRDefault="00CC04FE" w:rsidP="00A228DA">
            <w:pPr>
              <w:autoSpaceDE w:val="0"/>
              <w:autoSpaceDN w:val="0"/>
              <w:adjustRightInd w:val="0"/>
              <w:spacing w:before="240" w:after="240" w:line="360" w:lineRule="auto"/>
              <w:ind w:firstLine="0"/>
              <w:jc w:val="left"/>
              <w:rPr>
                <w:color w:val="000000"/>
                <w:sz w:val="28"/>
                <w:szCs w:val="28"/>
                <w:lang w:eastAsia="ja-JP"/>
              </w:rPr>
            </w:pPr>
            <w:r w:rsidRPr="00A228DA">
              <w:rPr>
                <w:color w:val="000000"/>
                <w:sz w:val="28"/>
                <w:szCs w:val="28"/>
                <w:lang w:eastAsia="ja-JP"/>
              </w:rPr>
              <w:t xml:space="preserve">до 79,00 кг от 73,01 кг до 79,00 кг </w:t>
            </w:r>
          </w:p>
          <w:p w:rsidR="00CC04FE" w:rsidRPr="00A228DA" w:rsidRDefault="00CC04FE" w:rsidP="00A228DA">
            <w:pPr>
              <w:autoSpaceDE w:val="0"/>
              <w:autoSpaceDN w:val="0"/>
              <w:adjustRightInd w:val="0"/>
              <w:spacing w:before="240" w:after="240" w:line="360" w:lineRule="auto"/>
              <w:ind w:firstLine="0"/>
              <w:jc w:val="left"/>
              <w:rPr>
                <w:color w:val="000000"/>
                <w:sz w:val="28"/>
                <w:szCs w:val="28"/>
                <w:lang w:eastAsia="ja-JP"/>
              </w:rPr>
            </w:pPr>
            <w:r w:rsidRPr="00A228DA">
              <w:rPr>
                <w:color w:val="000000"/>
                <w:sz w:val="28"/>
                <w:szCs w:val="28"/>
                <w:lang w:eastAsia="ja-JP"/>
              </w:rPr>
              <w:t xml:space="preserve">до 86,00 кг от 79,01 кг до 86,00 кг </w:t>
            </w:r>
          </w:p>
          <w:p w:rsidR="00CC04FE" w:rsidRPr="00A228DA" w:rsidRDefault="00CC04FE"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lang w:eastAsia="ja-JP"/>
              </w:rPr>
              <w:t>свыше 86,00 кг от 86,01 кг и выше</w:t>
            </w:r>
          </w:p>
        </w:tc>
      </w:tr>
      <w:tr w:rsidR="00706F70" w:rsidRPr="00A228DA" w:rsidTr="00EA6404">
        <w:tc>
          <w:tcPr>
            <w:tcW w:w="1276" w:type="dxa"/>
          </w:tcPr>
          <w:p w:rsidR="00706F70" w:rsidRPr="00A228DA" w:rsidRDefault="00F12711"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10.1.3</w:t>
            </w:r>
          </w:p>
        </w:tc>
        <w:tc>
          <w:tcPr>
            <w:tcW w:w="9371" w:type="dxa"/>
          </w:tcPr>
          <w:p w:rsidR="00CC04FE" w:rsidRPr="00A228DA" w:rsidRDefault="00CC04FE" w:rsidP="00A228DA">
            <w:pPr>
              <w:autoSpaceDE w:val="0"/>
              <w:autoSpaceDN w:val="0"/>
              <w:adjustRightInd w:val="0"/>
              <w:spacing w:before="240" w:after="240" w:line="360" w:lineRule="auto"/>
              <w:ind w:firstLine="0"/>
              <w:jc w:val="left"/>
              <w:rPr>
                <w:color w:val="000000"/>
                <w:sz w:val="28"/>
                <w:szCs w:val="28"/>
                <w:lang w:eastAsia="ja-JP"/>
              </w:rPr>
            </w:pPr>
            <w:r w:rsidRPr="00A228DA">
              <w:rPr>
                <w:color w:val="000000"/>
                <w:sz w:val="28"/>
                <w:szCs w:val="28"/>
                <w:lang w:eastAsia="ja-JP"/>
              </w:rPr>
              <w:t xml:space="preserve">ВЕСОВЫЕ КАТЕГОРИИ </w:t>
            </w:r>
          </w:p>
          <w:p w:rsidR="00CC04FE" w:rsidRPr="00A228DA" w:rsidRDefault="00CC04FE" w:rsidP="00A228DA">
            <w:pPr>
              <w:autoSpaceDE w:val="0"/>
              <w:autoSpaceDN w:val="0"/>
              <w:adjustRightInd w:val="0"/>
              <w:spacing w:before="240" w:after="240" w:line="360" w:lineRule="auto"/>
              <w:ind w:firstLine="0"/>
              <w:jc w:val="left"/>
              <w:rPr>
                <w:color w:val="000000"/>
                <w:sz w:val="28"/>
                <w:szCs w:val="28"/>
                <w:lang w:eastAsia="ja-JP"/>
              </w:rPr>
            </w:pPr>
            <w:r w:rsidRPr="00A228DA">
              <w:rPr>
                <w:b/>
                <w:bCs/>
                <w:color w:val="000000"/>
                <w:sz w:val="28"/>
                <w:szCs w:val="28"/>
                <w:lang w:eastAsia="ja-JP"/>
              </w:rPr>
              <w:t xml:space="preserve">МУЖЧИНЫ </w:t>
            </w:r>
          </w:p>
          <w:p w:rsidR="00CC04FE" w:rsidRPr="00A228DA" w:rsidRDefault="00CC04FE" w:rsidP="00A228DA">
            <w:pPr>
              <w:autoSpaceDE w:val="0"/>
              <w:autoSpaceDN w:val="0"/>
              <w:adjustRightInd w:val="0"/>
              <w:spacing w:before="240" w:after="240" w:line="360" w:lineRule="auto"/>
              <w:ind w:firstLine="0"/>
              <w:jc w:val="left"/>
              <w:rPr>
                <w:color w:val="000000"/>
                <w:sz w:val="28"/>
                <w:szCs w:val="28"/>
                <w:lang w:eastAsia="ja-JP"/>
              </w:rPr>
            </w:pPr>
            <w:r w:rsidRPr="00A228DA">
              <w:rPr>
                <w:color w:val="000000"/>
                <w:sz w:val="28"/>
                <w:szCs w:val="28"/>
                <w:lang w:eastAsia="ja-JP"/>
              </w:rPr>
              <w:t xml:space="preserve">До 49,00 кг до 49,00 кг </w:t>
            </w:r>
          </w:p>
          <w:p w:rsidR="00CC04FE" w:rsidRPr="00A228DA" w:rsidRDefault="00CC04FE" w:rsidP="00A228DA">
            <w:pPr>
              <w:autoSpaceDE w:val="0"/>
              <w:autoSpaceDN w:val="0"/>
              <w:adjustRightInd w:val="0"/>
              <w:spacing w:before="240" w:after="240" w:line="360" w:lineRule="auto"/>
              <w:ind w:firstLine="0"/>
              <w:jc w:val="left"/>
              <w:rPr>
                <w:color w:val="000000"/>
                <w:sz w:val="28"/>
                <w:szCs w:val="28"/>
                <w:lang w:eastAsia="ja-JP"/>
              </w:rPr>
            </w:pPr>
            <w:r w:rsidRPr="00A228DA">
              <w:rPr>
                <w:color w:val="000000"/>
                <w:sz w:val="28"/>
                <w:szCs w:val="28"/>
                <w:lang w:eastAsia="ja-JP"/>
              </w:rPr>
              <w:t xml:space="preserve">до 54,00 кг от 49,01 кг до 54,00 кг </w:t>
            </w:r>
          </w:p>
          <w:p w:rsidR="00CC04FE" w:rsidRPr="00A228DA" w:rsidRDefault="00CC04FE" w:rsidP="00A228DA">
            <w:pPr>
              <w:autoSpaceDE w:val="0"/>
              <w:autoSpaceDN w:val="0"/>
              <w:adjustRightInd w:val="0"/>
              <w:spacing w:before="240" w:after="240" w:line="360" w:lineRule="auto"/>
              <w:ind w:firstLine="0"/>
              <w:jc w:val="left"/>
              <w:rPr>
                <w:color w:val="000000"/>
                <w:sz w:val="28"/>
                <w:szCs w:val="28"/>
                <w:lang w:eastAsia="ja-JP"/>
              </w:rPr>
            </w:pPr>
            <w:r w:rsidRPr="00A228DA">
              <w:rPr>
                <w:color w:val="000000"/>
                <w:sz w:val="28"/>
                <w:szCs w:val="28"/>
                <w:lang w:eastAsia="ja-JP"/>
              </w:rPr>
              <w:t xml:space="preserve">до 59,00 кг от 54,01 кг до 59,00 кг </w:t>
            </w:r>
          </w:p>
          <w:p w:rsidR="00CC04FE" w:rsidRPr="00A228DA" w:rsidRDefault="00CC04FE" w:rsidP="00A228DA">
            <w:pPr>
              <w:autoSpaceDE w:val="0"/>
              <w:autoSpaceDN w:val="0"/>
              <w:adjustRightInd w:val="0"/>
              <w:spacing w:before="240" w:after="240" w:line="360" w:lineRule="auto"/>
              <w:ind w:firstLine="0"/>
              <w:jc w:val="left"/>
              <w:rPr>
                <w:color w:val="000000"/>
                <w:sz w:val="28"/>
                <w:szCs w:val="28"/>
                <w:lang w:eastAsia="ja-JP"/>
              </w:rPr>
            </w:pPr>
            <w:r w:rsidRPr="00A228DA">
              <w:rPr>
                <w:color w:val="000000"/>
                <w:sz w:val="28"/>
                <w:szCs w:val="28"/>
                <w:lang w:eastAsia="ja-JP"/>
              </w:rPr>
              <w:t xml:space="preserve">до 65,00 кг от 59,01 кг до 65,00 кг </w:t>
            </w:r>
          </w:p>
          <w:p w:rsidR="00CC04FE" w:rsidRPr="00A228DA" w:rsidRDefault="00CC04FE" w:rsidP="00A228DA">
            <w:pPr>
              <w:autoSpaceDE w:val="0"/>
              <w:autoSpaceDN w:val="0"/>
              <w:adjustRightInd w:val="0"/>
              <w:spacing w:before="240" w:after="240" w:line="360" w:lineRule="auto"/>
              <w:ind w:firstLine="0"/>
              <w:jc w:val="left"/>
              <w:rPr>
                <w:color w:val="000000"/>
                <w:sz w:val="28"/>
                <w:szCs w:val="28"/>
                <w:lang w:eastAsia="ja-JP"/>
              </w:rPr>
            </w:pPr>
            <w:r w:rsidRPr="00A228DA">
              <w:rPr>
                <w:color w:val="000000"/>
                <w:sz w:val="28"/>
                <w:szCs w:val="28"/>
                <w:lang w:eastAsia="ja-JP"/>
              </w:rPr>
              <w:t xml:space="preserve">до 72,00 кг от 65,01 кг до 72,00 кг </w:t>
            </w:r>
          </w:p>
          <w:p w:rsidR="00CC04FE" w:rsidRPr="00A228DA" w:rsidRDefault="00CC04FE" w:rsidP="00A228DA">
            <w:pPr>
              <w:autoSpaceDE w:val="0"/>
              <w:autoSpaceDN w:val="0"/>
              <w:adjustRightInd w:val="0"/>
              <w:spacing w:before="240" w:after="240" w:line="360" w:lineRule="auto"/>
              <w:ind w:firstLine="0"/>
              <w:jc w:val="left"/>
              <w:rPr>
                <w:color w:val="000000"/>
                <w:sz w:val="28"/>
                <w:szCs w:val="28"/>
                <w:lang w:eastAsia="ja-JP"/>
              </w:rPr>
            </w:pPr>
            <w:r w:rsidRPr="00A228DA">
              <w:rPr>
                <w:color w:val="000000"/>
                <w:sz w:val="28"/>
                <w:szCs w:val="28"/>
                <w:lang w:eastAsia="ja-JP"/>
              </w:rPr>
              <w:t xml:space="preserve">до 80,00 кг от 72,01 кг до 80,00 кг </w:t>
            </w:r>
          </w:p>
          <w:p w:rsidR="00CC04FE" w:rsidRPr="00A228DA" w:rsidRDefault="00CC04FE" w:rsidP="00A228DA">
            <w:pPr>
              <w:autoSpaceDE w:val="0"/>
              <w:autoSpaceDN w:val="0"/>
              <w:adjustRightInd w:val="0"/>
              <w:spacing w:before="240" w:after="240" w:line="360" w:lineRule="auto"/>
              <w:ind w:firstLine="0"/>
              <w:jc w:val="left"/>
              <w:rPr>
                <w:color w:val="000000"/>
                <w:sz w:val="28"/>
                <w:szCs w:val="28"/>
                <w:lang w:eastAsia="ja-JP"/>
              </w:rPr>
            </w:pPr>
            <w:r w:rsidRPr="00A228DA">
              <w:rPr>
                <w:color w:val="000000"/>
                <w:sz w:val="28"/>
                <w:szCs w:val="28"/>
                <w:lang w:eastAsia="ja-JP"/>
              </w:rPr>
              <w:t xml:space="preserve">до 88,00 кг от 80,01 кг до 88,00 кг </w:t>
            </w:r>
          </w:p>
          <w:p w:rsidR="00CC04FE" w:rsidRPr="00A228DA" w:rsidRDefault="00CC04FE" w:rsidP="00A228DA">
            <w:pPr>
              <w:autoSpaceDE w:val="0"/>
              <w:autoSpaceDN w:val="0"/>
              <w:adjustRightInd w:val="0"/>
              <w:spacing w:before="240" w:after="240" w:line="360" w:lineRule="auto"/>
              <w:ind w:firstLine="0"/>
              <w:jc w:val="left"/>
              <w:rPr>
                <w:color w:val="000000"/>
                <w:sz w:val="28"/>
                <w:szCs w:val="28"/>
                <w:lang w:eastAsia="ja-JP"/>
              </w:rPr>
            </w:pPr>
            <w:r w:rsidRPr="00A228DA">
              <w:rPr>
                <w:color w:val="000000"/>
                <w:sz w:val="28"/>
                <w:szCs w:val="28"/>
                <w:lang w:eastAsia="ja-JP"/>
              </w:rPr>
              <w:t xml:space="preserve">до 97,00 кг от 88,01 кг до 97,00 кг </w:t>
            </w:r>
          </w:p>
          <w:p w:rsidR="00CC04FE" w:rsidRPr="00A228DA" w:rsidRDefault="00CC04FE" w:rsidP="00A228DA">
            <w:pPr>
              <w:autoSpaceDE w:val="0"/>
              <w:autoSpaceDN w:val="0"/>
              <w:adjustRightInd w:val="0"/>
              <w:spacing w:before="240" w:after="240" w:line="360" w:lineRule="auto"/>
              <w:ind w:firstLine="0"/>
              <w:jc w:val="left"/>
              <w:rPr>
                <w:color w:val="000000"/>
                <w:sz w:val="28"/>
                <w:szCs w:val="28"/>
                <w:lang w:eastAsia="ja-JP"/>
              </w:rPr>
            </w:pPr>
            <w:r w:rsidRPr="00A228DA">
              <w:rPr>
                <w:color w:val="000000"/>
                <w:sz w:val="28"/>
                <w:szCs w:val="28"/>
                <w:lang w:eastAsia="ja-JP"/>
              </w:rPr>
              <w:t xml:space="preserve">до 107.00 кг от 97.01 кг до 107.00 кг </w:t>
            </w:r>
          </w:p>
          <w:p w:rsidR="00706F70" w:rsidRPr="00A228DA" w:rsidRDefault="00CC04FE" w:rsidP="00A228DA">
            <w:pPr>
              <w:pStyle w:val="Default"/>
              <w:spacing w:before="240" w:after="240" w:line="360" w:lineRule="auto"/>
              <w:ind w:firstLine="0"/>
              <w:rPr>
                <w:rFonts w:ascii="Times New Roman" w:hAnsi="Times New Roman" w:cs="Times New Roman"/>
                <w:b/>
                <w:sz w:val="28"/>
                <w:szCs w:val="28"/>
              </w:rPr>
            </w:pPr>
            <w:r w:rsidRPr="00A228DA">
              <w:rPr>
                <w:rFonts w:ascii="Times New Roman" w:hAnsi="Times New Roman" w:cs="Times New Roman"/>
                <w:sz w:val="28"/>
                <w:szCs w:val="28"/>
                <w:lang w:eastAsia="ja-JP"/>
              </w:rPr>
              <w:t>свыше 107,00 кг от 107,01 кг и выше</w:t>
            </w:r>
          </w:p>
        </w:tc>
      </w:tr>
      <w:tr w:rsidR="00EC6954" w:rsidRPr="00A228DA" w:rsidTr="00EA6404">
        <w:tc>
          <w:tcPr>
            <w:tcW w:w="10647"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54" w:name="_Toc532898331"/>
            <w:r w:rsidRPr="00A228DA">
              <w:rPr>
                <w:rFonts w:ascii="Times New Roman" w:hAnsi="Times New Roman" w:cs="Times New Roman"/>
                <w:b/>
                <w:i w:val="0"/>
                <w:color w:val="auto"/>
                <w:sz w:val="28"/>
                <w:szCs w:val="28"/>
              </w:rPr>
              <w:t>10.2</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Добавки</w:t>
            </w:r>
            <w:bookmarkEnd w:id="54"/>
          </w:p>
        </w:tc>
      </w:tr>
      <w:tr w:rsidR="00706F70" w:rsidRPr="00A228DA" w:rsidTr="00EA6404">
        <w:tc>
          <w:tcPr>
            <w:tcW w:w="1276" w:type="dxa"/>
          </w:tcPr>
          <w:p w:rsidR="00706F70" w:rsidRPr="00A228DA" w:rsidRDefault="00CC04FE"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10.2.1.</w:t>
            </w:r>
          </w:p>
        </w:tc>
        <w:tc>
          <w:tcPr>
            <w:tcW w:w="9371" w:type="dxa"/>
          </w:tcPr>
          <w:p w:rsidR="00CC04FE" w:rsidRPr="00A228DA" w:rsidRDefault="00CC04FE" w:rsidP="00A228DA">
            <w:pPr>
              <w:tabs>
                <w:tab w:val="left" w:pos="1651"/>
              </w:tabs>
              <w:autoSpaceDE w:val="0"/>
              <w:autoSpaceDN w:val="0"/>
              <w:adjustRightInd w:val="0"/>
              <w:spacing w:before="240" w:after="240" w:line="360" w:lineRule="auto"/>
              <w:ind w:firstLine="0"/>
              <w:rPr>
                <w:color w:val="000000"/>
                <w:sz w:val="28"/>
                <w:szCs w:val="28"/>
              </w:rPr>
            </w:pPr>
            <w:r w:rsidRPr="00A228DA">
              <w:rPr>
                <w:sz w:val="28"/>
                <w:szCs w:val="28"/>
              </w:rPr>
              <w:t>Добавки к собственному весу для спортсменов с ампутацией конечностей :</w:t>
            </w:r>
          </w:p>
          <w:tbl>
            <w:tblPr>
              <w:tblStyle w:val="a5"/>
              <w:tblW w:w="0" w:type="auto"/>
              <w:tblLook w:val="04A0" w:firstRow="1" w:lastRow="0" w:firstColumn="1" w:lastColumn="0" w:noHBand="0" w:noVBand="1"/>
            </w:tblPr>
            <w:tblGrid>
              <w:gridCol w:w="2999"/>
              <w:gridCol w:w="2999"/>
              <w:gridCol w:w="3000"/>
            </w:tblGrid>
            <w:tr w:rsidR="00CC04FE" w:rsidRPr="00A228DA" w:rsidTr="00CC04FE">
              <w:tc>
                <w:tcPr>
                  <w:tcW w:w="2999" w:type="dxa"/>
                </w:tcPr>
                <w:p w:rsidR="00CC04FE" w:rsidRPr="00A228DA" w:rsidRDefault="00CC04FE" w:rsidP="00A228DA">
                  <w:pPr>
                    <w:tabs>
                      <w:tab w:val="left" w:pos="1651"/>
                    </w:tabs>
                    <w:autoSpaceDE w:val="0"/>
                    <w:autoSpaceDN w:val="0"/>
                    <w:adjustRightInd w:val="0"/>
                    <w:spacing w:before="240" w:after="240" w:line="360" w:lineRule="auto"/>
                    <w:ind w:firstLine="0"/>
                    <w:rPr>
                      <w:color w:val="000000"/>
                      <w:sz w:val="28"/>
                      <w:szCs w:val="28"/>
                    </w:rPr>
                  </w:pPr>
                  <w:r w:rsidRPr="00A228DA">
                    <w:rPr>
                      <w:color w:val="000000"/>
                      <w:sz w:val="28"/>
                      <w:szCs w:val="28"/>
                    </w:rPr>
                    <w:t>Тип ампутации</w:t>
                  </w:r>
                </w:p>
              </w:tc>
              <w:tc>
                <w:tcPr>
                  <w:tcW w:w="5999" w:type="dxa"/>
                  <w:gridSpan w:val="2"/>
                </w:tcPr>
                <w:p w:rsidR="00CC04FE" w:rsidRPr="00A228DA" w:rsidRDefault="00CC04FE" w:rsidP="00A228DA">
                  <w:pPr>
                    <w:tabs>
                      <w:tab w:val="left" w:pos="1651"/>
                    </w:tabs>
                    <w:autoSpaceDE w:val="0"/>
                    <w:autoSpaceDN w:val="0"/>
                    <w:adjustRightInd w:val="0"/>
                    <w:spacing w:before="240" w:after="240" w:line="360" w:lineRule="auto"/>
                    <w:ind w:firstLine="0"/>
                    <w:jc w:val="center"/>
                    <w:rPr>
                      <w:color w:val="000000"/>
                      <w:sz w:val="28"/>
                      <w:szCs w:val="28"/>
                    </w:rPr>
                  </w:pPr>
                  <w:r w:rsidRPr="00A228DA">
                    <w:rPr>
                      <w:color w:val="000000"/>
                      <w:sz w:val="28"/>
                      <w:szCs w:val="28"/>
                    </w:rPr>
                    <w:t>Добавки</w:t>
                  </w:r>
                </w:p>
              </w:tc>
            </w:tr>
            <w:tr w:rsidR="00CC04FE" w:rsidRPr="00A228DA" w:rsidTr="00CC04FE">
              <w:tc>
                <w:tcPr>
                  <w:tcW w:w="2999" w:type="dxa"/>
                </w:tcPr>
                <w:p w:rsidR="00CC04FE" w:rsidRPr="00A228DA" w:rsidRDefault="00CC04FE" w:rsidP="00A228DA">
                  <w:pPr>
                    <w:tabs>
                      <w:tab w:val="left" w:pos="1651"/>
                    </w:tabs>
                    <w:autoSpaceDE w:val="0"/>
                    <w:autoSpaceDN w:val="0"/>
                    <w:adjustRightInd w:val="0"/>
                    <w:spacing w:before="240" w:after="240" w:line="360" w:lineRule="auto"/>
                    <w:ind w:firstLine="0"/>
                    <w:rPr>
                      <w:color w:val="000000"/>
                      <w:sz w:val="28"/>
                      <w:szCs w:val="28"/>
                    </w:rPr>
                  </w:pPr>
                </w:p>
              </w:tc>
              <w:tc>
                <w:tcPr>
                  <w:tcW w:w="2999" w:type="dxa"/>
                </w:tcPr>
                <w:p w:rsidR="00CC04FE" w:rsidRPr="00A228DA" w:rsidRDefault="00CC04FE" w:rsidP="00A228DA">
                  <w:pPr>
                    <w:tabs>
                      <w:tab w:val="left" w:pos="1651"/>
                    </w:tabs>
                    <w:autoSpaceDE w:val="0"/>
                    <w:autoSpaceDN w:val="0"/>
                    <w:adjustRightInd w:val="0"/>
                    <w:spacing w:before="240" w:after="240" w:line="360" w:lineRule="auto"/>
                    <w:ind w:firstLine="0"/>
                    <w:jc w:val="center"/>
                    <w:rPr>
                      <w:color w:val="000000"/>
                      <w:sz w:val="28"/>
                      <w:szCs w:val="28"/>
                    </w:rPr>
                  </w:pPr>
                  <w:r w:rsidRPr="00A228DA">
                    <w:rPr>
                      <w:sz w:val="28"/>
                      <w:szCs w:val="28"/>
                    </w:rPr>
                    <w:t>до - 67 кг</w:t>
                  </w:r>
                </w:p>
              </w:tc>
              <w:tc>
                <w:tcPr>
                  <w:tcW w:w="3000" w:type="dxa"/>
                </w:tcPr>
                <w:p w:rsidR="00CC04FE" w:rsidRPr="00A228DA" w:rsidRDefault="00CC04FE" w:rsidP="00A228DA">
                  <w:pPr>
                    <w:tabs>
                      <w:tab w:val="left" w:pos="1651"/>
                    </w:tabs>
                    <w:autoSpaceDE w:val="0"/>
                    <w:autoSpaceDN w:val="0"/>
                    <w:adjustRightInd w:val="0"/>
                    <w:spacing w:before="240" w:after="240" w:line="360" w:lineRule="auto"/>
                    <w:ind w:firstLine="708"/>
                    <w:jc w:val="center"/>
                    <w:rPr>
                      <w:color w:val="000000"/>
                      <w:sz w:val="28"/>
                      <w:szCs w:val="28"/>
                    </w:rPr>
                  </w:pPr>
                  <w:r w:rsidRPr="00A228DA">
                    <w:rPr>
                      <w:sz w:val="28"/>
                      <w:szCs w:val="28"/>
                    </w:rPr>
                    <w:t>от 67.01 кг и выше</w:t>
                  </w:r>
                </w:p>
              </w:tc>
            </w:tr>
            <w:tr w:rsidR="00CC04FE" w:rsidRPr="00A228DA" w:rsidTr="00CC04FE">
              <w:tc>
                <w:tcPr>
                  <w:tcW w:w="2999" w:type="dxa"/>
                </w:tcPr>
                <w:p w:rsidR="00CC04FE" w:rsidRPr="00A228DA" w:rsidRDefault="002931FF" w:rsidP="005B49A6">
                  <w:pPr>
                    <w:autoSpaceDE w:val="0"/>
                    <w:autoSpaceDN w:val="0"/>
                    <w:adjustRightInd w:val="0"/>
                    <w:spacing w:before="240" w:after="240" w:line="360" w:lineRule="auto"/>
                    <w:ind w:firstLine="0"/>
                    <w:jc w:val="left"/>
                    <w:rPr>
                      <w:color w:val="000000"/>
                      <w:sz w:val="28"/>
                      <w:szCs w:val="28"/>
                      <w:lang w:eastAsia="ja-JP"/>
                    </w:rPr>
                  </w:pPr>
                  <w:r w:rsidRPr="00A228DA">
                    <w:rPr>
                      <w:color w:val="000000"/>
                      <w:sz w:val="28"/>
                      <w:szCs w:val="28"/>
                      <w:lang w:eastAsia="ja-JP"/>
                    </w:rPr>
                    <w:t xml:space="preserve">Для каждой ампутации по лодыжке </w:t>
                  </w:r>
                </w:p>
              </w:tc>
              <w:tc>
                <w:tcPr>
                  <w:tcW w:w="2999" w:type="dxa"/>
                </w:tcPr>
                <w:p w:rsidR="00CC04FE" w:rsidRPr="00A228DA" w:rsidRDefault="002931FF" w:rsidP="00A228DA">
                  <w:pPr>
                    <w:tabs>
                      <w:tab w:val="left" w:pos="1651"/>
                    </w:tabs>
                    <w:autoSpaceDE w:val="0"/>
                    <w:autoSpaceDN w:val="0"/>
                    <w:adjustRightInd w:val="0"/>
                    <w:spacing w:before="240" w:after="240" w:line="360" w:lineRule="auto"/>
                    <w:ind w:firstLine="0"/>
                    <w:jc w:val="center"/>
                    <w:rPr>
                      <w:color w:val="000000"/>
                      <w:sz w:val="28"/>
                      <w:szCs w:val="28"/>
                    </w:rPr>
                  </w:pPr>
                  <w:r w:rsidRPr="00A228DA">
                    <w:rPr>
                      <w:color w:val="000000"/>
                      <w:sz w:val="28"/>
                      <w:szCs w:val="28"/>
                    </w:rPr>
                    <w:t>+</w:t>
                  </w:r>
                  <w:r w:rsidRPr="00A228DA">
                    <w:rPr>
                      <w:sz w:val="28"/>
                      <w:szCs w:val="28"/>
                    </w:rPr>
                    <w:t xml:space="preserve"> ½ кг</w:t>
                  </w:r>
                </w:p>
              </w:tc>
              <w:tc>
                <w:tcPr>
                  <w:tcW w:w="3000" w:type="dxa"/>
                </w:tcPr>
                <w:p w:rsidR="00CC04FE" w:rsidRPr="00A228DA" w:rsidRDefault="002931FF" w:rsidP="00A228DA">
                  <w:pPr>
                    <w:tabs>
                      <w:tab w:val="left" w:pos="1651"/>
                    </w:tabs>
                    <w:autoSpaceDE w:val="0"/>
                    <w:autoSpaceDN w:val="0"/>
                    <w:adjustRightInd w:val="0"/>
                    <w:spacing w:before="240" w:after="240" w:line="360" w:lineRule="auto"/>
                    <w:ind w:firstLine="0"/>
                    <w:jc w:val="center"/>
                    <w:rPr>
                      <w:color w:val="000000"/>
                      <w:sz w:val="28"/>
                      <w:szCs w:val="28"/>
                    </w:rPr>
                  </w:pPr>
                  <w:r w:rsidRPr="00A228DA">
                    <w:rPr>
                      <w:color w:val="000000"/>
                      <w:sz w:val="28"/>
                      <w:szCs w:val="28"/>
                    </w:rPr>
                    <w:t>+</w:t>
                  </w:r>
                  <w:r w:rsidRPr="00A228DA">
                    <w:rPr>
                      <w:sz w:val="28"/>
                      <w:szCs w:val="28"/>
                    </w:rPr>
                    <w:t xml:space="preserve"> ½ кг</w:t>
                  </w:r>
                </w:p>
              </w:tc>
            </w:tr>
            <w:tr w:rsidR="00CC04FE" w:rsidRPr="00A228DA" w:rsidTr="00CC04FE">
              <w:tc>
                <w:tcPr>
                  <w:tcW w:w="2999" w:type="dxa"/>
                </w:tcPr>
                <w:p w:rsidR="00CC04FE" w:rsidRPr="00A228DA" w:rsidRDefault="002931FF" w:rsidP="005B49A6">
                  <w:pPr>
                    <w:autoSpaceDE w:val="0"/>
                    <w:autoSpaceDN w:val="0"/>
                    <w:adjustRightInd w:val="0"/>
                    <w:spacing w:before="240" w:after="240" w:line="360" w:lineRule="auto"/>
                    <w:ind w:firstLine="0"/>
                    <w:jc w:val="left"/>
                    <w:rPr>
                      <w:color w:val="000000"/>
                      <w:sz w:val="28"/>
                      <w:szCs w:val="28"/>
                      <w:lang w:eastAsia="ja-JP"/>
                    </w:rPr>
                  </w:pPr>
                  <w:r w:rsidRPr="00A228DA">
                    <w:rPr>
                      <w:color w:val="000000"/>
                      <w:sz w:val="28"/>
                      <w:szCs w:val="28"/>
                      <w:lang w:eastAsia="ja-JP"/>
                    </w:rPr>
                    <w:t xml:space="preserve">Для каждой ампутации ниже колена </w:t>
                  </w:r>
                </w:p>
              </w:tc>
              <w:tc>
                <w:tcPr>
                  <w:tcW w:w="2999" w:type="dxa"/>
                </w:tcPr>
                <w:p w:rsidR="00CC04FE" w:rsidRPr="00A228DA" w:rsidRDefault="002931FF" w:rsidP="00A228DA">
                  <w:pPr>
                    <w:tabs>
                      <w:tab w:val="left" w:pos="1651"/>
                    </w:tabs>
                    <w:autoSpaceDE w:val="0"/>
                    <w:autoSpaceDN w:val="0"/>
                    <w:adjustRightInd w:val="0"/>
                    <w:spacing w:before="240" w:after="240" w:line="360" w:lineRule="auto"/>
                    <w:ind w:firstLine="0"/>
                    <w:jc w:val="center"/>
                    <w:rPr>
                      <w:color w:val="000000"/>
                      <w:sz w:val="28"/>
                      <w:szCs w:val="28"/>
                    </w:rPr>
                  </w:pPr>
                  <w:r w:rsidRPr="00A228DA">
                    <w:rPr>
                      <w:sz w:val="28"/>
                      <w:szCs w:val="28"/>
                    </w:rPr>
                    <w:t>+1 кг</w:t>
                  </w:r>
                </w:p>
              </w:tc>
              <w:tc>
                <w:tcPr>
                  <w:tcW w:w="3000" w:type="dxa"/>
                </w:tcPr>
                <w:p w:rsidR="00CC04FE" w:rsidRPr="00A228DA" w:rsidRDefault="002931FF" w:rsidP="00A228DA">
                  <w:pPr>
                    <w:tabs>
                      <w:tab w:val="left" w:pos="1651"/>
                    </w:tabs>
                    <w:autoSpaceDE w:val="0"/>
                    <w:autoSpaceDN w:val="0"/>
                    <w:adjustRightInd w:val="0"/>
                    <w:spacing w:before="240" w:after="240" w:line="360" w:lineRule="auto"/>
                    <w:ind w:firstLine="0"/>
                    <w:jc w:val="center"/>
                    <w:rPr>
                      <w:color w:val="000000"/>
                      <w:sz w:val="28"/>
                      <w:szCs w:val="28"/>
                    </w:rPr>
                  </w:pPr>
                  <w:r w:rsidRPr="00A228DA">
                    <w:rPr>
                      <w:sz w:val="28"/>
                      <w:szCs w:val="28"/>
                    </w:rPr>
                    <w:t>1½ кг</w:t>
                  </w:r>
                </w:p>
              </w:tc>
            </w:tr>
            <w:tr w:rsidR="002931FF" w:rsidRPr="00A228DA" w:rsidTr="00CC04FE">
              <w:tc>
                <w:tcPr>
                  <w:tcW w:w="2999" w:type="dxa"/>
                </w:tcPr>
                <w:p w:rsidR="002931FF" w:rsidRPr="00A228DA" w:rsidRDefault="002931FF" w:rsidP="00A228DA">
                  <w:pPr>
                    <w:autoSpaceDE w:val="0"/>
                    <w:autoSpaceDN w:val="0"/>
                    <w:adjustRightInd w:val="0"/>
                    <w:spacing w:before="240" w:after="240" w:line="360" w:lineRule="auto"/>
                    <w:ind w:firstLine="0"/>
                    <w:jc w:val="left"/>
                    <w:rPr>
                      <w:color w:val="000000"/>
                      <w:sz w:val="28"/>
                      <w:szCs w:val="28"/>
                      <w:lang w:eastAsia="ja-JP"/>
                    </w:rPr>
                  </w:pPr>
                  <w:r w:rsidRPr="00A228DA">
                    <w:rPr>
                      <w:color w:val="000000"/>
                      <w:sz w:val="28"/>
                      <w:szCs w:val="28"/>
                      <w:lang w:eastAsia="ja-JP"/>
                    </w:rPr>
                    <w:t>Для каждой ампутации по колену</w:t>
                  </w:r>
                </w:p>
              </w:tc>
              <w:tc>
                <w:tcPr>
                  <w:tcW w:w="2999" w:type="dxa"/>
                </w:tcPr>
                <w:p w:rsidR="002931FF" w:rsidRPr="00A228DA" w:rsidRDefault="002931FF" w:rsidP="00A228DA">
                  <w:pPr>
                    <w:tabs>
                      <w:tab w:val="left" w:pos="1651"/>
                    </w:tabs>
                    <w:autoSpaceDE w:val="0"/>
                    <w:autoSpaceDN w:val="0"/>
                    <w:adjustRightInd w:val="0"/>
                    <w:spacing w:before="240" w:after="240" w:line="360" w:lineRule="auto"/>
                    <w:ind w:firstLine="0"/>
                    <w:jc w:val="center"/>
                    <w:rPr>
                      <w:color w:val="000000"/>
                      <w:sz w:val="28"/>
                      <w:szCs w:val="28"/>
                    </w:rPr>
                  </w:pPr>
                  <w:r w:rsidRPr="00A228DA">
                    <w:rPr>
                      <w:color w:val="000000"/>
                      <w:sz w:val="28"/>
                      <w:szCs w:val="28"/>
                    </w:rPr>
                    <w:t>+1 кг</w:t>
                  </w:r>
                </w:p>
              </w:tc>
              <w:tc>
                <w:tcPr>
                  <w:tcW w:w="3000" w:type="dxa"/>
                </w:tcPr>
                <w:p w:rsidR="002931FF" w:rsidRPr="00A228DA" w:rsidRDefault="002931FF" w:rsidP="00A228DA">
                  <w:pPr>
                    <w:tabs>
                      <w:tab w:val="left" w:pos="1651"/>
                    </w:tabs>
                    <w:autoSpaceDE w:val="0"/>
                    <w:autoSpaceDN w:val="0"/>
                    <w:adjustRightInd w:val="0"/>
                    <w:spacing w:before="240" w:after="240" w:line="360" w:lineRule="auto"/>
                    <w:ind w:firstLine="0"/>
                    <w:jc w:val="center"/>
                    <w:rPr>
                      <w:color w:val="000000"/>
                      <w:sz w:val="28"/>
                      <w:szCs w:val="28"/>
                    </w:rPr>
                  </w:pPr>
                  <w:r w:rsidRPr="00A228DA">
                    <w:rPr>
                      <w:sz w:val="28"/>
                      <w:szCs w:val="28"/>
                    </w:rPr>
                    <w:t>+1½ кг</w:t>
                  </w:r>
                </w:p>
              </w:tc>
            </w:tr>
            <w:tr w:rsidR="00CC04FE" w:rsidRPr="00A228DA" w:rsidTr="00CC04FE">
              <w:tc>
                <w:tcPr>
                  <w:tcW w:w="2999" w:type="dxa"/>
                </w:tcPr>
                <w:p w:rsidR="00CC04FE" w:rsidRPr="00A228DA" w:rsidRDefault="002931FF" w:rsidP="005B49A6">
                  <w:pPr>
                    <w:autoSpaceDE w:val="0"/>
                    <w:autoSpaceDN w:val="0"/>
                    <w:adjustRightInd w:val="0"/>
                    <w:spacing w:before="240" w:after="240" w:line="360" w:lineRule="auto"/>
                    <w:ind w:firstLine="0"/>
                    <w:jc w:val="left"/>
                    <w:rPr>
                      <w:color w:val="000000"/>
                      <w:sz w:val="28"/>
                      <w:szCs w:val="28"/>
                      <w:lang w:eastAsia="ja-JP"/>
                    </w:rPr>
                  </w:pPr>
                  <w:r w:rsidRPr="00A228DA">
                    <w:rPr>
                      <w:color w:val="000000"/>
                      <w:sz w:val="28"/>
                      <w:szCs w:val="28"/>
                      <w:lang w:eastAsia="ja-JP"/>
                    </w:rPr>
                    <w:t xml:space="preserve">Для каждой ампутации выше колена </w:t>
                  </w:r>
                </w:p>
              </w:tc>
              <w:tc>
                <w:tcPr>
                  <w:tcW w:w="2999" w:type="dxa"/>
                </w:tcPr>
                <w:p w:rsidR="00CC04FE" w:rsidRPr="00A228DA" w:rsidRDefault="002931FF" w:rsidP="00A228DA">
                  <w:pPr>
                    <w:tabs>
                      <w:tab w:val="left" w:pos="1651"/>
                    </w:tabs>
                    <w:autoSpaceDE w:val="0"/>
                    <w:autoSpaceDN w:val="0"/>
                    <w:adjustRightInd w:val="0"/>
                    <w:spacing w:before="240" w:after="240" w:line="360" w:lineRule="auto"/>
                    <w:ind w:firstLine="0"/>
                    <w:jc w:val="center"/>
                    <w:rPr>
                      <w:color w:val="000000"/>
                      <w:sz w:val="28"/>
                      <w:szCs w:val="28"/>
                    </w:rPr>
                  </w:pPr>
                  <w:r w:rsidRPr="00A228DA">
                    <w:rPr>
                      <w:sz w:val="28"/>
                      <w:szCs w:val="28"/>
                    </w:rPr>
                    <w:t>+1½ кг</w:t>
                  </w:r>
                </w:p>
              </w:tc>
              <w:tc>
                <w:tcPr>
                  <w:tcW w:w="3000" w:type="dxa"/>
                </w:tcPr>
                <w:p w:rsidR="00CC04FE" w:rsidRPr="00A228DA" w:rsidRDefault="002931FF" w:rsidP="00A228DA">
                  <w:pPr>
                    <w:tabs>
                      <w:tab w:val="left" w:pos="1651"/>
                    </w:tabs>
                    <w:autoSpaceDE w:val="0"/>
                    <w:autoSpaceDN w:val="0"/>
                    <w:adjustRightInd w:val="0"/>
                    <w:spacing w:before="240" w:after="240" w:line="360" w:lineRule="auto"/>
                    <w:ind w:firstLine="0"/>
                    <w:jc w:val="center"/>
                    <w:rPr>
                      <w:color w:val="000000"/>
                      <w:sz w:val="28"/>
                      <w:szCs w:val="28"/>
                    </w:rPr>
                  </w:pPr>
                  <w:r w:rsidRPr="00A228DA">
                    <w:rPr>
                      <w:color w:val="000000"/>
                      <w:sz w:val="28"/>
                      <w:szCs w:val="28"/>
                    </w:rPr>
                    <w:t>+ 2 кг</w:t>
                  </w:r>
                </w:p>
              </w:tc>
            </w:tr>
            <w:tr w:rsidR="00CC04FE" w:rsidRPr="00A228DA" w:rsidTr="00CC04FE">
              <w:tc>
                <w:tcPr>
                  <w:tcW w:w="2999" w:type="dxa"/>
                </w:tcPr>
                <w:p w:rsidR="00CC04FE" w:rsidRPr="00A228DA" w:rsidRDefault="002931FF" w:rsidP="005B49A6">
                  <w:pPr>
                    <w:autoSpaceDE w:val="0"/>
                    <w:autoSpaceDN w:val="0"/>
                    <w:adjustRightInd w:val="0"/>
                    <w:spacing w:before="240" w:after="240" w:line="360" w:lineRule="auto"/>
                    <w:ind w:firstLine="0"/>
                    <w:jc w:val="left"/>
                    <w:rPr>
                      <w:color w:val="000000"/>
                      <w:sz w:val="28"/>
                      <w:szCs w:val="28"/>
                      <w:lang w:eastAsia="ja-JP"/>
                    </w:rPr>
                  </w:pPr>
                  <w:r w:rsidRPr="00A228DA">
                    <w:rPr>
                      <w:color w:val="000000"/>
                      <w:sz w:val="28"/>
                      <w:szCs w:val="28"/>
                      <w:lang w:eastAsia="ja-JP"/>
                    </w:rPr>
                    <w:t xml:space="preserve">Для каждой ампутации на уровне тазобедренного сустава с его полной экзартикуляцией </w:t>
                  </w:r>
                </w:p>
              </w:tc>
              <w:tc>
                <w:tcPr>
                  <w:tcW w:w="2999" w:type="dxa"/>
                </w:tcPr>
                <w:p w:rsidR="00CC04FE" w:rsidRPr="00A228DA" w:rsidRDefault="002931FF" w:rsidP="00A228DA">
                  <w:pPr>
                    <w:tabs>
                      <w:tab w:val="left" w:pos="1651"/>
                    </w:tabs>
                    <w:autoSpaceDE w:val="0"/>
                    <w:autoSpaceDN w:val="0"/>
                    <w:adjustRightInd w:val="0"/>
                    <w:spacing w:before="240" w:after="240" w:line="360" w:lineRule="auto"/>
                    <w:ind w:firstLine="0"/>
                    <w:jc w:val="center"/>
                    <w:rPr>
                      <w:color w:val="000000"/>
                      <w:sz w:val="28"/>
                      <w:szCs w:val="28"/>
                    </w:rPr>
                  </w:pPr>
                  <w:r w:rsidRPr="00A228DA">
                    <w:rPr>
                      <w:sz w:val="28"/>
                      <w:szCs w:val="28"/>
                    </w:rPr>
                    <w:t>+2 ½ кг</w:t>
                  </w:r>
                </w:p>
              </w:tc>
              <w:tc>
                <w:tcPr>
                  <w:tcW w:w="3000" w:type="dxa"/>
                </w:tcPr>
                <w:p w:rsidR="00CC04FE" w:rsidRPr="00A228DA" w:rsidRDefault="002931FF" w:rsidP="00A228DA">
                  <w:pPr>
                    <w:tabs>
                      <w:tab w:val="left" w:pos="1651"/>
                    </w:tabs>
                    <w:autoSpaceDE w:val="0"/>
                    <w:autoSpaceDN w:val="0"/>
                    <w:adjustRightInd w:val="0"/>
                    <w:spacing w:before="240" w:after="240" w:line="360" w:lineRule="auto"/>
                    <w:ind w:firstLine="0"/>
                    <w:jc w:val="center"/>
                    <w:rPr>
                      <w:color w:val="000000"/>
                      <w:sz w:val="28"/>
                      <w:szCs w:val="28"/>
                    </w:rPr>
                  </w:pPr>
                  <w:r w:rsidRPr="00A228DA">
                    <w:rPr>
                      <w:color w:val="000000"/>
                      <w:sz w:val="28"/>
                      <w:szCs w:val="28"/>
                    </w:rPr>
                    <w:t>+3 кг</w:t>
                  </w:r>
                </w:p>
              </w:tc>
            </w:tr>
          </w:tbl>
          <w:p w:rsidR="00706F70" w:rsidRPr="00A228DA" w:rsidRDefault="00706F70" w:rsidP="00A228DA">
            <w:pPr>
              <w:tabs>
                <w:tab w:val="left" w:pos="1651"/>
              </w:tabs>
              <w:autoSpaceDE w:val="0"/>
              <w:autoSpaceDN w:val="0"/>
              <w:adjustRightInd w:val="0"/>
              <w:spacing w:before="240" w:after="240" w:line="360" w:lineRule="auto"/>
              <w:ind w:firstLine="0"/>
              <w:rPr>
                <w:color w:val="000000"/>
                <w:sz w:val="28"/>
                <w:szCs w:val="28"/>
              </w:rPr>
            </w:pPr>
          </w:p>
        </w:tc>
      </w:tr>
      <w:tr w:rsidR="00706F70" w:rsidRPr="00A228DA" w:rsidTr="00EA6404">
        <w:tc>
          <w:tcPr>
            <w:tcW w:w="1276" w:type="dxa"/>
          </w:tcPr>
          <w:p w:rsidR="00706F70" w:rsidRPr="00A228DA" w:rsidRDefault="002931FF"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10.2.2</w:t>
            </w:r>
          </w:p>
        </w:tc>
        <w:tc>
          <w:tcPr>
            <w:tcW w:w="9371" w:type="dxa"/>
          </w:tcPr>
          <w:p w:rsidR="00706F70" w:rsidRPr="00A228DA" w:rsidRDefault="002931FF" w:rsidP="00D21406">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Все пять типов ампутации должны быть подтверждены международным классификатором и зафиксир</w:t>
            </w:r>
            <w:r w:rsidR="005B49A6">
              <w:rPr>
                <w:sz w:val="28"/>
                <w:szCs w:val="28"/>
              </w:rPr>
              <w:t>ованы</w:t>
            </w:r>
            <w:r w:rsidRPr="00A228DA">
              <w:rPr>
                <w:sz w:val="28"/>
                <w:szCs w:val="28"/>
              </w:rPr>
              <w:t xml:space="preserve"> в документах спортсмена.</w:t>
            </w:r>
          </w:p>
        </w:tc>
      </w:tr>
      <w:tr w:rsidR="00EC6954" w:rsidRPr="00A228DA" w:rsidTr="00EA6404">
        <w:tc>
          <w:tcPr>
            <w:tcW w:w="10647"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55" w:name="_Toc532898332"/>
            <w:r w:rsidRPr="00A228DA">
              <w:rPr>
                <w:rFonts w:ascii="Times New Roman" w:hAnsi="Times New Roman" w:cs="Times New Roman"/>
                <w:b/>
                <w:i w:val="0"/>
                <w:color w:val="auto"/>
                <w:sz w:val="28"/>
                <w:szCs w:val="28"/>
              </w:rPr>
              <w:t>10.3</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Подача заявки на проведение соревнований</w:t>
            </w:r>
            <w:bookmarkEnd w:id="55"/>
          </w:p>
        </w:tc>
      </w:tr>
      <w:tr w:rsidR="00706F70" w:rsidRPr="00A228DA" w:rsidTr="00EA6404">
        <w:tc>
          <w:tcPr>
            <w:tcW w:w="1276" w:type="dxa"/>
          </w:tcPr>
          <w:p w:rsidR="00706F70" w:rsidRPr="00A228DA" w:rsidRDefault="002931FF"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10.3.1</w:t>
            </w:r>
          </w:p>
        </w:tc>
        <w:tc>
          <w:tcPr>
            <w:tcW w:w="9371" w:type="dxa"/>
          </w:tcPr>
          <w:p w:rsidR="00706F70" w:rsidRPr="00A228DA" w:rsidRDefault="002931FF"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Информация по требованиям </w:t>
            </w:r>
            <w:r w:rsidR="00A72A27" w:rsidRPr="00A228DA">
              <w:rPr>
                <w:color w:val="000000"/>
                <w:sz w:val="28"/>
                <w:szCs w:val="28"/>
              </w:rPr>
              <w:t>к</w:t>
            </w:r>
            <w:r w:rsidRPr="00A228DA">
              <w:rPr>
                <w:color w:val="000000"/>
                <w:sz w:val="28"/>
                <w:szCs w:val="28"/>
              </w:rPr>
              <w:t xml:space="preserve"> проведени</w:t>
            </w:r>
            <w:r w:rsidR="00A72A27" w:rsidRPr="00A228DA">
              <w:rPr>
                <w:color w:val="000000"/>
                <w:sz w:val="28"/>
                <w:szCs w:val="28"/>
              </w:rPr>
              <w:t>ю</w:t>
            </w:r>
            <w:r w:rsidRPr="00A228DA">
              <w:rPr>
                <w:color w:val="000000"/>
                <w:sz w:val="28"/>
                <w:szCs w:val="28"/>
              </w:rPr>
              <w:t xml:space="preserve"> соревнований и процессу пода</w:t>
            </w:r>
            <w:r w:rsidR="00A72A27" w:rsidRPr="00A228DA">
              <w:rPr>
                <w:color w:val="000000"/>
                <w:sz w:val="28"/>
                <w:szCs w:val="28"/>
              </w:rPr>
              <w:t>ч</w:t>
            </w:r>
            <w:r w:rsidRPr="00A228DA">
              <w:rPr>
                <w:color w:val="000000"/>
                <w:sz w:val="28"/>
                <w:szCs w:val="28"/>
              </w:rPr>
              <w:t>и за</w:t>
            </w:r>
            <w:r w:rsidR="00A72A27" w:rsidRPr="00A228DA">
              <w:rPr>
                <w:color w:val="000000"/>
                <w:sz w:val="28"/>
                <w:szCs w:val="28"/>
              </w:rPr>
              <w:t>яв</w:t>
            </w:r>
            <w:r w:rsidRPr="00A228DA">
              <w:rPr>
                <w:color w:val="000000"/>
                <w:sz w:val="28"/>
                <w:szCs w:val="28"/>
              </w:rPr>
              <w:t>ки изложена в Приложении 2</w:t>
            </w:r>
            <w:r w:rsidR="005B49A6">
              <w:rPr>
                <w:color w:val="000000"/>
                <w:sz w:val="28"/>
                <w:szCs w:val="28"/>
              </w:rPr>
              <w:t>.</w:t>
            </w:r>
          </w:p>
        </w:tc>
      </w:tr>
      <w:tr w:rsidR="00706F70" w:rsidRPr="00A228DA" w:rsidTr="00EA6404">
        <w:tc>
          <w:tcPr>
            <w:tcW w:w="1276" w:type="dxa"/>
          </w:tcPr>
          <w:p w:rsidR="00706F70" w:rsidRPr="00A228DA" w:rsidRDefault="002931FF"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10.3.2</w:t>
            </w:r>
          </w:p>
        </w:tc>
        <w:tc>
          <w:tcPr>
            <w:tcW w:w="9371" w:type="dxa"/>
          </w:tcPr>
          <w:p w:rsidR="00706F70" w:rsidRPr="00A228DA" w:rsidRDefault="002931FF"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Чтобы подать за</w:t>
            </w:r>
            <w:r w:rsidR="00A72A27" w:rsidRPr="00A228DA">
              <w:rPr>
                <w:color w:val="000000"/>
                <w:sz w:val="28"/>
                <w:szCs w:val="28"/>
              </w:rPr>
              <w:t>явку на проведение соревнований</w:t>
            </w:r>
            <w:r w:rsidRPr="00A228DA">
              <w:rPr>
                <w:color w:val="000000"/>
                <w:sz w:val="28"/>
                <w:szCs w:val="28"/>
              </w:rPr>
              <w:t>, признанных Всемирным Пара Пауэрлифтингом</w:t>
            </w:r>
            <w:r w:rsidR="00A72A27" w:rsidRPr="00A228DA">
              <w:rPr>
                <w:color w:val="000000"/>
                <w:sz w:val="28"/>
                <w:szCs w:val="28"/>
              </w:rPr>
              <w:t xml:space="preserve"> (ВПП</w:t>
            </w:r>
            <w:r w:rsidR="0073539C">
              <w:rPr>
                <w:color w:val="000000"/>
                <w:sz w:val="28"/>
                <w:szCs w:val="28"/>
              </w:rPr>
              <w:t>О</w:t>
            </w:r>
            <w:r w:rsidR="00A72A27" w:rsidRPr="00A228DA">
              <w:rPr>
                <w:color w:val="000000"/>
                <w:sz w:val="28"/>
                <w:szCs w:val="28"/>
              </w:rPr>
              <w:t>)</w:t>
            </w:r>
            <w:r w:rsidRPr="00A228DA">
              <w:rPr>
                <w:color w:val="000000"/>
                <w:sz w:val="28"/>
                <w:szCs w:val="28"/>
              </w:rPr>
              <w:t>, оргкомитет должен предоставить соответствующую заявочную форму в следующие сроки:</w:t>
            </w:r>
          </w:p>
          <w:tbl>
            <w:tblPr>
              <w:tblStyle w:val="a5"/>
              <w:tblW w:w="0" w:type="auto"/>
              <w:tblLook w:val="04A0" w:firstRow="1" w:lastRow="0" w:firstColumn="1" w:lastColumn="0" w:noHBand="0" w:noVBand="1"/>
            </w:tblPr>
            <w:tblGrid>
              <w:gridCol w:w="2999"/>
              <w:gridCol w:w="2999"/>
              <w:gridCol w:w="3000"/>
            </w:tblGrid>
            <w:tr w:rsidR="00A72A27" w:rsidRPr="00A228DA" w:rsidTr="00A13758">
              <w:tc>
                <w:tcPr>
                  <w:tcW w:w="2999" w:type="dxa"/>
                </w:tcPr>
                <w:p w:rsidR="00A72A27" w:rsidRPr="00A228DA" w:rsidRDefault="00A72A27" w:rsidP="00A228DA">
                  <w:pPr>
                    <w:tabs>
                      <w:tab w:val="left" w:pos="1134"/>
                    </w:tabs>
                    <w:autoSpaceDE w:val="0"/>
                    <w:autoSpaceDN w:val="0"/>
                    <w:adjustRightInd w:val="0"/>
                    <w:spacing w:before="240" w:after="240" w:line="360" w:lineRule="auto"/>
                    <w:ind w:firstLine="0"/>
                    <w:jc w:val="center"/>
                    <w:rPr>
                      <w:b/>
                      <w:color w:val="000000"/>
                      <w:sz w:val="28"/>
                      <w:szCs w:val="28"/>
                    </w:rPr>
                  </w:pPr>
                  <w:r w:rsidRPr="00A228DA">
                    <w:rPr>
                      <w:b/>
                      <w:color w:val="000000"/>
                      <w:sz w:val="28"/>
                      <w:szCs w:val="28"/>
                    </w:rPr>
                    <w:t>Соревнования, признанные Всемирного Пара пауэрлифтинга</w:t>
                  </w:r>
                </w:p>
              </w:tc>
              <w:tc>
                <w:tcPr>
                  <w:tcW w:w="5999" w:type="dxa"/>
                  <w:gridSpan w:val="2"/>
                </w:tcPr>
                <w:p w:rsidR="00A72A27" w:rsidRPr="00A228DA" w:rsidRDefault="00A72A27" w:rsidP="00A228DA">
                  <w:pPr>
                    <w:tabs>
                      <w:tab w:val="left" w:pos="1134"/>
                    </w:tabs>
                    <w:autoSpaceDE w:val="0"/>
                    <w:autoSpaceDN w:val="0"/>
                    <w:adjustRightInd w:val="0"/>
                    <w:spacing w:before="240" w:after="240" w:line="360" w:lineRule="auto"/>
                    <w:ind w:firstLine="0"/>
                    <w:jc w:val="center"/>
                    <w:rPr>
                      <w:b/>
                      <w:color w:val="000000"/>
                      <w:sz w:val="28"/>
                      <w:szCs w:val="28"/>
                    </w:rPr>
                  </w:pPr>
                  <w:r w:rsidRPr="00A228DA">
                    <w:rPr>
                      <w:b/>
                      <w:color w:val="000000"/>
                      <w:sz w:val="28"/>
                      <w:szCs w:val="28"/>
                    </w:rPr>
                    <w:t>Крайний срок подачи заявок (год/месяц до планируемого соревнования)</w:t>
                  </w:r>
                </w:p>
              </w:tc>
            </w:tr>
            <w:tr w:rsidR="00A72A27" w:rsidRPr="00A228DA" w:rsidTr="00A72A27">
              <w:tc>
                <w:tcPr>
                  <w:tcW w:w="2999" w:type="dxa"/>
                </w:tcPr>
                <w:p w:rsidR="00A72A27" w:rsidRPr="00A228DA" w:rsidRDefault="00A72A27" w:rsidP="00A228DA">
                  <w:pPr>
                    <w:tabs>
                      <w:tab w:val="left" w:pos="1134"/>
                    </w:tabs>
                    <w:autoSpaceDE w:val="0"/>
                    <w:autoSpaceDN w:val="0"/>
                    <w:adjustRightInd w:val="0"/>
                    <w:spacing w:before="240" w:after="240" w:line="360" w:lineRule="auto"/>
                    <w:ind w:firstLine="0"/>
                    <w:jc w:val="center"/>
                    <w:rPr>
                      <w:b/>
                      <w:color w:val="000000"/>
                      <w:sz w:val="28"/>
                      <w:szCs w:val="28"/>
                    </w:rPr>
                  </w:pPr>
                </w:p>
              </w:tc>
              <w:tc>
                <w:tcPr>
                  <w:tcW w:w="2999" w:type="dxa"/>
                </w:tcPr>
                <w:p w:rsidR="00A72A27" w:rsidRPr="00A228DA" w:rsidRDefault="00A72A27" w:rsidP="00A228DA">
                  <w:pPr>
                    <w:tabs>
                      <w:tab w:val="left" w:pos="1134"/>
                    </w:tabs>
                    <w:autoSpaceDE w:val="0"/>
                    <w:autoSpaceDN w:val="0"/>
                    <w:adjustRightInd w:val="0"/>
                    <w:spacing w:before="240" w:after="240" w:line="360" w:lineRule="auto"/>
                    <w:ind w:firstLine="0"/>
                    <w:jc w:val="center"/>
                    <w:rPr>
                      <w:b/>
                      <w:color w:val="000000"/>
                      <w:sz w:val="28"/>
                      <w:szCs w:val="28"/>
                    </w:rPr>
                  </w:pPr>
                  <w:r w:rsidRPr="00A228DA">
                    <w:rPr>
                      <w:b/>
                      <w:color w:val="000000"/>
                      <w:sz w:val="28"/>
                      <w:szCs w:val="28"/>
                    </w:rPr>
                    <w:t>Выражение интереса</w:t>
                  </w:r>
                </w:p>
              </w:tc>
              <w:tc>
                <w:tcPr>
                  <w:tcW w:w="3000" w:type="dxa"/>
                </w:tcPr>
                <w:p w:rsidR="00A72A27" w:rsidRPr="00A228DA" w:rsidRDefault="00A72A27" w:rsidP="00A228DA">
                  <w:pPr>
                    <w:tabs>
                      <w:tab w:val="left" w:pos="1134"/>
                    </w:tabs>
                    <w:autoSpaceDE w:val="0"/>
                    <w:autoSpaceDN w:val="0"/>
                    <w:adjustRightInd w:val="0"/>
                    <w:spacing w:before="240" w:after="240" w:line="360" w:lineRule="auto"/>
                    <w:ind w:firstLine="0"/>
                    <w:jc w:val="center"/>
                    <w:rPr>
                      <w:b/>
                      <w:color w:val="000000"/>
                      <w:sz w:val="28"/>
                      <w:szCs w:val="28"/>
                    </w:rPr>
                  </w:pPr>
                  <w:r w:rsidRPr="00A228DA">
                    <w:rPr>
                      <w:b/>
                      <w:color w:val="000000"/>
                      <w:sz w:val="28"/>
                      <w:szCs w:val="28"/>
                    </w:rPr>
                    <w:t>Заявка на проведение</w:t>
                  </w:r>
                </w:p>
              </w:tc>
            </w:tr>
            <w:tr w:rsidR="00A72A27" w:rsidRPr="00A228DA" w:rsidTr="00A72A27">
              <w:tc>
                <w:tcPr>
                  <w:tcW w:w="2999" w:type="dxa"/>
                </w:tcPr>
                <w:p w:rsidR="00A72A27" w:rsidRPr="00A228DA" w:rsidRDefault="00A72A2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Национальные соревнования</w:t>
                  </w:r>
                </w:p>
              </w:tc>
              <w:tc>
                <w:tcPr>
                  <w:tcW w:w="2999" w:type="dxa"/>
                </w:tcPr>
                <w:p w:rsidR="00A72A27" w:rsidRPr="00A228DA" w:rsidRDefault="00A72A27" w:rsidP="00A228DA">
                  <w:pPr>
                    <w:tabs>
                      <w:tab w:val="left" w:pos="1134"/>
                    </w:tabs>
                    <w:autoSpaceDE w:val="0"/>
                    <w:autoSpaceDN w:val="0"/>
                    <w:adjustRightInd w:val="0"/>
                    <w:spacing w:before="240" w:after="240" w:line="360" w:lineRule="auto"/>
                    <w:ind w:firstLine="0"/>
                    <w:jc w:val="center"/>
                    <w:rPr>
                      <w:color w:val="000000"/>
                      <w:sz w:val="28"/>
                      <w:szCs w:val="28"/>
                    </w:rPr>
                  </w:pPr>
                  <w:r w:rsidRPr="00A228DA">
                    <w:rPr>
                      <w:color w:val="000000"/>
                      <w:sz w:val="28"/>
                      <w:szCs w:val="28"/>
                    </w:rPr>
                    <w:t>нет</w:t>
                  </w:r>
                </w:p>
              </w:tc>
              <w:tc>
                <w:tcPr>
                  <w:tcW w:w="3000" w:type="dxa"/>
                </w:tcPr>
                <w:p w:rsidR="00A72A27" w:rsidRPr="00A228DA" w:rsidRDefault="00A72A27" w:rsidP="00A228DA">
                  <w:pPr>
                    <w:tabs>
                      <w:tab w:val="left" w:pos="1134"/>
                    </w:tabs>
                    <w:autoSpaceDE w:val="0"/>
                    <w:autoSpaceDN w:val="0"/>
                    <w:adjustRightInd w:val="0"/>
                    <w:spacing w:before="240" w:after="240" w:line="360" w:lineRule="auto"/>
                    <w:ind w:firstLine="0"/>
                    <w:jc w:val="center"/>
                    <w:rPr>
                      <w:color w:val="000000"/>
                      <w:sz w:val="28"/>
                      <w:szCs w:val="28"/>
                    </w:rPr>
                  </w:pPr>
                  <w:r w:rsidRPr="00A228DA">
                    <w:rPr>
                      <w:color w:val="000000"/>
                      <w:sz w:val="28"/>
                      <w:szCs w:val="28"/>
                    </w:rPr>
                    <w:t>3 месяца</w:t>
                  </w:r>
                </w:p>
              </w:tc>
            </w:tr>
            <w:tr w:rsidR="00A72A27" w:rsidRPr="00A228DA" w:rsidTr="00A72A27">
              <w:tc>
                <w:tcPr>
                  <w:tcW w:w="2999" w:type="dxa"/>
                </w:tcPr>
                <w:p w:rsidR="00A72A27" w:rsidRPr="00A228DA" w:rsidRDefault="00A72A2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Закрытые соревнования</w:t>
                  </w:r>
                </w:p>
              </w:tc>
              <w:tc>
                <w:tcPr>
                  <w:tcW w:w="2999" w:type="dxa"/>
                </w:tcPr>
                <w:p w:rsidR="00A72A27" w:rsidRPr="00A228DA" w:rsidRDefault="00A72A27" w:rsidP="00A228DA">
                  <w:pPr>
                    <w:tabs>
                      <w:tab w:val="left" w:pos="1134"/>
                    </w:tabs>
                    <w:autoSpaceDE w:val="0"/>
                    <w:autoSpaceDN w:val="0"/>
                    <w:adjustRightInd w:val="0"/>
                    <w:spacing w:before="240" w:after="240" w:line="360" w:lineRule="auto"/>
                    <w:ind w:firstLine="0"/>
                    <w:jc w:val="center"/>
                    <w:rPr>
                      <w:color w:val="000000"/>
                      <w:sz w:val="28"/>
                      <w:szCs w:val="28"/>
                    </w:rPr>
                  </w:pPr>
                  <w:r w:rsidRPr="00A228DA">
                    <w:rPr>
                      <w:color w:val="000000"/>
                      <w:sz w:val="28"/>
                      <w:szCs w:val="28"/>
                    </w:rPr>
                    <w:t>нет</w:t>
                  </w:r>
                </w:p>
              </w:tc>
              <w:tc>
                <w:tcPr>
                  <w:tcW w:w="3000" w:type="dxa"/>
                </w:tcPr>
                <w:p w:rsidR="00A72A27" w:rsidRPr="00A228DA" w:rsidRDefault="00A72A27" w:rsidP="00A228DA">
                  <w:pPr>
                    <w:tabs>
                      <w:tab w:val="left" w:pos="1134"/>
                    </w:tabs>
                    <w:autoSpaceDE w:val="0"/>
                    <w:autoSpaceDN w:val="0"/>
                    <w:adjustRightInd w:val="0"/>
                    <w:spacing w:before="240" w:after="240" w:line="360" w:lineRule="auto"/>
                    <w:ind w:firstLine="0"/>
                    <w:jc w:val="center"/>
                    <w:rPr>
                      <w:color w:val="000000"/>
                      <w:sz w:val="28"/>
                      <w:szCs w:val="28"/>
                    </w:rPr>
                  </w:pPr>
                  <w:r w:rsidRPr="00A228DA">
                    <w:rPr>
                      <w:color w:val="000000"/>
                      <w:sz w:val="28"/>
                      <w:szCs w:val="28"/>
                    </w:rPr>
                    <w:t>6 месяцев</w:t>
                  </w:r>
                </w:p>
              </w:tc>
            </w:tr>
            <w:tr w:rsidR="00A72A27" w:rsidRPr="00A228DA" w:rsidTr="00A72A27">
              <w:tc>
                <w:tcPr>
                  <w:tcW w:w="2999" w:type="dxa"/>
                </w:tcPr>
                <w:p w:rsidR="00A72A27" w:rsidRPr="00A228DA" w:rsidRDefault="00A72A2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Кубки мира Всемирного Пара пауэрлифтинга</w:t>
                  </w:r>
                </w:p>
              </w:tc>
              <w:tc>
                <w:tcPr>
                  <w:tcW w:w="2999" w:type="dxa"/>
                </w:tcPr>
                <w:p w:rsidR="00A72A27" w:rsidRPr="00A228DA" w:rsidRDefault="00A72A27" w:rsidP="00A228DA">
                  <w:pPr>
                    <w:tabs>
                      <w:tab w:val="left" w:pos="1134"/>
                    </w:tabs>
                    <w:autoSpaceDE w:val="0"/>
                    <w:autoSpaceDN w:val="0"/>
                    <w:adjustRightInd w:val="0"/>
                    <w:spacing w:before="240" w:after="240" w:line="360" w:lineRule="auto"/>
                    <w:ind w:firstLine="0"/>
                    <w:jc w:val="center"/>
                    <w:rPr>
                      <w:color w:val="000000"/>
                      <w:sz w:val="28"/>
                      <w:szCs w:val="28"/>
                    </w:rPr>
                  </w:pPr>
                  <w:r w:rsidRPr="00A228DA">
                    <w:rPr>
                      <w:color w:val="000000"/>
                      <w:sz w:val="28"/>
                      <w:szCs w:val="28"/>
                    </w:rPr>
                    <w:t>18 месяцев</w:t>
                  </w:r>
                </w:p>
              </w:tc>
              <w:tc>
                <w:tcPr>
                  <w:tcW w:w="3000" w:type="dxa"/>
                </w:tcPr>
                <w:p w:rsidR="00A72A27" w:rsidRPr="00A228DA" w:rsidRDefault="00A72A27" w:rsidP="00A228DA">
                  <w:pPr>
                    <w:tabs>
                      <w:tab w:val="left" w:pos="1134"/>
                    </w:tabs>
                    <w:autoSpaceDE w:val="0"/>
                    <w:autoSpaceDN w:val="0"/>
                    <w:adjustRightInd w:val="0"/>
                    <w:spacing w:before="240" w:after="240" w:line="360" w:lineRule="auto"/>
                    <w:ind w:firstLine="0"/>
                    <w:jc w:val="center"/>
                    <w:rPr>
                      <w:color w:val="000000"/>
                      <w:sz w:val="28"/>
                      <w:szCs w:val="28"/>
                    </w:rPr>
                  </w:pPr>
                  <w:r w:rsidRPr="00A228DA">
                    <w:rPr>
                      <w:color w:val="000000"/>
                      <w:sz w:val="28"/>
                      <w:szCs w:val="28"/>
                    </w:rPr>
                    <w:t>1 год</w:t>
                  </w:r>
                </w:p>
              </w:tc>
            </w:tr>
            <w:tr w:rsidR="00A72A27" w:rsidRPr="00A228DA" w:rsidTr="00A72A27">
              <w:tc>
                <w:tcPr>
                  <w:tcW w:w="2999" w:type="dxa"/>
                </w:tcPr>
                <w:p w:rsidR="00A72A27" w:rsidRPr="00A228DA" w:rsidRDefault="00A72A2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Региональные Чемпионаты Всемирного Пара пауэрлифтинга</w:t>
                  </w:r>
                </w:p>
              </w:tc>
              <w:tc>
                <w:tcPr>
                  <w:tcW w:w="2999" w:type="dxa"/>
                </w:tcPr>
                <w:p w:rsidR="00A72A27" w:rsidRPr="00A228DA" w:rsidRDefault="00A72A27" w:rsidP="00A228DA">
                  <w:pPr>
                    <w:tabs>
                      <w:tab w:val="left" w:pos="1134"/>
                    </w:tabs>
                    <w:autoSpaceDE w:val="0"/>
                    <w:autoSpaceDN w:val="0"/>
                    <w:adjustRightInd w:val="0"/>
                    <w:spacing w:before="240" w:after="240" w:line="360" w:lineRule="auto"/>
                    <w:ind w:firstLine="0"/>
                    <w:jc w:val="center"/>
                    <w:rPr>
                      <w:color w:val="000000"/>
                      <w:sz w:val="28"/>
                      <w:szCs w:val="28"/>
                    </w:rPr>
                  </w:pPr>
                  <w:r w:rsidRPr="00A228DA">
                    <w:rPr>
                      <w:color w:val="000000"/>
                      <w:sz w:val="28"/>
                      <w:szCs w:val="28"/>
                    </w:rPr>
                    <w:t>4 года</w:t>
                  </w:r>
                </w:p>
              </w:tc>
              <w:tc>
                <w:tcPr>
                  <w:tcW w:w="3000" w:type="dxa"/>
                </w:tcPr>
                <w:p w:rsidR="00A72A27" w:rsidRPr="00A228DA" w:rsidRDefault="00A72A27" w:rsidP="00A228DA">
                  <w:pPr>
                    <w:tabs>
                      <w:tab w:val="left" w:pos="1134"/>
                    </w:tabs>
                    <w:autoSpaceDE w:val="0"/>
                    <w:autoSpaceDN w:val="0"/>
                    <w:adjustRightInd w:val="0"/>
                    <w:spacing w:before="240" w:after="240" w:line="360" w:lineRule="auto"/>
                    <w:ind w:firstLine="0"/>
                    <w:jc w:val="center"/>
                    <w:rPr>
                      <w:color w:val="000000"/>
                      <w:sz w:val="28"/>
                      <w:szCs w:val="28"/>
                    </w:rPr>
                  </w:pPr>
                  <w:r w:rsidRPr="00A228DA">
                    <w:rPr>
                      <w:color w:val="000000"/>
                      <w:sz w:val="28"/>
                      <w:szCs w:val="28"/>
                    </w:rPr>
                    <w:t>4 года</w:t>
                  </w:r>
                </w:p>
              </w:tc>
            </w:tr>
            <w:tr w:rsidR="00A72A27" w:rsidRPr="00A228DA" w:rsidTr="00A72A27">
              <w:tc>
                <w:tcPr>
                  <w:tcW w:w="2999" w:type="dxa"/>
                </w:tcPr>
                <w:p w:rsidR="00A72A27" w:rsidRPr="00A228DA" w:rsidRDefault="00A72A2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Чемпионат мира Всемирного Пара пауэрлифтинга</w:t>
                  </w:r>
                </w:p>
              </w:tc>
              <w:tc>
                <w:tcPr>
                  <w:tcW w:w="2999" w:type="dxa"/>
                </w:tcPr>
                <w:p w:rsidR="00A72A27" w:rsidRPr="00A228DA" w:rsidRDefault="00A72A27" w:rsidP="00A228DA">
                  <w:pPr>
                    <w:tabs>
                      <w:tab w:val="left" w:pos="1134"/>
                    </w:tabs>
                    <w:autoSpaceDE w:val="0"/>
                    <w:autoSpaceDN w:val="0"/>
                    <w:adjustRightInd w:val="0"/>
                    <w:spacing w:before="240" w:after="240" w:line="360" w:lineRule="auto"/>
                    <w:ind w:firstLine="0"/>
                    <w:jc w:val="center"/>
                    <w:rPr>
                      <w:color w:val="000000"/>
                      <w:sz w:val="28"/>
                      <w:szCs w:val="28"/>
                    </w:rPr>
                  </w:pPr>
                  <w:r w:rsidRPr="00A228DA">
                    <w:rPr>
                      <w:color w:val="000000"/>
                      <w:sz w:val="28"/>
                      <w:szCs w:val="28"/>
                    </w:rPr>
                    <w:t>4 года</w:t>
                  </w:r>
                </w:p>
              </w:tc>
              <w:tc>
                <w:tcPr>
                  <w:tcW w:w="3000" w:type="dxa"/>
                </w:tcPr>
                <w:p w:rsidR="00A72A27" w:rsidRPr="00A228DA" w:rsidRDefault="00A72A27" w:rsidP="00A228DA">
                  <w:pPr>
                    <w:tabs>
                      <w:tab w:val="left" w:pos="1134"/>
                    </w:tabs>
                    <w:autoSpaceDE w:val="0"/>
                    <w:autoSpaceDN w:val="0"/>
                    <w:adjustRightInd w:val="0"/>
                    <w:spacing w:before="240" w:after="240" w:line="360" w:lineRule="auto"/>
                    <w:ind w:firstLine="0"/>
                    <w:jc w:val="center"/>
                    <w:rPr>
                      <w:color w:val="000000"/>
                      <w:sz w:val="28"/>
                      <w:szCs w:val="28"/>
                    </w:rPr>
                  </w:pPr>
                  <w:r w:rsidRPr="00A228DA">
                    <w:rPr>
                      <w:color w:val="000000"/>
                      <w:sz w:val="28"/>
                      <w:szCs w:val="28"/>
                    </w:rPr>
                    <w:t>4 года</w:t>
                  </w:r>
                </w:p>
              </w:tc>
            </w:tr>
          </w:tbl>
          <w:p w:rsidR="00A72A27" w:rsidRPr="00A228DA" w:rsidRDefault="00A72A27" w:rsidP="00A228DA">
            <w:pPr>
              <w:tabs>
                <w:tab w:val="left" w:pos="1134"/>
              </w:tabs>
              <w:autoSpaceDE w:val="0"/>
              <w:autoSpaceDN w:val="0"/>
              <w:adjustRightInd w:val="0"/>
              <w:spacing w:before="240" w:after="240" w:line="360" w:lineRule="auto"/>
              <w:ind w:firstLine="0"/>
              <w:rPr>
                <w:color w:val="000000"/>
                <w:sz w:val="28"/>
                <w:szCs w:val="28"/>
              </w:rPr>
            </w:pPr>
          </w:p>
        </w:tc>
      </w:tr>
      <w:tr w:rsidR="00EC6954" w:rsidRPr="00A228DA" w:rsidTr="00EA6404">
        <w:tc>
          <w:tcPr>
            <w:tcW w:w="10647"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56" w:name="_Toc532898333"/>
            <w:r w:rsidRPr="00A228DA">
              <w:rPr>
                <w:rFonts w:ascii="Times New Roman" w:hAnsi="Times New Roman" w:cs="Times New Roman"/>
                <w:b/>
                <w:i w:val="0"/>
                <w:color w:val="auto"/>
                <w:sz w:val="28"/>
                <w:szCs w:val="28"/>
              </w:rPr>
              <w:t>10.4</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Технический персонал</w:t>
            </w:r>
            <w:bookmarkEnd w:id="56"/>
          </w:p>
        </w:tc>
      </w:tr>
      <w:tr w:rsidR="00706F70" w:rsidRPr="00A228DA" w:rsidTr="00EA6404">
        <w:tc>
          <w:tcPr>
            <w:tcW w:w="1276" w:type="dxa"/>
          </w:tcPr>
          <w:p w:rsidR="00706F70" w:rsidRPr="00A228DA" w:rsidRDefault="00A72A27" w:rsidP="00A228DA">
            <w:pPr>
              <w:spacing w:before="240" w:after="240" w:line="360" w:lineRule="auto"/>
              <w:ind w:firstLine="0"/>
              <w:jc w:val="center"/>
              <w:rPr>
                <w:b/>
                <w:color w:val="000000"/>
                <w:sz w:val="28"/>
                <w:szCs w:val="28"/>
              </w:rPr>
            </w:pPr>
            <w:r w:rsidRPr="00A228DA">
              <w:rPr>
                <w:b/>
                <w:color w:val="000000"/>
                <w:sz w:val="28"/>
                <w:szCs w:val="28"/>
              </w:rPr>
              <w:t>10.4.1</w:t>
            </w:r>
          </w:p>
        </w:tc>
        <w:tc>
          <w:tcPr>
            <w:tcW w:w="9371" w:type="dxa"/>
          </w:tcPr>
          <w:p w:rsidR="00706F70" w:rsidRPr="00A228DA" w:rsidRDefault="00B638F9"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Необходимо, чтобы на всех соревнованиях ВППО присутствовал квалифицированный технический персонал для наблюдения выполнения всех технических и классификационных вопросов с целью проведения соревнований в соответствии с настоящими правилами. </w:t>
            </w:r>
          </w:p>
        </w:tc>
      </w:tr>
      <w:tr w:rsidR="00706F70" w:rsidRPr="00A228DA" w:rsidTr="00EA6404">
        <w:tc>
          <w:tcPr>
            <w:tcW w:w="1276" w:type="dxa"/>
          </w:tcPr>
          <w:p w:rsidR="00706F70" w:rsidRPr="00A228DA" w:rsidRDefault="00A72A27" w:rsidP="00A228DA">
            <w:pPr>
              <w:spacing w:before="240" w:after="240" w:line="360" w:lineRule="auto"/>
              <w:ind w:firstLine="0"/>
              <w:jc w:val="center"/>
              <w:rPr>
                <w:b/>
                <w:color w:val="000000"/>
                <w:sz w:val="28"/>
                <w:szCs w:val="28"/>
              </w:rPr>
            </w:pPr>
            <w:r w:rsidRPr="00A228DA">
              <w:rPr>
                <w:b/>
                <w:color w:val="000000"/>
                <w:sz w:val="28"/>
                <w:szCs w:val="28"/>
              </w:rPr>
              <w:t>10.4.2</w:t>
            </w:r>
          </w:p>
        </w:tc>
        <w:tc>
          <w:tcPr>
            <w:tcW w:w="9371" w:type="dxa"/>
          </w:tcPr>
          <w:p w:rsidR="00706F70" w:rsidRPr="00A228DA" w:rsidRDefault="00B638F9"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Число должностных лиц ВППО, назначенных на каждое признанное соревнование ВППО должно соответствовать таблице требований и уровню соревнований,</w:t>
            </w:r>
            <w:r w:rsidR="00D21406">
              <w:rPr>
                <w:color w:val="000000"/>
                <w:sz w:val="28"/>
                <w:szCs w:val="28"/>
              </w:rPr>
              <w:t xml:space="preserve"> </w:t>
            </w:r>
            <w:r w:rsidRPr="00A228DA">
              <w:rPr>
                <w:color w:val="000000"/>
                <w:sz w:val="28"/>
                <w:szCs w:val="28"/>
              </w:rPr>
              <w:t>как указано в Приложении 3.</w:t>
            </w:r>
          </w:p>
        </w:tc>
      </w:tr>
      <w:tr w:rsidR="00706F70" w:rsidRPr="00A228DA" w:rsidTr="00EA6404">
        <w:tc>
          <w:tcPr>
            <w:tcW w:w="1276" w:type="dxa"/>
          </w:tcPr>
          <w:p w:rsidR="00706F70" w:rsidRPr="00A228DA" w:rsidRDefault="00A72A27" w:rsidP="00A228DA">
            <w:pPr>
              <w:spacing w:before="240" w:after="240" w:line="360" w:lineRule="auto"/>
              <w:ind w:firstLine="0"/>
              <w:jc w:val="center"/>
              <w:rPr>
                <w:b/>
                <w:color w:val="000000"/>
                <w:sz w:val="28"/>
                <w:szCs w:val="28"/>
              </w:rPr>
            </w:pPr>
            <w:r w:rsidRPr="00A228DA">
              <w:rPr>
                <w:b/>
                <w:color w:val="000000"/>
                <w:sz w:val="28"/>
                <w:szCs w:val="28"/>
              </w:rPr>
              <w:t>10.4.3</w:t>
            </w:r>
          </w:p>
        </w:tc>
        <w:tc>
          <w:tcPr>
            <w:tcW w:w="9371" w:type="dxa"/>
          </w:tcPr>
          <w:p w:rsidR="00706F70" w:rsidRPr="00A228DA" w:rsidRDefault="00B638F9"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На всех признанных ВППО соревнованиях международные и национальные официальн</w:t>
            </w:r>
            <w:r w:rsidR="0073539C">
              <w:rPr>
                <w:color w:val="000000"/>
                <w:sz w:val="28"/>
                <w:szCs w:val="28"/>
              </w:rPr>
              <w:t xml:space="preserve">ые лица назначаются ВППО после </w:t>
            </w:r>
            <w:r w:rsidRPr="00A228DA">
              <w:rPr>
                <w:color w:val="000000"/>
                <w:sz w:val="28"/>
                <w:szCs w:val="28"/>
              </w:rPr>
              <w:t>консультации с Техническим делегатом для выполнения следующих обязанностей:</w:t>
            </w:r>
          </w:p>
        </w:tc>
      </w:tr>
    </w:tbl>
    <w:p w:rsidR="00E921E6" w:rsidRPr="00A228DA" w:rsidRDefault="00E921E6" w:rsidP="00A228DA">
      <w:pPr>
        <w:tabs>
          <w:tab w:val="left" w:pos="1134"/>
        </w:tabs>
        <w:autoSpaceDE w:val="0"/>
        <w:autoSpaceDN w:val="0"/>
        <w:adjustRightInd w:val="0"/>
        <w:spacing w:before="240" w:after="240" w:line="360" w:lineRule="auto"/>
        <w:ind w:left="1560" w:hanging="993"/>
        <w:rPr>
          <w:b/>
          <w:color w:val="000000"/>
          <w:sz w:val="28"/>
          <w:szCs w:val="28"/>
        </w:rPr>
      </w:pPr>
    </w:p>
    <w:tbl>
      <w:tblPr>
        <w:tblStyle w:val="a5"/>
        <w:tblW w:w="0" w:type="auto"/>
        <w:tblInd w:w="392" w:type="dxa"/>
        <w:tblLook w:val="04A0" w:firstRow="1" w:lastRow="0" w:firstColumn="1" w:lastColumn="0" w:noHBand="0" w:noVBand="1"/>
      </w:tblPr>
      <w:tblGrid>
        <w:gridCol w:w="1168"/>
        <w:gridCol w:w="391"/>
        <w:gridCol w:w="2126"/>
        <w:gridCol w:w="2194"/>
        <w:gridCol w:w="4342"/>
      </w:tblGrid>
      <w:tr w:rsidR="005B7E58" w:rsidRPr="00A228DA" w:rsidTr="00783CB6">
        <w:trPr>
          <w:gridBefore w:val="1"/>
          <w:wBefore w:w="1168" w:type="dxa"/>
        </w:trPr>
        <w:tc>
          <w:tcPr>
            <w:tcW w:w="4711" w:type="dxa"/>
            <w:gridSpan w:val="3"/>
          </w:tcPr>
          <w:p w:rsidR="005B7E58" w:rsidRPr="00A228DA" w:rsidRDefault="005B7E58"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Технический делегат (ТД)</w:t>
            </w:r>
          </w:p>
        </w:tc>
        <w:tc>
          <w:tcPr>
            <w:tcW w:w="4342" w:type="dxa"/>
            <w:vMerge w:val="restart"/>
          </w:tcPr>
          <w:p w:rsidR="005B7E58" w:rsidRPr="00A228DA" w:rsidRDefault="005B7E58" w:rsidP="00A228DA">
            <w:pPr>
              <w:tabs>
                <w:tab w:val="left" w:pos="1134"/>
              </w:tabs>
              <w:autoSpaceDE w:val="0"/>
              <w:autoSpaceDN w:val="0"/>
              <w:adjustRightInd w:val="0"/>
              <w:spacing w:before="240" w:after="240" w:line="360" w:lineRule="auto"/>
              <w:ind w:firstLine="0"/>
              <w:rPr>
                <w:b/>
                <w:color w:val="000000"/>
                <w:sz w:val="28"/>
                <w:szCs w:val="28"/>
              </w:rPr>
            </w:pPr>
          </w:p>
        </w:tc>
      </w:tr>
      <w:tr w:rsidR="005B7E58" w:rsidRPr="00A228DA" w:rsidTr="00783CB6">
        <w:trPr>
          <w:gridBefore w:val="1"/>
          <w:wBefore w:w="1168" w:type="dxa"/>
        </w:trPr>
        <w:tc>
          <w:tcPr>
            <w:tcW w:w="4711" w:type="dxa"/>
            <w:gridSpan w:val="3"/>
          </w:tcPr>
          <w:p w:rsidR="005B7E58" w:rsidRPr="00A228DA" w:rsidRDefault="005B7E58"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Ассистент технического делегата (ТДА)</w:t>
            </w:r>
          </w:p>
        </w:tc>
        <w:tc>
          <w:tcPr>
            <w:tcW w:w="4342" w:type="dxa"/>
            <w:vMerge/>
          </w:tcPr>
          <w:p w:rsidR="005B7E58" w:rsidRPr="00A228DA" w:rsidRDefault="005B7E58" w:rsidP="00A228DA">
            <w:pPr>
              <w:tabs>
                <w:tab w:val="left" w:pos="1134"/>
              </w:tabs>
              <w:autoSpaceDE w:val="0"/>
              <w:autoSpaceDN w:val="0"/>
              <w:adjustRightInd w:val="0"/>
              <w:spacing w:before="240" w:after="240" w:line="360" w:lineRule="auto"/>
              <w:ind w:firstLine="0"/>
              <w:rPr>
                <w:b/>
                <w:color w:val="000000"/>
                <w:sz w:val="28"/>
                <w:szCs w:val="28"/>
              </w:rPr>
            </w:pPr>
          </w:p>
        </w:tc>
      </w:tr>
      <w:tr w:rsidR="005B7E58" w:rsidRPr="00A228DA" w:rsidTr="00783CB6">
        <w:trPr>
          <w:gridBefore w:val="1"/>
          <w:wBefore w:w="1168" w:type="dxa"/>
        </w:trPr>
        <w:tc>
          <w:tcPr>
            <w:tcW w:w="4711" w:type="dxa"/>
            <w:gridSpan w:val="3"/>
          </w:tcPr>
          <w:p w:rsidR="005B7E58" w:rsidRPr="00A228DA" w:rsidRDefault="005B7E58"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Секретарь соревнования (СС)</w:t>
            </w:r>
          </w:p>
        </w:tc>
        <w:tc>
          <w:tcPr>
            <w:tcW w:w="4342" w:type="dxa"/>
            <w:vMerge/>
          </w:tcPr>
          <w:p w:rsidR="005B7E58" w:rsidRPr="00A228DA" w:rsidRDefault="005B7E58" w:rsidP="00A228DA">
            <w:pPr>
              <w:tabs>
                <w:tab w:val="left" w:pos="1134"/>
              </w:tabs>
              <w:autoSpaceDE w:val="0"/>
              <w:autoSpaceDN w:val="0"/>
              <w:adjustRightInd w:val="0"/>
              <w:spacing w:before="240" w:after="240" w:line="360" w:lineRule="auto"/>
              <w:ind w:firstLine="0"/>
              <w:rPr>
                <w:b/>
                <w:color w:val="000000"/>
                <w:sz w:val="28"/>
                <w:szCs w:val="28"/>
              </w:rPr>
            </w:pPr>
          </w:p>
        </w:tc>
      </w:tr>
      <w:tr w:rsidR="005B7E58" w:rsidRPr="00A228DA" w:rsidTr="00783CB6">
        <w:trPr>
          <w:gridBefore w:val="1"/>
          <w:wBefore w:w="1168" w:type="dxa"/>
        </w:trPr>
        <w:tc>
          <w:tcPr>
            <w:tcW w:w="4711" w:type="dxa"/>
            <w:gridSpan w:val="3"/>
          </w:tcPr>
          <w:p w:rsidR="005B7E58" w:rsidRPr="00A228DA" w:rsidRDefault="005B7E58"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Маршал (М)</w:t>
            </w:r>
          </w:p>
        </w:tc>
        <w:tc>
          <w:tcPr>
            <w:tcW w:w="4342" w:type="dxa"/>
            <w:vMerge/>
          </w:tcPr>
          <w:p w:rsidR="005B7E58" w:rsidRPr="00A228DA" w:rsidRDefault="005B7E58" w:rsidP="00A228DA">
            <w:pPr>
              <w:tabs>
                <w:tab w:val="left" w:pos="1134"/>
              </w:tabs>
              <w:autoSpaceDE w:val="0"/>
              <w:autoSpaceDN w:val="0"/>
              <w:adjustRightInd w:val="0"/>
              <w:spacing w:before="240" w:after="240" w:line="360" w:lineRule="auto"/>
              <w:ind w:firstLine="0"/>
              <w:rPr>
                <w:b/>
                <w:color w:val="000000"/>
                <w:sz w:val="28"/>
                <w:szCs w:val="28"/>
              </w:rPr>
            </w:pPr>
          </w:p>
        </w:tc>
      </w:tr>
      <w:tr w:rsidR="005B7E58" w:rsidRPr="00A228DA" w:rsidTr="00783CB6">
        <w:trPr>
          <w:gridBefore w:val="1"/>
          <w:wBefore w:w="1168" w:type="dxa"/>
        </w:trPr>
        <w:tc>
          <w:tcPr>
            <w:tcW w:w="4711" w:type="dxa"/>
            <w:gridSpan w:val="3"/>
          </w:tcPr>
          <w:p w:rsidR="005B7E58" w:rsidRPr="00A228DA" w:rsidRDefault="005B7E58"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Технический классификатор</w:t>
            </w:r>
          </w:p>
        </w:tc>
        <w:tc>
          <w:tcPr>
            <w:tcW w:w="4342" w:type="dxa"/>
            <w:vMerge/>
          </w:tcPr>
          <w:p w:rsidR="005B7E58" w:rsidRPr="00A228DA" w:rsidRDefault="005B7E58" w:rsidP="00A228DA">
            <w:pPr>
              <w:tabs>
                <w:tab w:val="left" w:pos="1134"/>
              </w:tabs>
              <w:autoSpaceDE w:val="0"/>
              <w:autoSpaceDN w:val="0"/>
              <w:adjustRightInd w:val="0"/>
              <w:spacing w:before="240" w:after="240" w:line="360" w:lineRule="auto"/>
              <w:ind w:firstLine="0"/>
              <w:rPr>
                <w:b/>
                <w:color w:val="000000"/>
                <w:sz w:val="28"/>
                <w:szCs w:val="28"/>
              </w:rPr>
            </w:pPr>
          </w:p>
        </w:tc>
      </w:tr>
      <w:tr w:rsidR="005B7E58" w:rsidRPr="00A228DA" w:rsidTr="00783CB6">
        <w:trPr>
          <w:gridBefore w:val="1"/>
          <w:wBefore w:w="1168" w:type="dxa"/>
        </w:trPr>
        <w:tc>
          <w:tcPr>
            <w:tcW w:w="4711" w:type="dxa"/>
            <w:gridSpan w:val="3"/>
            <w:vMerge w:val="restart"/>
            <w:vAlign w:val="center"/>
          </w:tcPr>
          <w:p w:rsidR="005B7E58" w:rsidRPr="00A228DA" w:rsidRDefault="005B7E58" w:rsidP="005B49A6">
            <w:pPr>
              <w:tabs>
                <w:tab w:val="left" w:pos="1134"/>
              </w:tabs>
              <w:autoSpaceDE w:val="0"/>
              <w:autoSpaceDN w:val="0"/>
              <w:adjustRightInd w:val="0"/>
              <w:spacing w:before="240" w:after="240" w:line="360" w:lineRule="auto"/>
              <w:ind w:firstLine="0"/>
              <w:jc w:val="center"/>
              <w:rPr>
                <w:b/>
                <w:color w:val="000000"/>
                <w:sz w:val="28"/>
                <w:szCs w:val="28"/>
              </w:rPr>
            </w:pPr>
            <w:r w:rsidRPr="00A228DA">
              <w:rPr>
                <w:b/>
                <w:color w:val="000000"/>
                <w:sz w:val="28"/>
                <w:szCs w:val="28"/>
              </w:rPr>
              <w:t>Жюри</w:t>
            </w:r>
          </w:p>
        </w:tc>
        <w:tc>
          <w:tcPr>
            <w:tcW w:w="4342" w:type="dxa"/>
          </w:tcPr>
          <w:p w:rsidR="005B7E58" w:rsidRPr="00A228DA" w:rsidRDefault="005B7E58"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Президент жюри</w:t>
            </w:r>
          </w:p>
        </w:tc>
      </w:tr>
      <w:tr w:rsidR="005B7E58" w:rsidRPr="00A228DA" w:rsidTr="00783CB6">
        <w:trPr>
          <w:gridBefore w:val="1"/>
          <w:wBefore w:w="1168" w:type="dxa"/>
        </w:trPr>
        <w:tc>
          <w:tcPr>
            <w:tcW w:w="4711" w:type="dxa"/>
            <w:gridSpan w:val="3"/>
            <w:vMerge/>
          </w:tcPr>
          <w:p w:rsidR="005B7E58" w:rsidRPr="00A228DA" w:rsidRDefault="005B7E58" w:rsidP="00A228DA">
            <w:pPr>
              <w:tabs>
                <w:tab w:val="left" w:pos="1134"/>
              </w:tabs>
              <w:autoSpaceDE w:val="0"/>
              <w:autoSpaceDN w:val="0"/>
              <w:adjustRightInd w:val="0"/>
              <w:spacing w:before="240" w:after="240" w:line="360" w:lineRule="auto"/>
              <w:ind w:firstLine="0"/>
              <w:rPr>
                <w:b/>
                <w:color w:val="000000"/>
                <w:sz w:val="28"/>
                <w:szCs w:val="28"/>
              </w:rPr>
            </w:pPr>
          </w:p>
        </w:tc>
        <w:tc>
          <w:tcPr>
            <w:tcW w:w="4342" w:type="dxa"/>
          </w:tcPr>
          <w:p w:rsidR="005B7E58" w:rsidRPr="00A228DA" w:rsidRDefault="005B7E58"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Член жюри</w:t>
            </w:r>
            <w:r w:rsidR="005B49A6">
              <w:rPr>
                <w:color w:val="000000"/>
                <w:sz w:val="28"/>
                <w:szCs w:val="28"/>
              </w:rPr>
              <w:t xml:space="preserve"> </w:t>
            </w:r>
            <w:r w:rsidRPr="00A228DA">
              <w:rPr>
                <w:color w:val="000000"/>
                <w:sz w:val="28"/>
                <w:szCs w:val="28"/>
              </w:rPr>
              <w:t>1</w:t>
            </w:r>
          </w:p>
        </w:tc>
      </w:tr>
      <w:tr w:rsidR="005B7E58" w:rsidRPr="00A228DA" w:rsidTr="00783CB6">
        <w:trPr>
          <w:gridBefore w:val="1"/>
          <w:wBefore w:w="1168" w:type="dxa"/>
        </w:trPr>
        <w:tc>
          <w:tcPr>
            <w:tcW w:w="4711" w:type="dxa"/>
            <w:gridSpan w:val="3"/>
            <w:vMerge/>
          </w:tcPr>
          <w:p w:rsidR="005B7E58" w:rsidRPr="00A228DA" w:rsidRDefault="005B7E58" w:rsidP="00A228DA">
            <w:pPr>
              <w:tabs>
                <w:tab w:val="left" w:pos="1134"/>
              </w:tabs>
              <w:autoSpaceDE w:val="0"/>
              <w:autoSpaceDN w:val="0"/>
              <w:adjustRightInd w:val="0"/>
              <w:spacing w:before="240" w:after="240" w:line="360" w:lineRule="auto"/>
              <w:ind w:firstLine="0"/>
              <w:rPr>
                <w:b/>
                <w:color w:val="000000"/>
                <w:sz w:val="28"/>
                <w:szCs w:val="28"/>
              </w:rPr>
            </w:pPr>
          </w:p>
        </w:tc>
        <w:tc>
          <w:tcPr>
            <w:tcW w:w="4342" w:type="dxa"/>
          </w:tcPr>
          <w:p w:rsidR="005B7E58" w:rsidRPr="00A228DA" w:rsidRDefault="005B7E58"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Член жюри 2</w:t>
            </w:r>
          </w:p>
        </w:tc>
      </w:tr>
      <w:tr w:rsidR="005B7E58" w:rsidRPr="00A228DA" w:rsidTr="00783CB6">
        <w:trPr>
          <w:gridBefore w:val="1"/>
          <w:wBefore w:w="1168" w:type="dxa"/>
        </w:trPr>
        <w:tc>
          <w:tcPr>
            <w:tcW w:w="4711" w:type="dxa"/>
            <w:gridSpan w:val="3"/>
            <w:vMerge/>
          </w:tcPr>
          <w:p w:rsidR="005B7E58" w:rsidRPr="00A228DA" w:rsidRDefault="005B7E58" w:rsidP="00A228DA">
            <w:pPr>
              <w:tabs>
                <w:tab w:val="left" w:pos="1134"/>
              </w:tabs>
              <w:autoSpaceDE w:val="0"/>
              <w:autoSpaceDN w:val="0"/>
              <w:adjustRightInd w:val="0"/>
              <w:spacing w:before="240" w:after="240" w:line="360" w:lineRule="auto"/>
              <w:ind w:firstLine="0"/>
              <w:rPr>
                <w:b/>
                <w:color w:val="000000"/>
                <w:sz w:val="28"/>
                <w:szCs w:val="28"/>
              </w:rPr>
            </w:pPr>
          </w:p>
        </w:tc>
        <w:tc>
          <w:tcPr>
            <w:tcW w:w="4342" w:type="dxa"/>
          </w:tcPr>
          <w:p w:rsidR="005B7E58" w:rsidRPr="00A228DA" w:rsidRDefault="005B7E58"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Член жюри</w:t>
            </w:r>
            <w:r w:rsidR="005B49A6">
              <w:rPr>
                <w:color w:val="000000"/>
                <w:sz w:val="28"/>
                <w:szCs w:val="28"/>
              </w:rPr>
              <w:t xml:space="preserve"> </w:t>
            </w:r>
            <w:r w:rsidRPr="00A228DA">
              <w:rPr>
                <w:color w:val="000000"/>
                <w:sz w:val="28"/>
                <w:szCs w:val="28"/>
              </w:rPr>
              <w:t>3</w:t>
            </w:r>
          </w:p>
        </w:tc>
      </w:tr>
      <w:tr w:rsidR="005B7E58" w:rsidRPr="00A228DA" w:rsidTr="00783CB6">
        <w:trPr>
          <w:gridBefore w:val="1"/>
          <w:wBefore w:w="1168" w:type="dxa"/>
        </w:trPr>
        <w:tc>
          <w:tcPr>
            <w:tcW w:w="4711" w:type="dxa"/>
            <w:gridSpan w:val="3"/>
            <w:vMerge w:val="restart"/>
            <w:vAlign w:val="center"/>
          </w:tcPr>
          <w:p w:rsidR="005B7E58" w:rsidRPr="00A228DA" w:rsidRDefault="005B7E58" w:rsidP="005B49A6">
            <w:pPr>
              <w:tabs>
                <w:tab w:val="left" w:pos="1134"/>
              </w:tabs>
              <w:autoSpaceDE w:val="0"/>
              <w:autoSpaceDN w:val="0"/>
              <w:adjustRightInd w:val="0"/>
              <w:spacing w:before="240" w:after="240" w:line="360" w:lineRule="auto"/>
              <w:ind w:firstLine="0"/>
              <w:jc w:val="center"/>
              <w:rPr>
                <w:b/>
                <w:color w:val="000000"/>
                <w:sz w:val="28"/>
                <w:szCs w:val="28"/>
                <w:lang w:val="en-US"/>
              </w:rPr>
            </w:pPr>
            <w:r w:rsidRPr="00A228DA">
              <w:rPr>
                <w:b/>
                <w:color w:val="000000"/>
                <w:sz w:val="28"/>
                <w:szCs w:val="28"/>
              </w:rPr>
              <w:t>Судьи</w:t>
            </w:r>
          </w:p>
        </w:tc>
        <w:tc>
          <w:tcPr>
            <w:tcW w:w="4342" w:type="dxa"/>
          </w:tcPr>
          <w:p w:rsidR="005B7E58" w:rsidRPr="00A228DA" w:rsidRDefault="005B49A6" w:rsidP="00A228DA">
            <w:pPr>
              <w:tabs>
                <w:tab w:val="left" w:pos="1134"/>
              </w:tabs>
              <w:autoSpaceDE w:val="0"/>
              <w:autoSpaceDN w:val="0"/>
              <w:adjustRightInd w:val="0"/>
              <w:spacing w:before="240" w:after="240" w:line="360" w:lineRule="auto"/>
              <w:ind w:firstLine="0"/>
              <w:rPr>
                <w:color w:val="000000"/>
                <w:sz w:val="28"/>
                <w:szCs w:val="28"/>
              </w:rPr>
            </w:pPr>
            <w:r>
              <w:rPr>
                <w:color w:val="000000"/>
                <w:sz w:val="28"/>
                <w:szCs w:val="28"/>
              </w:rPr>
              <w:t>Старший</w:t>
            </w:r>
            <w:r w:rsidR="005B7E58" w:rsidRPr="00A228DA">
              <w:rPr>
                <w:color w:val="000000"/>
                <w:sz w:val="28"/>
                <w:szCs w:val="28"/>
              </w:rPr>
              <w:t xml:space="preserve"> судья</w:t>
            </w:r>
          </w:p>
        </w:tc>
      </w:tr>
      <w:tr w:rsidR="005B7E58" w:rsidRPr="00A228DA" w:rsidTr="00783CB6">
        <w:trPr>
          <w:gridBefore w:val="1"/>
          <w:wBefore w:w="1168" w:type="dxa"/>
        </w:trPr>
        <w:tc>
          <w:tcPr>
            <w:tcW w:w="4711" w:type="dxa"/>
            <w:gridSpan w:val="3"/>
            <w:vMerge/>
          </w:tcPr>
          <w:p w:rsidR="005B7E58" w:rsidRPr="00A228DA" w:rsidRDefault="005B7E58" w:rsidP="00A228DA">
            <w:pPr>
              <w:tabs>
                <w:tab w:val="left" w:pos="1134"/>
              </w:tabs>
              <w:autoSpaceDE w:val="0"/>
              <w:autoSpaceDN w:val="0"/>
              <w:adjustRightInd w:val="0"/>
              <w:spacing w:before="240" w:after="240" w:line="360" w:lineRule="auto"/>
              <w:ind w:firstLine="0"/>
              <w:rPr>
                <w:b/>
                <w:color w:val="000000"/>
                <w:sz w:val="28"/>
                <w:szCs w:val="28"/>
              </w:rPr>
            </w:pPr>
          </w:p>
        </w:tc>
        <w:tc>
          <w:tcPr>
            <w:tcW w:w="4342" w:type="dxa"/>
          </w:tcPr>
          <w:p w:rsidR="005B7E58" w:rsidRPr="00A228DA" w:rsidRDefault="005B7E58"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Боковой судья с правой стороны</w:t>
            </w:r>
          </w:p>
        </w:tc>
      </w:tr>
      <w:tr w:rsidR="005B7E58" w:rsidRPr="00A228DA" w:rsidTr="00783CB6">
        <w:trPr>
          <w:gridBefore w:val="1"/>
          <w:wBefore w:w="1168" w:type="dxa"/>
        </w:trPr>
        <w:tc>
          <w:tcPr>
            <w:tcW w:w="4711" w:type="dxa"/>
            <w:gridSpan w:val="3"/>
            <w:vMerge/>
          </w:tcPr>
          <w:p w:rsidR="005B7E58" w:rsidRPr="00A228DA" w:rsidRDefault="005B7E58" w:rsidP="00A228DA">
            <w:pPr>
              <w:tabs>
                <w:tab w:val="left" w:pos="1134"/>
              </w:tabs>
              <w:autoSpaceDE w:val="0"/>
              <w:autoSpaceDN w:val="0"/>
              <w:adjustRightInd w:val="0"/>
              <w:spacing w:before="240" w:after="240" w:line="360" w:lineRule="auto"/>
              <w:ind w:firstLine="0"/>
              <w:rPr>
                <w:b/>
                <w:color w:val="000000"/>
                <w:sz w:val="28"/>
                <w:szCs w:val="28"/>
              </w:rPr>
            </w:pPr>
          </w:p>
        </w:tc>
        <w:tc>
          <w:tcPr>
            <w:tcW w:w="4342" w:type="dxa"/>
          </w:tcPr>
          <w:p w:rsidR="005B7E58" w:rsidRPr="00A228DA" w:rsidRDefault="005B7E58"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Боковой судья с левой стороны</w:t>
            </w:r>
          </w:p>
        </w:tc>
      </w:tr>
      <w:tr w:rsidR="00B93990" w:rsidRPr="00A228DA" w:rsidTr="00783CB6">
        <w:trPr>
          <w:gridBefore w:val="1"/>
          <w:wBefore w:w="1168" w:type="dxa"/>
        </w:trPr>
        <w:tc>
          <w:tcPr>
            <w:tcW w:w="4711" w:type="dxa"/>
            <w:gridSpan w:val="3"/>
            <w:vMerge w:val="restart"/>
            <w:vAlign w:val="center"/>
          </w:tcPr>
          <w:p w:rsidR="00B93990" w:rsidRPr="00A228DA" w:rsidRDefault="00B93990" w:rsidP="005B49A6">
            <w:pPr>
              <w:tabs>
                <w:tab w:val="left" w:pos="1134"/>
              </w:tabs>
              <w:autoSpaceDE w:val="0"/>
              <w:autoSpaceDN w:val="0"/>
              <w:adjustRightInd w:val="0"/>
              <w:spacing w:before="240" w:after="240" w:line="360" w:lineRule="auto"/>
              <w:ind w:firstLine="0"/>
              <w:jc w:val="center"/>
              <w:rPr>
                <w:b/>
                <w:color w:val="000000"/>
                <w:sz w:val="28"/>
                <w:szCs w:val="28"/>
              </w:rPr>
            </w:pPr>
            <w:r w:rsidRPr="00A228DA">
              <w:rPr>
                <w:b/>
                <w:color w:val="000000"/>
                <w:sz w:val="28"/>
                <w:szCs w:val="28"/>
              </w:rPr>
              <w:t>Официальные технические лица национального уровня</w:t>
            </w:r>
          </w:p>
        </w:tc>
        <w:tc>
          <w:tcPr>
            <w:tcW w:w="4342" w:type="dxa"/>
          </w:tcPr>
          <w:p w:rsidR="00B93990" w:rsidRPr="00B2655B" w:rsidRDefault="00B93990" w:rsidP="00A228DA">
            <w:pPr>
              <w:tabs>
                <w:tab w:val="left" w:pos="1134"/>
              </w:tabs>
              <w:autoSpaceDE w:val="0"/>
              <w:autoSpaceDN w:val="0"/>
              <w:adjustRightInd w:val="0"/>
              <w:spacing w:before="240" w:after="240" w:line="360" w:lineRule="auto"/>
              <w:ind w:firstLine="0"/>
              <w:rPr>
                <w:color w:val="000000"/>
                <w:sz w:val="28"/>
                <w:szCs w:val="28"/>
              </w:rPr>
            </w:pPr>
            <w:r w:rsidRPr="00B2655B">
              <w:rPr>
                <w:color w:val="000000"/>
                <w:sz w:val="28"/>
                <w:szCs w:val="28"/>
              </w:rPr>
              <w:t>Контроллер карточек</w:t>
            </w:r>
          </w:p>
        </w:tc>
      </w:tr>
      <w:tr w:rsidR="00B93990" w:rsidRPr="00A228DA" w:rsidTr="00783CB6">
        <w:trPr>
          <w:gridBefore w:val="1"/>
          <w:wBefore w:w="1168" w:type="dxa"/>
        </w:trPr>
        <w:tc>
          <w:tcPr>
            <w:tcW w:w="4711" w:type="dxa"/>
            <w:gridSpan w:val="3"/>
            <w:vMerge/>
          </w:tcPr>
          <w:p w:rsidR="00B93990" w:rsidRPr="00A228DA" w:rsidRDefault="00B93990" w:rsidP="00A228DA">
            <w:pPr>
              <w:tabs>
                <w:tab w:val="left" w:pos="1134"/>
              </w:tabs>
              <w:autoSpaceDE w:val="0"/>
              <w:autoSpaceDN w:val="0"/>
              <w:adjustRightInd w:val="0"/>
              <w:spacing w:before="240" w:after="240" w:line="360" w:lineRule="auto"/>
              <w:ind w:firstLine="0"/>
              <w:rPr>
                <w:b/>
                <w:color w:val="000000"/>
                <w:sz w:val="28"/>
                <w:szCs w:val="28"/>
              </w:rPr>
            </w:pPr>
          </w:p>
        </w:tc>
        <w:tc>
          <w:tcPr>
            <w:tcW w:w="4342" w:type="dxa"/>
          </w:tcPr>
          <w:p w:rsidR="00B93990" w:rsidRPr="00A228DA" w:rsidRDefault="00B9399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Комментатор</w:t>
            </w:r>
          </w:p>
        </w:tc>
      </w:tr>
      <w:tr w:rsidR="00B93990" w:rsidRPr="00A228DA" w:rsidTr="00783CB6">
        <w:trPr>
          <w:gridBefore w:val="1"/>
          <w:wBefore w:w="1168" w:type="dxa"/>
        </w:trPr>
        <w:tc>
          <w:tcPr>
            <w:tcW w:w="4711" w:type="dxa"/>
            <w:gridSpan w:val="3"/>
            <w:vMerge/>
          </w:tcPr>
          <w:p w:rsidR="00B93990" w:rsidRPr="00A228DA" w:rsidRDefault="00B93990" w:rsidP="00A228DA">
            <w:pPr>
              <w:tabs>
                <w:tab w:val="left" w:pos="1134"/>
              </w:tabs>
              <w:autoSpaceDE w:val="0"/>
              <w:autoSpaceDN w:val="0"/>
              <w:adjustRightInd w:val="0"/>
              <w:spacing w:before="240" w:after="240" w:line="360" w:lineRule="auto"/>
              <w:ind w:firstLine="0"/>
              <w:rPr>
                <w:b/>
                <w:color w:val="000000"/>
                <w:sz w:val="28"/>
                <w:szCs w:val="28"/>
              </w:rPr>
            </w:pPr>
          </w:p>
        </w:tc>
        <w:tc>
          <w:tcPr>
            <w:tcW w:w="4342" w:type="dxa"/>
          </w:tcPr>
          <w:p w:rsidR="00B93990" w:rsidRPr="00A228DA" w:rsidRDefault="00B9399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Хронометрист</w:t>
            </w:r>
          </w:p>
        </w:tc>
      </w:tr>
      <w:tr w:rsidR="00B93990" w:rsidRPr="00A228DA" w:rsidTr="00783CB6">
        <w:trPr>
          <w:gridBefore w:val="1"/>
          <w:wBefore w:w="1168" w:type="dxa"/>
        </w:trPr>
        <w:tc>
          <w:tcPr>
            <w:tcW w:w="4711" w:type="dxa"/>
            <w:gridSpan w:val="3"/>
            <w:vMerge/>
          </w:tcPr>
          <w:p w:rsidR="00B93990" w:rsidRPr="00A228DA" w:rsidRDefault="00B93990" w:rsidP="00A228DA">
            <w:pPr>
              <w:tabs>
                <w:tab w:val="left" w:pos="1134"/>
              </w:tabs>
              <w:autoSpaceDE w:val="0"/>
              <w:autoSpaceDN w:val="0"/>
              <w:adjustRightInd w:val="0"/>
              <w:spacing w:before="240" w:after="240" w:line="360" w:lineRule="auto"/>
              <w:ind w:firstLine="0"/>
              <w:rPr>
                <w:b/>
                <w:color w:val="000000"/>
                <w:sz w:val="28"/>
                <w:szCs w:val="28"/>
              </w:rPr>
            </w:pPr>
          </w:p>
        </w:tc>
        <w:tc>
          <w:tcPr>
            <w:tcW w:w="4342" w:type="dxa"/>
          </w:tcPr>
          <w:p w:rsidR="00B93990" w:rsidRPr="00A228DA" w:rsidRDefault="00B9399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Контроллер результатов в ручном режиме</w:t>
            </w:r>
          </w:p>
        </w:tc>
      </w:tr>
      <w:tr w:rsidR="00B93990" w:rsidRPr="00A228DA" w:rsidTr="00783CB6">
        <w:trPr>
          <w:gridBefore w:val="1"/>
          <w:wBefore w:w="1168" w:type="dxa"/>
        </w:trPr>
        <w:tc>
          <w:tcPr>
            <w:tcW w:w="4711" w:type="dxa"/>
            <w:gridSpan w:val="3"/>
            <w:vMerge/>
          </w:tcPr>
          <w:p w:rsidR="00B93990" w:rsidRPr="00A228DA" w:rsidRDefault="00B93990" w:rsidP="00A228DA">
            <w:pPr>
              <w:tabs>
                <w:tab w:val="left" w:pos="1134"/>
              </w:tabs>
              <w:autoSpaceDE w:val="0"/>
              <w:autoSpaceDN w:val="0"/>
              <w:adjustRightInd w:val="0"/>
              <w:spacing w:before="240" w:after="240" w:line="360" w:lineRule="auto"/>
              <w:ind w:firstLine="0"/>
              <w:rPr>
                <w:b/>
                <w:color w:val="000000"/>
                <w:sz w:val="28"/>
                <w:szCs w:val="28"/>
              </w:rPr>
            </w:pPr>
          </w:p>
        </w:tc>
        <w:tc>
          <w:tcPr>
            <w:tcW w:w="4342" w:type="dxa"/>
          </w:tcPr>
          <w:p w:rsidR="00B93990" w:rsidRPr="00A228DA" w:rsidRDefault="00B9399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Технический контроллер 1</w:t>
            </w:r>
          </w:p>
        </w:tc>
      </w:tr>
      <w:tr w:rsidR="00B93990" w:rsidRPr="00A228DA" w:rsidTr="00783CB6">
        <w:trPr>
          <w:gridBefore w:val="1"/>
          <w:wBefore w:w="1168" w:type="dxa"/>
        </w:trPr>
        <w:tc>
          <w:tcPr>
            <w:tcW w:w="4711" w:type="dxa"/>
            <w:gridSpan w:val="3"/>
            <w:vMerge/>
          </w:tcPr>
          <w:p w:rsidR="00B93990" w:rsidRPr="00A228DA" w:rsidRDefault="00B93990" w:rsidP="00A228DA">
            <w:pPr>
              <w:tabs>
                <w:tab w:val="left" w:pos="1134"/>
              </w:tabs>
              <w:autoSpaceDE w:val="0"/>
              <w:autoSpaceDN w:val="0"/>
              <w:adjustRightInd w:val="0"/>
              <w:spacing w:before="240" w:after="240" w:line="360" w:lineRule="auto"/>
              <w:ind w:firstLine="0"/>
              <w:rPr>
                <w:b/>
                <w:color w:val="000000"/>
                <w:sz w:val="28"/>
                <w:szCs w:val="28"/>
              </w:rPr>
            </w:pPr>
          </w:p>
        </w:tc>
        <w:tc>
          <w:tcPr>
            <w:tcW w:w="4342" w:type="dxa"/>
          </w:tcPr>
          <w:p w:rsidR="00B93990" w:rsidRPr="00A228DA" w:rsidRDefault="00B9399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Технический контроллер 2 </w:t>
            </w:r>
          </w:p>
        </w:tc>
      </w:tr>
      <w:tr w:rsidR="00B93990" w:rsidRPr="00A228DA" w:rsidTr="00783CB6">
        <w:trPr>
          <w:gridBefore w:val="1"/>
          <w:wBefore w:w="1168" w:type="dxa"/>
        </w:trPr>
        <w:tc>
          <w:tcPr>
            <w:tcW w:w="4711" w:type="dxa"/>
            <w:gridSpan w:val="3"/>
            <w:vAlign w:val="center"/>
          </w:tcPr>
          <w:p w:rsidR="00B93990" w:rsidRPr="00A228DA" w:rsidRDefault="005B49A6" w:rsidP="005B49A6">
            <w:pPr>
              <w:tabs>
                <w:tab w:val="left" w:pos="1134"/>
              </w:tabs>
              <w:autoSpaceDE w:val="0"/>
              <w:autoSpaceDN w:val="0"/>
              <w:adjustRightInd w:val="0"/>
              <w:spacing w:before="240" w:after="240" w:line="360" w:lineRule="auto"/>
              <w:ind w:firstLine="0"/>
              <w:jc w:val="center"/>
              <w:rPr>
                <w:b/>
                <w:color w:val="000000"/>
                <w:sz w:val="28"/>
                <w:szCs w:val="28"/>
              </w:rPr>
            </w:pPr>
            <w:r>
              <w:rPr>
                <w:b/>
                <w:color w:val="000000"/>
                <w:sz w:val="28"/>
                <w:szCs w:val="28"/>
              </w:rPr>
              <w:t>Технические</w:t>
            </w:r>
            <w:r w:rsidR="00B93990" w:rsidRPr="00A228DA">
              <w:rPr>
                <w:b/>
                <w:color w:val="000000"/>
                <w:sz w:val="28"/>
                <w:szCs w:val="28"/>
              </w:rPr>
              <w:t xml:space="preserve"> контроллеры</w:t>
            </w:r>
          </w:p>
        </w:tc>
        <w:tc>
          <w:tcPr>
            <w:tcW w:w="4342" w:type="dxa"/>
          </w:tcPr>
          <w:p w:rsidR="00B93990" w:rsidRPr="00A228DA" w:rsidRDefault="00B9399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Технический контроллер</w:t>
            </w:r>
          </w:p>
        </w:tc>
      </w:tr>
      <w:tr w:rsidR="00B93990" w:rsidRPr="00A228DA" w:rsidTr="00783CB6">
        <w:trPr>
          <w:gridBefore w:val="1"/>
          <w:wBefore w:w="1168" w:type="dxa"/>
        </w:trPr>
        <w:tc>
          <w:tcPr>
            <w:tcW w:w="4711" w:type="dxa"/>
            <w:gridSpan w:val="3"/>
            <w:vMerge w:val="restart"/>
            <w:vAlign w:val="center"/>
          </w:tcPr>
          <w:p w:rsidR="00B93990" w:rsidRPr="00A228DA" w:rsidRDefault="00B93990" w:rsidP="005B49A6">
            <w:pPr>
              <w:tabs>
                <w:tab w:val="left" w:pos="1134"/>
              </w:tabs>
              <w:autoSpaceDE w:val="0"/>
              <w:autoSpaceDN w:val="0"/>
              <w:adjustRightInd w:val="0"/>
              <w:spacing w:before="240" w:after="240" w:line="360" w:lineRule="auto"/>
              <w:ind w:firstLine="0"/>
              <w:jc w:val="center"/>
              <w:rPr>
                <w:b/>
                <w:color w:val="000000"/>
                <w:sz w:val="28"/>
                <w:szCs w:val="28"/>
              </w:rPr>
            </w:pPr>
            <w:r w:rsidRPr="00A228DA">
              <w:rPr>
                <w:b/>
                <w:color w:val="000000"/>
                <w:sz w:val="28"/>
                <w:szCs w:val="28"/>
              </w:rPr>
              <w:t xml:space="preserve">Страхующие судьи </w:t>
            </w:r>
            <w:r w:rsidR="005B49A6">
              <w:rPr>
                <w:b/>
                <w:color w:val="000000"/>
                <w:sz w:val="28"/>
                <w:szCs w:val="28"/>
              </w:rPr>
              <w:t>(ассистенты)</w:t>
            </w:r>
          </w:p>
        </w:tc>
        <w:tc>
          <w:tcPr>
            <w:tcW w:w="4342" w:type="dxa"/>
          </w:tcPr>
          <w:p w:rsidR="00B93990" w:rsidRPr="00A228DA" w:rsidRDefault="00B9399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Главный страхующий судья</w:t>
            </w:r>
          </w:p>
        </w:tc>
      </w:tr>
      <w:tr w:rsidR="00B93990" w:rsidRPr="00A228DA" w:rsidTr="00783CB6">
        <w:trPr>
          <w:gridBefore w:val="1"/>
          <w:wBefore w:w="1168" w:type="dxa"/>
        </w:trPr>
        <w:tc>
          <w:tcPr>
            <w:tcW w:w="4711" w:type="dxa"/>
            <w:gridSpan w:val="3"/>
            <w:vMerge/>
          </w:tcPr>
          <w:p w:rsidR="00B93990" w:rsidRPr="00A228DA" w:rsidRDefault="00B93990" w:rsidP="00A228DA">
            <w:pPr>
              <w:tabs>
                <w:tab w:val="left" w:pos="1134"/>
              </w:tabs>
              <w:autoSpaceDE w:val="0"/>
              <w:autoSpaceDN w:val="0"/>
              <w:adjustRightInd w:val="0"/>
              <w:spacing w:before="240" w:after="240" w:line="360" w:lineRule="auto"/>
              <w:ind w:firstLine="0"/>
              <w:rPr>
                <w:b/>
                <w:color w:val="000000"/>
                <w:sz w:val="28"/>
                <w:szCs w:val="28"/>
              </w:rPr>
            </w:pPr>
          </w:p>
        </w:tc>
        <w:tc>
          <w:tcPr>
            <w:tcW w:w="4342" w:type="dxa"/>
          </w:tcPr>
          <w:p w:rsidR="00B93990" w:rsidRPr="00A228DA" w:rsidRDefault="00B9399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Боковой страхующий судья</w:t>
            </w:r>
          </w:p>
        </w:tc>
      </w:tr>
      <w:tr w:rsidR="00B93990" w:rsidRPr="00A228DA" w:rsidTr="00783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9" w:type="dxa"/>
            <w:gridSpan w:val="2"/>
          </w:tcPr>
          <w:p w:rsidR="00B93990" w:rsidRPr="00A228DA" w:rsidRDefault="00B93990" w:rsidP="00A228DA">
            <w:pPr>
              <w:tabs>
                <w:tab w:val="left" w:pos="1134"/>
              </w:tabs>
              <w:autoSpaceDE w:val="0"/>
              <w:autoSpaceDN w:val="0"/>
              <w:adjustRightInd w:val="0"/>
              <w:spacing w:before="240" w:after="240" w:line="360" w:lineRule="auto"/>
              <w:ind w:left="-1418" w:firstLine="1418"/>
              <w:rPr>
                <w:b/>
                <w:color w:val="000000"/>
                <w:sz w:val="28"/>
                <w:szCs w:val="28"/>
              </w:rPr>
            </w:pPr>
            <w:r w:rsidRPr="00A228DA">
              <w:rPr>
                <w:b/>
                <w:color w:val="000000"/>
                <w:sz w:val="28"/>
                <w:szCs w:val="28"/>
              </w:rPr>
              <w:t>10.4.4</w:t>
            </w:r>
          </w:p>
        </w:tc>
        <w:tc>
          <w:tcPr>
            <w:tcW w:w="8662" w:type="dxa"/>
            <w:gridSpan w:val="3"/>
          </w:tcPr>
          <w:p w:rsidR="00B93990" w:rsidRPr="00A228DA" w:rsidRDefault="00B676C6"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Организатор оплачивает проезд (</w:t>
            </w:r>
            <w:r w:rsidR="00B93990" w:rsidRPr="00A228DA">
              <w:rPr>
                <w:color w:val="000000"/>
                <w:sz w:val="28"/>
                <w:szCs w:val="28"/>
              </w:rPr>
              <w:t>от дома/домой), проживание (полный пансион), стоимость визы и суточные на Соревнованиях первого и второго уровня международному техническому персоналу, назначенному Всемирным Пара пауэрлифтингом на соревнования в соответствии с Техническими требованиями ВППО.</w:t>
            </w:r>
          </w:p>
        </w:tc>
      </w:tr>
      <w:tr w:rsidR="00B93990" w:rsidRPr="00A228DA" w:rsidTr="00783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9" w:type="dxa"/>
            <w:gridSpan w:val="2"/>
          </w:tcPr>
          <w:p w:rsidR="00B93990" w:rsidRPr="00A228DA" w:rsidRDefault="00B93990" w:rsidP="00A228DA">
            <w:pPr>
              <w:tabs>
                <w:tab w:val="left" w:pos="1134"/>
              </w:tabs>
              <w:autoSpaceDE w:val="0"/>
              <w:autoSpaceDN w:val="0"/>
              <w:adjustRightInd w:val="0"/>
              <w:spacing w:before="240" w:after="240" w:line="360" w:lineRule="auto"/>
              <w:ind w:left="-1418" w:firstLine="1418"/>
              <w:rPr>
                <w:b/>
                <w:color w:val="000000"/>
                <w:sz w:val="28"/>
                <w:szCs w:val="28"/>
              </w:rPr>
            </w:pPr>
            <w:r w:rsidRPr="00A228DA">
              <w:rPr>
                <w:b/>
                <w:color w:val="000000"/>
                <w:sz w:val="28"/>
                <w:szCs w:val="28"/>
              </w:rPr>
              <w:t>10.4.5</w:t>
            </w:r>
          </w:p>
        </w:tc>
        <w:tc>
          <w:tcPr>
            <w:tcW w:w="8662" w:type="dxa"/>
            <w:gridSpan w:val="3"/>
          </w:tcPr>
          <w:p w:rsidR="00B93990" w:rsidRPr="00A228DA" w:rsidRDefault="00B676C6" w:rsidP="005B49A6">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Организатор оплачивает проезд (</w:t>
            </w:r>
            <w:r w:rsidR="00B93990" w:rsidRPr="00A228DA">
              <w:rPr>
                <w:color w:val="000000"/>
                <w:sz w:val="28"/>
                <w:szCs w:val="28"/>
              </w:rPr>
              <w:t>от дома/домой), проживание (полный</w:t>
            </w:r>
            <w:r w:rsidRPr="00A228DA">
              <w:rPr>
                <w:color w:val="000000"/>
                <w:sz w:val="28"/>
                <w:szCs w:val="28"/>
              </w:rPr>
              <w:t xml:space="preserve"> пансион), </w:t>
            </w:r>
            <w:r w:rsidR="00B93990" w:rsidRPr="00A228DA">
              <w:rPr>
                <w:color w:val="000000"/>
                <w:sz w:val="28"/>
                <w:szCs w:val="28"/>
              </w:rPr>
              <w:t xml:space="preserve">и суточные на Соревнованиях третьего уровня национальному техническому персоналу, </w:t>
            </w:r>
            <w:r w:rsidRPr="00A228DA">
              <w:rPr>
                <w:color w:val="000000"/>
                <w:sz w:val="28"/>
                <w:szCs w:val="28"/>
              </w:rPr>
              <w:t xml:space="preserve">страны, проводящей соревнование </w:t>
            </w:r>
            <w:r w:rsidR="00B93990" w:rsidRPr="00A228DA">
              <w:rPr>
                <w:color w:val="000000"/>
                <w:sz w:val="28"/>
                <w:szCs w:val="28"/>
              </w:rPr>
              <w:t>в соответствии с Техническими требованиями ВППО.</w:t>
            </w:r>
          </w:p>
        </w:tc>
      </w:tr>
      <w:tr w:rsidR="00B93990" w:rsidRPr="00A228DA" w:rsidTr="00783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9" w:type="dxa"/>
            <w:gridSpan w:val="2"/>
          </w:tcPr>
          <w:p w:rsidR="00B93990" w:rsidRPr="00A228DA" w:rsidRDefault="00B93990" w:rsidP="00A228DA">
            <w:pPr>
              <w:tabs>
                <w:tab w:val="left" w:pos="1134"/>
              </w:tabs>
              <w:autoSpaceDE w:val="0"/>
              <w:autoSpaceDN w:val="0"/>
              <w:adjustRightInd w:val="0"/>
              <w:spacing w:before="240" w:after="240" w:line="360" w:lineRule="auto"/>
              <w:ind w:left="-1418" w:firstLine="1418"/>
              <w:rPr>
                <w:b/>
                <w:color w:val="000000"/>
                <w:sz w:val="28"/>
                <w:szCs w:val="28"/>
              </w:rPr>
            </w:pPr>
            <w:r w:rsidRPr="00A228DA">
              <w:rPr>
                <w:b/>
                <w:color w:val="000000"/>
                <w:sz w:val="28"/>
                <w:szCs w:val="28"/>
              </w:rPr>
              <w:t>10.4.6</w:t>
            </w:r>
          </w:p>
        </w:tc>
        <w:tc>
          <w:tcPr>
            <w:tcW w:w="8662" w:type="dxa"/>
            <w:gridSpan w:val="3"/>
          </w:tcPr>
          <w:p w:rsidR="00B93990" w:rsidRPr="00A228DA" w:rsidRDefault="00B676C6"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За н</w:t>
            </w:r>
            <w:r w:rsidR="00B93990" w:rsidRPr="00A228DA">
              <w:rPr>
                <w:color w:val="000000"/>
                <w:sz w:val="28"/>
                <w:szCs w:val="28"/>
              </w:rPr>
              <w:t>азначение и оплат</w:t>
            </w:r>
            <w:r w:rsidRPr="00A228DA">
              <w:rPr>
                <w:color w:val="000000"/>
                <w:sz w:val="28"/>
                <w:szCs w:val="28"/>
              </w:rPr>
              <w:t>у</w:t>
            </w:r>
            <w:r w:rsidR="00B93990" w:rsidRPr="00A228DA">
              <w:rPr>
                <w:color w:val="000000"/>
                <w:sz w:val="28"/>
                <w:szCs w:val="28"/>
              </w:rPr>
              <w:t xml:space="preserve"> </w:t>
            </w:r>
            <w:r w:rsidRPr="00A228DA">
              <w:rPr>
                <w:color w:val="000000"/>
                <w:sz w:val="28"/>
                <w:szCs w:val="28"/>
              </w:rPr>
              <w:t>работы страхующих судей</w:t>
            </w:r>
            <w:r w:rsidR="00B93990" w:rsidRPr="00A228DA">
              <w:rPr>
                <w:color w:val="000000"/>
                <w:sz w:val="28"/>
                <w:szCs w:val="28"/>
              </w:rPr>
              <w:t xml:space="preserve"> (технический оплачиваемый персонал)</w:t>
            </w:r>
            <w:r w:rsidRPr="00A228DA">
              <w:rPr>
                <w:color w:val="000000"/>
                <w:sz w:val="28"/>
                <w:szCs w:val="28"/>
              </w:rPr>
              <w:t xml:space="preserve"> отвечает соответствующий оргкомитет</w:t>
            </w:r>
            <w:r w:rsidR="00B93990" w:rsidRPr="00A228DA">
              <w:rPr>
                <w:color w:val="000000"/>
                <w:sz w:val="28"/>
                <w:szCs w:val="28"/>
              </w:rPr>
              <w:t>.</w:t>
            </w:r>
          </w:p>
        </w:tc>
      </w:tr>
      <w:tr w:rsidR="00EC6954" w:rsidRPr="00A228DA" w:rsidTr="00783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21" w:type="dxa"/>
            <w:gridSpan w:val="5"/>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57" w:name="_Toc532898334"/>
            <w:r w:rsidRPr="00A228DA">
              <w:rPr>
                <w:rFonts w:ascii="Times New Roman" w:hAnsi="Times New Roman" w:cs="Times New Roman"/>
                <w:b/>
                <w:i w:val="0"/>
                <w:color w:val="auto"/>
                <w:sz w:val="28"/>
                <w:szCs w:val="28"/>
              </w:rPr>
              <w:t>10.5</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Круг обязанностей технического персонала на соревнованиях:</w:t>
            </w:r>
            <w:bookmarkEnd w:id="57"/>
          </w:p>
        </w:tc>
      </w:tr>
      <w:tr w:rsidR="00793B6A" w:rsidRPr="00A228DA" w:rsidTr="005B49A6">
        <w:tc>
          <w:tcPr>
            <w:tcW w:w="3685" w:type="dxa"/>
            <w:gridSpan w:val="3"/>
            <w:vAlign w:val="center"/>
          </w:tcPr>
          <w:p w:rsidR="00793B6A" w:rsidRPr="00A228DA" w:rsidRDefault="00793B6A" w:rsidP="005B49A6">
            <w:pPr>
              <w:tabs>
                <w:tab w:val="left" w:pos="1134"/>
              </w:tabs>
              <w:autoSpaceDE w:val="0"/>
              <w:autoSpaceDN w:val="0"/>
              <w:adjustRightInd w:val="0"/>
              <w:spacing w:before="240" w:after="240" w:line="360" w:lineRule="auto"/>
              <w:ind w:firstLine="0"/>
              <w:jc w:val="center"/>
              <w:rPr>
                <w:b/>
                <w:color w:val="000000"/>
                <w:sz w:val="28"/>
                <w:szCs w:val="28"/>
              </w:rPr>
            </w:pPr>
            <w:r w:rsidRPr="00A228DA">
              <w:rPr>
                <w:b/>
                <w:color w:val="000000"/>
                <w:sz w:val="28"/>
                <w:szCs w:val="28"/>
              </w:rPr>
              <w:t>Технический делегат</w:t>
            </w:r>
          </w:p>
        </w:tc>
        <w:tc>
          <w:tcPr>
            <w:tcW w:w="6536" w:type="dxa"/>
            <w:gridSpan w:val="2"/>
          </w:tcPr>
          <w:p w:rsidR="00793B6A" w:rsidRPr="00A228DA" w:rsidRDefault="00793B6A" w:rsidP="00A228DA">
            <w:pPr>
              <w:pStyle w:val="ab"/>
              <w:numPr>
                <w:ilvl w:val="0"/>
                <w:numId w:val="19"/>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 xml:space="preserve">На протяжении всего соревнования контролирует и наблюдает за соревнованием вместе с менеджером соревнования, назначенным оргкомитетом, Ассистентом Технического делегата и персоналом ВППО с целью гарантии выполнения всех технических аспектов в соответствии с настоящими Правилами </w:t>
            </w:r>
          </w:p>
        </w:tc>
      </w:tr>
      <w:tr w:rsidR="00793B6A" w:rsidRPr="00A228DA" w:rsidTr="005B49A6">
        <w:tc>
          <w:tcPr>
            <w:tcW w:w="3685" w:type="dxa"/>
            <w:gridSpan w:val="3"/>
            <w:vAlign w:val="center"/>
          </w:tcPr>
          <w:p w:rsidR="00793B6A" w:rsidRPr="00A228DA" w:rsidRDefault="00793B6A" w:rsidP="005B49A6">
            <w:pPr>
              <w:tabs>
                <w:tab w:val="left" w:pos="1134"/>
              </w:tabs>
              <w:autoSpaceDE w:val="0"/>
              <w:autoSpaceDN w:val="0"/>
              <w:adjustRightInd w:val="0"/>
              <w:spacing w:before="240" w:after="240" w:line="360" w:lineRule="auto"/>
              <w:ind w:firstLine="0"/>
              <w:jc w:val="center"/>
              <w:rPr>
                <w:b/>
                <w:color w:val="000000"/>
                <w:sz w:val="28"/>
                <w:szCs w:val="28"/>
              </w:rPr>
            </w:pPr>
            <w:r w:rsidRPr="00A228DA">
              <w:rPr>
                <w:b/>
                <w:color w:val="000000"/>
                <w:sz w:val="28"/>
                <w:szCs w:val="28"/>
              </w:rPr>
              <w:t>Ассистент Технического делегата</w:t>
            </w:r>
          </w:p>
        </w:tc>
        <w:tc>
          <w:tcPr>
            <w:tcW w:w="6536" w:type="dxa"/>
            <w:gridSpan w:val="2"/>
          </w:tcPr>
          <w:p w:rsidR="00793B6A" w:rsidRPr="00A228DA" w:rsidRDefault="00793B6A" w:rsidP="00A228DA">
            <w:pPr>
              <w:pStyle w:val="ab"/>
              <w:numPr>
                <w:ilvl w:val="0"/>
                <w:numId w:val="19"/>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Помогает и оказывает взаимодействие ТД по всем административным и техническим вопросам, возникающим на соревновании</w:t>
            </w:r>
          </w:p>
          <w:p w:rsidR="00793B6A" w:rsidRPr="00A228DA" w:rsidRDefault="00793B6A" w:rsidP="00A228DA">
            <w:pPr>
              <w:pStyle w:val="ab"/>
              <w:numPr>
                <w:ilvl w:val="0"/>
                <w:numId w:val="19"/>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В отсутствии ТД, Ассистент Технического делегата принимает на себя роль ТД и выполняет все обязанности ТД</w:t>
            </w:r>
          </w:p>
        </w:tc>
      </w:tr>
      <w:tr w:rsidR="00793B6A" w:rsidRPr="00A228DA" w:rsidTr="005B49A6">
        <w:tc>
          <w:tcPr>
            <w:tcW w:w="3685" w:type="dxa"/>
            <w:gridSpan w:val="3"/>
            <w:vAlign w:val="center"/>
          </w:tcPr>
          <w:p w:rsidR="00793B6A" w:rsidRPr="00A228DA" w:rsidRDefault="00793B6A" w:rsidP="005B49A6">
            <w:pPr>
              <w:tabs>
                <w:tab w:val="left" w:pos="1134"/>
              </w:tabs>
              <w:autoSpaceDE w:val="0"/>
              <w:autoSpaceDN w:val="0"/>
              <w:adjustRightInd w:val="0"/>
              <w:spacing w:before="240" w:after="240" w:line="360" w:lineRule="auto"/>
              <w:ind w:firstLine="0"/>
              <w:jc w:val="center"/>
              <w:rPr>
                <w:b/>
                <w:color w:val="000000"/>
                <w:sz w:val="28"/>
                <w:szCs w:val="28"/>
              </w:rPr>
            </w:pPr>
            <w:r w:rsidRPr="00A228DA">
              <w:rPr>
                <w:b/>
                <w:color w:val="000000"/>
                <w:sz w:val="28"/>
                <w:szCs w:val="28"/>
              </w:rPr>
              <w:t>Секретарь соревнования</w:t>
            </w:r>
          </w:p>
        </w:tc>
        <w:tc>
          <w:tcPr>
            <w:tcW w:w="6536" w:type="dxa"/>
            <w:gridSpan w:val="2"/>
          </w:tcPr>
          <w:p w:rsidR="00793B6A" w:rsidRPr="00A228DA" w:rsidRDefault="00793B6A" w:rsidP="005B49A6">
            <w:pPr>
              <w:pStyle w:val="ab"/>
              <w:numPr>
                <w:ilvl w:val="0"/>
                <w:numId w:val="20"/>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Если ТД и Ассистент ТД не назначены (на соревнованиях одобренных ВППО), секретарь соревнования принимает на себя роль ТД и выполняет все обязанности ТД</w:t>
            </w:r>
          </w:p>
        </w:tc>
      </w:tr>
      <w:tr w:rsidR="00793B6A" w:rsidRPr="00A228DA" w:rsidTr="005B49A6">
        <w:tc>
          <w:tcPr>
            <w:tcW w:w="3685" w:type="dxa"/>
            <w:gridSpan w:val="3"/>
            <w:vAlign w:val="center"/>
          </w:tcPr>
          <w:p w:rsidR="00793B6A" w:rsidRPr="00A228DA" w:rsidRDefault="00793B6A" w:rsidP="005B49A6">
            <w:pPr>
              <w:tabs>
                <w:tab w:val="left" w:pos="1134"/>
              </w:tabs>
              <w:autoSpaceDE w:val="0"/>
              <w:autoSpaceDN w:val="0"/>
              <w:adjustRightInd w:val="0"/>
              <w:spacing w:before="240" w:after="240" w:line="360" w:lineRule="auto"/>
              <w:ind w:firstLine="0"/>
              <w:jc w:val="center"/>
              <w:rPr>
                <w:b/>
                <w:color w:val="000000"/>
                <w:sz w:val="28"/>
                <w:szCs w:val="28"/>
              </w:rPr>
            </w:pPr>
            <w:r w:rsidRPr="00A228DA">
              <w:rPr>
                <w:b/>
                <w:color w:val="000000"/>
                <w:sz w:val="28"/>
                <w:szCs w:val="28"/>
              </w:rPr>
              <w:t>Президент жюри</w:t>
            </w:r>
          </w:p>
        </w:tc>
        <w:tc>
          <w:tcPr>
            <w:tcW w:w="6536" w:type="dxa"/>
            <w:gridSpan w:val="2"/>
          </w:tcPr>
          <w:p w:rsidR="00793B6A" w:rsidRPr="00B2655B" w:rsidRDefault="00793B6A" w:rsidP="00A228DA">
            <w:pPr>
              <w:pStyle w:val="ab"/>
              <w:numPr>
                <w:ilvl w:val="0"/>
                <w:numId w:val="20"/>
              </w:numPr>
              <w:tabs>
                <w:tab w:val="left" w:pos="1862"/>
              </w:tabs>
              <w:autoSpaceDE w:val="0"/>
              <w:autoSpaceDN w:val="0"/>
              <w:adjustRightInd w:val="0"/>
              <w:spacing w:before="240" w:after="240" w:line="360" w:lineRule="auto"/>
              <w:rPr>
                <w:color w:val="000000"/>
                <w:sz w:val="28"/>
                <w:szCs w:val="28"/>
              </w:rPr>
            </w:pPr>
            <w:r w:rsidRPr="00B2655B">
              <w:rPr>
                <w:color w:val="000000"/>
                <w:sz w:val="28"/>
                <w:szCs w:val="28"/>
              </w:rPr>
              <w:t>Обеспечивает соблюдение всех правил и положений в ходе всего соревнования</w:t>
            </w:r>
          </w:p>
          <w:p w:rsidR="00793B6A" w:rsidRPr="00B2655B" w:rsidRDefault="00793B6A" w:rsidP="00A228DA">
            <w:pPr>
              <w:pStyle w:val="ab"/>
              <w:numPr>
                <w:ilvl w:val="0"/>
                <w:numId w:val="20"/>
              </w:numPr>
              <w:tabs>
                <w:tab w:val="left" w:pos="1862"/>
              </w:tabs>
              <w:autoSpaceDE w:val="0"/>
              <w:autoSpaceDN w:val="0"/>
              <w:adjustRightInd w:val="0"/>
              <w:spacing w:before="240" w:after="240" w:line="360" w:lineRule="auto"/>
              <w:rPr>
                <w:color w:val="000000"/>
                <w:sz w:val="28"/>
                <w:szCs w:val="28"/>
              </w:rPr>
            </w:pPr>
            <w:r w:rsidRPr="00B2655B">
              <w:rPr>
                <w:color w:val="000000"/>
                <w:sz w:val="28"/>
                <w:szCs w:val="28"/>
              </w:rPr>
              <w:t>Отвечает вместе с Техническим контроллером за проверку инвентаря</w:t>
            </w:r>
          </w:p>
          <w:p w:rsidR="00793B6A" w:rsidRPr="00B2655B" w:rsidRDefault="00793B6A" w:rsidP="00A228DA">
            <w:pPr>
              <w:pStyle w:val="ab"/>
              <w:numPr>
                <w:ilvl w:val="0"/>
                <w:numId w:val="20"/>
              </w:numPr>
              <w:tabs>
                <w:tab w:val="left" w:pos="1862"/>
              </w:tabs>
              <w:autoSpaceDE w:val="0"/>
              <w:autoSpaceDN w:val="0"/>
              <w:adjustRightInd w:val="0"/>
              <w:spacing w:before="240" w:after="240" w:line="360" w:lineRule="auto"/>
              <w:rPr>
                <w:color w:val="000000"/>
                <w:sz w:val="28"/>
                <w:szCs w:val="28"/>
              </w:rPr>
            </w:pPr>
            <w:r w:rsidRPr="00B2655B">
              <w:rPr>
                <w:color w:val="000000"/>
                <w:sz w:val="28"/>
                <w:szCs w:val="28"/>
              </w:rPr>
              <w:t>Отвечает за оценку каждой попытки во время соревнования</w:t>
            </w:r>
          </w:p>
          <w:p w:rsidR="00793B6A" w:rsidRPr="00B2655B" w:rsidRDefault="00F6529C" w:rsidP="00A228DA">
            <w:pPr>
              <w:pStyle w:val="ab"/>
              <w:numPr>
                <w:ilvl w:val="0"/>
                <w:numId w:val="20"/>
              </w:numPr>
              <w:tabs>
                <w:tab w:val="left" w:pos="1862"/>
              </w:tabs>
              <w:autoSpaceDE w:val="0"/>
              <w:autoSpaceDN w:val="0"/>
              <w:adjustRightInd w:val="0"/>
              <w:spacing w:before="240" w:after="240" w:line="360" w:lineRule="auto"/>
              <w:rPr>
                <w:color w:val="000000"/>
                <w:sz w:val="28"/>
                <w:szCs w:val="28"/>
              </w:rPr>
            </w:pPr>
            <w:r w:rsidRPr="00B2655B">
              <w:rPr>
                <w:color w:val="000000"/>
                <w:sz w:val="28"/>
                <w:szCs w:val="28"/>
              </w:rPr>
              <w:t>Дает окончательное утверждение на проведение 4-й дополнительной попытки («Пауэр Лифт»).</w:t>
            </w:r>
          </w:p>
        </w:tc>
      </w:tr>
      <w:tr w:rsidR="00793B6A" w:rsidRPr="00A228DA" w:rsidTr="005B49A6">
        <w:tc>
          <w:tcPr>
            <w:tcW w:w="3685" w:type="dxa"/>
            <w:gridSpan w:val="3"/>
            <w:vAlign w:val="center"/>
          </w:tcPr>
          <w:p w:rsidR="00793B6A" w:rsidRPr="00A228DA" w:rsidRDefault="00793B6A" w:rsidP="005B49A6">
            <w:pPr>
              <w:tabs>
                <w:tab w:val="left" w:pos="1134"/>
              </w:tabs>
              <w:autoSpaceDE w:val="0"/>
              <w:autoSpaceDN w:val="0"/>
              <w:adjustRightInd w:val="0"/>
              <w:spacing w:before="240" w:after="240" w:line="360" w:lineRule="auto"/>
              <w:ind w:firstLine="0"/>
              <w:jc w:val="center"/>
              <w:rPr>
                <w:b/>
                <w:color w:val="000000"/>
                <w:sz w:val="28"/>
                <w:szCs w:val="28"/>
              </w:rPr>
            </w:pPr>
            <w:r w:rsidRPr="00A228DA">
              <w:rPr>
                <w:b/>
                <w:color w:val="000000"/>
                <w:sz w:val="28"/>
                <w:szCs w:val="28"/>
              </w:rPr>
              <w:t>Жюри</w:t>
            </w:r>
          </w:p>
        </w:tc>
        <w:tc>
          <w:tcPr>
            <w:tcW w:w="6536" w:type="dxa"/>
            <w:gridSpan w:val="2"/>
          </w:tcPr>
          <w:p w:rsidR="00793B6A" w:rsidRPr="00B2655B" w:rsidRDefault="00793B6A" w:rsidP="00A228DA">
            <w:pPr>
              <w:pStyle w:val="ab"/>
              <w:numPr>
                <w:ilvl w:val="0"/>
                <w:numId w:val="21"/>
              </w:numPr>
              <w:tabs>
                <w:tab w:val="left" w:pos="1862"/>
              </w:tabs>
              <w:autoSpaceDE w:val="0"/>
              <w:autoSpaceDN w:val="0"/>
              <w:adjustRightInd w:val="0"/>
              <w:spacing w:before="240" w:after="240" w:line="360" w:lineRule="auto"/>
              <w:rPr>
                <w:color w:val="000000"/>
                <w:sz w:val="28"/>
                <w:szCs w:val="28"/>
              </w:rPr>
            </w:pPr>
            <w:r w:rsidRPr="00B2655B">
              <w:rPr>
                <w:color w:val="000000"/>
                <w:sz w:val="28"/>
                <w:szCs w:val="28"/>
              </w:rPr>
              <w:t>Отвечает за оценку каждой попытки во время соревнования</w:t>
            </w:r>
          </w:p>
          <w:p w:rsidR="00793B6A" w:rsidRPr="00B2655B" w:rsidRDefault="00793B6A" w:rsidP="00A228DA">
            <w:pPr>
              <w:pStyle w:val="ab"/>
              <w:numPr>
                <w:ilvl w:val="0"/>
                <w:numId w:val="21"/>
              </w:numPr>
              <w:tabs>
                <w:tab w:val="left" w:pos="1134"/>
              </w:tabs>
              <w:autoSpaceDE w:val="0"/>
              <w:autoSpaceDN w:val="0"/>
              <w:adjustRightInd w:val="0"/>
              <w:spacing w:before="240" w:after="240" w:line="360" w:lineRule="auto"/>
              <w:rPr>
                <w:sz w:val="28"/>
                <w:szCs w:val="28"/>
              </w:rPr>
            </w:pPr>
            <w:r w:rsidRPr="00B2655B">
              <w:rPr>
                <w:sz w:val="28"/>
                <w:szCs w:val="28"/>
              </w:rPr>
              <w:t xml:space="preserve">Жюри не может изменить коллективное решение трех судей, за исключением случаев подачи </w:t>
            </w:r>
            <w:r w:rsidR="00F6529C" w:rsidRPr="00B2655B">
              <w:rPr>
                <w:sz w:val="28"/>
                <w:szCs w:val="28"/>
              </w:rPr>
              <w:t>технического</w:t>
            </w:r>
            <w:r w:rsidRPr="00B2655B">
              <w:rPr>
                <w:sz w:val="28"/>
                <w:szCs w:val="28"/>
              </w:rPr>
              <w:t xml:space="preserve"> про</w:t>
            </w:r>
            <w:r w:rsidR="00F6529C" w:rsidRPr="00B2655B">
              <w:rPr>
                <w:sz w:val="28"/>
                <w:szCs w:val="28"/>
              </w:rPr>
              <w:t>теста в отношении решения судей</w:t>
            </w:r>
            <w:r w:rsidRPr="00B2655B">
              <w:rPr>
                <w:sz w:val="28"/>
                <w:szCs w:val="28"/>
              </w:rPr>
              <w:t>.</w:t>
            </w:r>
          </w:p>
          <w:p w:rsidR="00793B6A" w:rsidRPr="00B2655B" w:rsidRDefault="00793B6A" w:rsidP="00A228DA">
            <w:pPr>
              <w:pStyle w:val="ab"/>
              <w:numPr>
                <w:ilvl w:val="0"/>
                <w:numId w:val="21"/>
              </w:numPr>
              <w:tabs>
                <w:tab w:val="left" w:pos="1134"/>
              </w:tabs>
              <w:autoSpaceDE w:val="0"/>
              <w:autoSpaceDN w:val="0"/>
              <w:adjustRightInd w:val="0"/>
              <w:spacing w:before="240" w:after="240" w:line="360" w:lineRule="auto"/>
              <w:rPr>
                <w:color w:val="000000"/>
                <w:sz w:val="28"/>
                <w:szCs w:val="28"/>
              </w:rPr>
            </w:pPr>
            <w:r w:rsidRPr="00B2655B">
              <w:rPr>
                <w:sz w:val="28"/>
                <w:szCs w:val="28"/>
              </w:rPr>
              <w:t>Во время соревнования члены Жюри размещаются вместе</w:t>
            </w:r>
            <w:r w:rsidR="00F6529C" w:rsidRPr="00B2655B">
              <w:rPr>
                <w:sz w:val="28"/>
                <w:szCs w:val="28"/>
              </w:rPr>
              <w:t>,</w:t>
            </w:r>
            <w:r w:rsidRPr="00B2655B">
              <w:rPr>
                <w:sz w:val="28"/>
                <w:szCs w:val="28"/>
              </w:rPr>
              <w:t xml:space="preserve"> таким образом</w:t>
            </w:r>
            <w:r w:rsidR="00F6529C" w:rsidRPr="00B2655B">
              <w:rPr>
                <w:sz w:val="28"/>
                <w:szCs w:val="28"/>
              </w:rPr>
              <w:t>,</w:t>
            </w:r>
            <w:r w:rsidRPr="00B2655B">
              <w:rPr>
                <w:sz w:val="28"/>
                <w:szCs w:val="28"/>
              </w:rPr>
              <w:t xml:space="preserve"> вблизи места соревнований, чтобы без помех видеть ход соревнований.</w:t>
            </w:r>
          </w:p>
        </w:tc>
      </w:tr>
      <w:tr w:rsidR="00793B6A" w:rsidRPr="00A228DA" w:rsidTr="005B49A6">
        <w:tc>
          <w:tcPr>
            <w:tcW w:w="3685" w:type="dxa"/>
            <w:gridSpan w:val="3"/>
            <w:vAlign w:val="center"/>
          </w:tcPr>
          <w:p w:rsidR="00793B6A" w:rsidRPr="00A228DA" w:rsidRDefault="00793B6A" w:rsidP="005B49A6">
            <w:pPr>
              <w:tabs>
                <w:tab w:val="left" w:pos="1134"/>
              </w:tabs>
              <w:autoSpaceDE w:val="0"/>
              <w:autoSpaceDN w:val="0"/>
              <w:adjustRightInd w:val="0"/>
              <w:spacing w:before="240" w:after="240" w:line="360" w:lineRule="auto"/>
              <w:ind w:firstLine="0"/>
              <w:jc w:val="center"/>
              <w:rPr>
                <w:b/>
                <w:color w:val="000000"/>
                <w:sz w:val="28"/>
                <w:szCs w:val="28"/>
              </w:rPr>
            </w:pPr>
            <w:r w:rsidRPr="00A228DA">
              <w:rPr>
                <w:b/>
                <w:color w:val="000000"/>
                <w:sz w:val="28"/>
                <w:szCs w:val="28"/>
              </w:rPr>
              <w:t>Судьи</w:t>
            </w:r>
          </w:p>
        </w:tc>
        <w:tc>
          <w:tcPr>
            <w:tcW w:w="6536" w:type="dxa"/>
            <w:gridSpan w:val="2"/>
          </w:tcPr>
          <w:p w:rsidR="00793B6A" w:rsidRPr="00B2655B" w:rsidRDefault="00793B6A" w:rsidP="00A228DA">
            <w:pPr>
              <w:tabs>
                <w:tab w:val="left" w:pos="1134"/>
              </w:tabs>
              <w:autoSpaceDE w:val="0"/>
              <w:autoSpaceDN w:val="0"/>
              <w:adjustRightInd w:val="0"/>
              <w:spacing w:before="240" w:after="240" w:line="360" w:lineRule="auto"/>
              <w:ind w:firstLine="0"/>
              <w:rPr>
                <w:color w:val="000000"/>
                <w:sz w:val="28"/>
                <w:szCs w:val="28"/>
              </w:rPr>
            </w:pPr>
            <w:r w:rsidRPr="00B2655B">
              <w:rPr>
                <w:color w:val="000000"/>
                <w:sz w:val="28"/>
                <w:szCs w:val="28"/>
              </w:rPr>
              <w:t xml:space="preserve">Выносят окончательное решение на соревнованиях: </w:t>
            </w:r>
          </w:p>
          <w:p w:rsidR="00793B6A" w:rsidRPr="00B2655B" w:rsidRDefault="00793B6A" w:rsidP="00A228DA">
            <w:pPr>
              <w:tabs>
                <w:tab w:val="left" w:pos="1134"/>
              </w:tabs>
              <w:autoSpaceDE w:val="0"/>
              <w:autoSpaceDN w:val="0"/>
              <w:adjustRightInd w:val="0"/>
              <w:spacing w:before="240" w:after="240" w:line="360" w:lineRule="auto"/>
              <w:ind w:firstLine="0"/>
              <w:rPr>
                <w:color w:val="000000"/>
                <w:sz w:val="28"/>
                <w:szCs w:val="28"/>
                <w:u w:val="single"/>
              </w:rPr>
            </w:pPr>
            <w:r w:rsidRPr="00B2655B">
              <w:rPr>
                <w:color w:val="000000"/>
                <w:sz w:val="28"/>
                <w:szCs w:val="28"/>
                <w:u w:val="single"/>
              </w:rPr>
              <w:t>Старший судья:</w:t>
            </w:r>
          </w:p>
          <w:p w:rsidR="00793B6A" w:rsidRPr="00B2655B" w:rsidRDefault="00793B6A" w:rsidP="00A228DA">
            <w:pPr>
              <w:pStyle w:val="ab"/>
              <w:numPr>
                <w:ilvl w:val="0"/>
                <w:numId w:val="22"/>
              </w:numPr>
              <w:tabs>
                <w:tab w:val="left" w:pos="1134"/>
              </w:tabs>
              <w:autoSpaceDE w:val="0"/>
              <w:autoSpaceDN w:val="0"/>
              <w:adjustRightInd w:val="0"/>
              <w:spacing w:before="240" w:after="240" w:line="360" w:lineRule="auto"/>
              <w:rPr>
                <w:color w:val="000000"/>
                <w:sz w:val="28"/>
                <w:szCs w:val="28"/>
              </w:rPr>
            </w:pPr>
            <w:r w:rsidRPr="00B2655B">
              <w:rPr>
                <w:color w:val="000000"/>
                <w:sz w:val="28"/>
                <w:szCs w:val="28"/>
              </w:rPr>
              <w:t>Всегда находиться на расстоянии не ближе чем 1 м от платформы (4м х 4м)</w:t>
            </w:r>
          </w:p>
          <w:p w:rsidR="00793B6A" w:rsidRPr="00B2655B" w:rsidRDefault="00793B6A" w:rsidP="00A228DA">
            <w:pPr>
              <w:pStyle w:val="ab"/>
              <w:numPr>
                <w:ilvl w:val="0"/>
                <w:numId w:val="22"/>
              </w:numPr>
              <w:tabs>
                <w:tab w:val="left" w:pos="1134"/>
              </w:tabs>
              <w:autoSpaceDE w:val="0"/>
              <w:autoSpaceDN w:val="0"/>
              <w:adjustRightInd w:val="0"/>
              <w:spacing w:before="240" w:after="240" w:line="360" w:lineRule="auto"/>
              <w:rPr>
                <w:color w:val="000000"/>
                <w:sz w:val="28"/>
                <w:szCs w:val="28"/>
              </w:rPr>
            </w:pPr>
            <w:r w:rsidRPr="00B2655B">
              <w:rPr>
                <w:color w:val="000000"/>
                <w:sz w:val="28"/>
                <w:szCs w:val="28"/>
              </w:rPr>
              <w:t>Вместе с двумя боковыми судьями несет равную ответственность за проверку стартовой позиции на скамейке и выносит решение по всем попыткам в соответствующей сессии</w:t>
            </w:r>
          </w:p>
          <w:p w:rsidR="00793B6A" w:rsidRPr="00A228DA" w:rsidRDefault="00793B6A" w:rsidP="00A228DA">
            <w:pPr>
              <w:pStyle w:val="ab"/>
              <w:numPr>
                <w:ilvl w:val="0"/>
                <w:numId w:val="22"/>
              </w:numPr>
              <w:tabs>
                <w:tab w:val="left" w:pos="1134"/>
              </w:tabs>
              <w:autoSpaceDE w:val="0"/>
              <w:autoSpaceDN w:val="0"/>
              <w:adjustRightInd w:val="0"/>
              <w:spacing w:before="240" w:after="240" w:line="360" w:lineRule="auto"/>
              <w:rPr>
                <w:color w:val="000000"/>
                <w:sz w:val="28"/>
                <w:szCs w:val="28"/>
              </w:rPr>
            </w:pPr>
            <w:r w:rsidRPr="00B2655B">
              <w:rPr>
                <w:color w:val="000000"/>
                <w:sz w:val="28"/>
                <w:szCs w:val="28"/>
              </w:rPr>
              <w:t>Обеспечение, чтобы все действия</w:t>
            </w:r>
            <w:r w:rsidR="00002028" w:rsidRPr="00B2655B">
              <w:rPr>
                <w:color w:val="000000"/>
                <w:sz w:val="28"/>
                <w:szCs w:val="28"/>
              </w:rPr>
              <w:t>,</w:t>
            </w:r>
            <w:r w:rsidRPr="00B2655B">
              <w:rPr>
                <w:color w:val="000000"/>
                <w:sz w:val="28"/>
                <w:szCs w:val="28"/>
              </w:rPr>
              <w:t xml:space="preserve"> происходящие на месте проведения соревнований</w:t>
            </w:r>
            <w:r w:rsidR="00002028" w:rsidRPr="00B2655B">
              <w:rPr>
                <w:color w:val="000000"/>
                <w:sz w:val="28"/>
                <w:szCs w:val="28"/>
              </w:rPr>
              <w:t>,</w:t>
            </w:r>
            <w:r w:rsidRPr="00B2655B">
              <w:rPr>
                <w:color w:val="000000"/>
                <w:sz w:val="28"/>
                <w:szCs w:val="28"/>
              </w:rPr>
              <w:t xml:space="preserve"> соответствовали правилам</w:t>
            </w:r>
            <w:r w:rsidRPr="00A228DA">
              <w:rPr>
                <w:color w:val="000000"/>
                <w:sz w:val="28"/>
                <w:szCs w:val="28"/>
              </w:rPr>
              <w:t>.</w:t>
            </w:r>
          </w:p>
          <w:p w:rsidR="00793B6A" w:rsidRPr="00A228DA" w:rsidRDefault="00793B6A" w:rsidP="00A228DA">
            <w:pPr>
              <w:pStyle w:val="ab"/>
              <w:numPr>
                <w:ilvl w:val="0"/>
                <w:numId w:val="22"/>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 xml:space="preserve">Контроль за тем, чтобы все </w:t>
            </w:r>
            <w:r w:rsidR="00002028">
              <w:rPr>
                <w:color w:val="000000"/>
                <w:sz w:val="28"/>
                <w:szCs w:val="28"/>
              </w:rPr>
              <w:t>веса соответствовали заявленным;</w:t>
            </w:r>
            <w:r w:rsidRPr="00A228DA">
              <w:rPr>
                <w:color w:val="000000"/>
                <w:sz w:val="28"/>
                <w:szCs w:val="28"/>
              </w:rPr>
              <w:t xml:space="preserve"> и штанга расположена горизонтально и по центру.</w:t>
            </w:r>
          </w:p>
          <w:p w:rsidR="00793B6A" w:rsidRPr="00A228DA" w:rsidRDefault="00793B6A" w:rsidP="00A228DA">
            <w:pPr>
              <w:pStyle w:val="ab"/>
              <w:numPr>
                <w:ilvl w:val="0"/>
                <w:numId w:val="22"/>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Подача звукового и визуального сигнала спортсмену в соответствии с командами «Старт» и «Рэк».</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Боковые судьи</w:t>
            </w:r>
          </w:p>
          <w:p w:rsidR="00793B6A" w:rsidRPr="00A228DA" w:rsidRDefault="00793B6A" w:rsidP="00A228DA">
            <w:pPr>
              <w:pStyle w:val="ab"/>
              <w:numPr>
                <w:ilvl w:val="0"/>
                <w:numId w:val="23"/>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 xml:space="preserve">Правый и левый боковые судьи всегда должны сидеть на противоположных сторонах на расстоянии не ближе чем 1,5 м от основания платформы (4х4). Совместно со старшим судьей они несут равную ответственность за </w:t>
            </w:r>
            <w:r w:rsidRPr="00B2655B">
              <w:rPr>
                <w:color w:val="000000"/>
                <w:sz w:val="28"/>
                <w:szCs w:val="28"/>
              </w:rPr>
              <w:t>проверку стартового положения спортсмена на скамейке и выносят решение по всем попыткам в соответствующей сессии.</w:t>
            </w:r>
          </w:p>
        </w:tc>
      </w:tr>
      <w:tr w:rsidR="00793B6A" w:rsidRPr="00A228DA" w:rsidTr="005B49A6">
        <w:tc>
          <w:tcPr>
            <w:tcW w:w="3685" w:type="dxa"/>
            <w:gridSpan w:val="3"/>
            <w:vAlign w:val="center"/>
          </w:tcPr>
          <w:p w:rsidR="00793B6A" w:rsidRPr="00A228DA" w:rsidRDefault="00793B6A" w:rsidP="005B49A6">
            <w:pPr>
              <w:tabs>
                <w:tab w:val="left" w:pos="1134"/>
              </w:tabs>
              <w:autoSpaceDE w:val="0"/>
              <w:autoSpaceDN w:val="0"/>
              <w:adjustRightInd w:val="0"/>
              <w:spacing w:before="240" w:after="240" w:line="360" w:lineRule="auto"/>
              <w:ind w:firstLine="0"/>
              <w:jc w:val="center"/>
              <w:rPr>
                <w:b/>
                <w:color w:val="000000"/>
                <w:sz w:val="28"/>
                <w:szCs w:val="28"/>
              </w:rPr>
            </w:pPr>
            <w:r w:rsidRPr="00A228DA">
              <w:rPr>
                <w:b/>
                <w:color w:val="000000"/>
                <w:sz w:val="28"/>
                <w:szCs w:val="28"/>
              </w:rPr>
              <w:t>Судьи</w:t>
            </w:r>
          </w:p>
        </w:tc>
        <w:tc>
          <w:tcPr>
            <w:tcW w:w="6536" w:type="dxa"/>
            <w:gridSpan w:val="2"/>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Помогают в эффективном проведении соревнований:</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Маршал:</w:t>
            </w:r>
          </w:p>
          <w:p w:rsidR="00793B6A" w:rsidRPr="00A228DA" w:rsidRDefault="00793B6A" w:rsidP="00A228DA">
            <w:pPr>
              <w:pStyle w:val="ab"/>
              <w:numPr>
                <w:ilvl w:val="0"/>
                <w:numId w:val="23"/>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Единственный судья, который имеет право собирать, проверять и уточнять веса всех новых и измененных попыток, регистрируемых спортсменами или их тренерами.</w:t>
            </w:r>
          </w:p>
          <w:p w:rsidR="00793B6A" w:rsidRPr="00A228DA" w:rsidRDefault="00793B6A" w:rsidP="00A228DA">
            <w:pPr>
              <w:pStyle w:val="ab"/>
              <w:numPr>
                <w:ilvl w:val="0"/>
                <w:numId w:val="23"/>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Связывается с Президентом жюри для утверждения, если спортсмен запросит попытку.</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Контроллер карточек:</w:t>
            </w:r>
          </w:p>
          <w:p w:rsidR="00793B6A" w:rsidRPr="00A228DA" w:rsidRDefault="00793B6A" w:rsidP="00A228DA">
            <w:pPr>
              <w:pStyle w:val="ab"/>
              <w:numPr>
                <w:ilvl w:val="0"/>
                <w:numId w:val="23"/>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размещать карточки попыток, предоставляемые спортсменами или их тренерами по порядку, в соответствие с весом; а если это необходимо, при заявленных одинаковых весах попыток, то в соответствие с номером жеребьевки, от низшего номера к высшему</w:t>
            </w:r>
          </w:p>
          <w:p w:rsidR="00793B6A" w:rsidRPr="00A228DA" w:rsidRDefault="00793B6A" w:rsidP="00A228DA">
            <w:pPr>
              <w:pStyle w:val="ab"/>
              <w:numPr>
                <w:ilvl w:val="0"/>
                <w:numId w:val="23"/>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 xml:space="preserve">предоставлять соответствующим образом размещенные карточки по одной </w:t>
            </w:r>
            <w:r w:rsidR="00783CB6">
              <w:rPr>
                <w:color w:val="000000"/>
                <w:sz w:val="28"/>
                <w:szCs w:val="28"/>
              </w:rPr>
              <w:t>комментатору</w:t>
            </w:r>
            <w:r w:rsidRPr="00A228DA">
              <w:rPr>
                <w:color w:val="000000"/>
                <w:sz w:val="28"/>
                <w:szCs w:val="28"/>
              </w:rPr>
              <w:t xml:space="preserve"> через секретаря соревнований или непосредственно на компьютере</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Технический комментатор:</w:t>
            </w:r>
          </w:p>
          <w:p w:rsidR="00793B6A" w:rsidRPr="00A228DA" w:rsidRDefault="00793B6A" w:rsidP="00A228DA">
            <w:pPr>
              <w:pStyle w:val="ab"/>
              <w:numPr>
                <w:ilvl w:val="0"/>
                <w:numId w:val="23"/>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Несет полную ответственность за все технический объявления и крайне важен для обеспечения правильного порядка проведения соревнования.</w:t>
            </w:r>
          </w:p>
          <w:p w:rsidR="00793B6A" w:rsidRPr="00A228DA" w:rsidRDefault="00793B6A" w:rsidP="00A228DA">
            <w:pPr>
              <w:pStyle w:val="ab"/>
              <w:numPr>
                <w:ilvl w:val="0"/>
                <w:numId w:val="23"/>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Комментатор объявляет также о крайнем сроке изменения заявленного веса.</w:t>
            </w:r>
          </w:p>
          <w:p w:rsidR="00793B6A" w:rsidRPr="00A228DA" w:rsidRDefault="00793B6A" w:rsidP="00A228DA">
            <w:pPr>
              <w:pStyle w:val="ab"/>
              <w:numPr>
                <w:ilvl w:val="0"/>
                <w:numId w:val="23"/>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Должен следовать полному сценарию технического комментатора в правильном порядке в течение всего соревнования, как описано в Приложении 9.</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Хронометрист:</w:t>
            </w:r>
          </w:p>
          <w:p w:rsidR="00793B6A" w:rsidRPr="00A228DA" w:rsidRDefault="00793B6A" w:rsidP="00A228DA">
            <w:pPr>
              <w:pStyle w:val="ab"/>
              <w:numPr>
                <w:ilvl w:val="0"/>
                <w:numId w:val="23"/>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отвечает за правильную регистрацию промежутка времени между сделанным объявлением о готовности штанги и началом выполнения упражнения.</w:t>
            </w:r>
          </w:p>
          <w:p w:rsidR="00793B6A" w:rsidRPr="00A228DA" w:rsidRDefault="00793B6A" w:rsidP="00A228DA">
            <w:pPr>
              <w:pStyle w:val="ab"/>
              <w:numPr>
                <w:ilvl w:val="0"/>
                <w:numId w:val="23"/>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должен начать отсчет только после того, как комментатор объявит полное имя спортсмена.</w:t>
            </w:r>
          </w:p>
          <w:p w:rsidR="00793B6A" w:rsidRPr="00A228DA" w:rsidRDefault="00793B6A" w:rsidP="00A228DA">
            <w:pPr>
              <w:pStyle w:val="ab"/>
              <w:numPr>
                <w:ilvl w:val="0"/>
                <w:numId w:val="23"/>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должен сообщить техническому комментатору о подаче звукового сигнала, когда у спортсмена остается одна минута для выполнения попытки.</w:t>
            </w:r>
          </w:p>
          <w:p w:rsidR="00793B6A" w:rsidRPr="00A228DA" w:rsidRDefault="00793B6A" w:rsidP="00A228DA">
            <w:pPr>
              <w:pStyle w:val="ab"/>
              <w:numPr>
                <w:ilvl w:val="0"/>
                <w:numId w:val="23"/>
              </w:numPr>
              <w:tabs>
                <w:tab w:val="left" w:pos="1134"/>
              </w:tabs>
              <w:autoSpaceDE w:val="0"/>
              <w:autoSpaceDN w:val="0"/>
              <w:adjustRightInd w:val="0"/>
              <w:spacing w:before="240" w:after="240" w:line="360" w:lineRule="auto"/>
              <w:rPr>
                <w:sz w:val="28"/>
                <w:szCs w:val="28"/>
              </w:rPr>
            </w:pPr>
            <w:r w:rsidRPr="00A228DA">
              <w:rPr>
                <w:color w:val="000000"/>
                <w:sz w:val="28"/>
                <w:szCs w:val="28"/>
              </w:rPr>
              <w:t>Хронометрист должен остановить и переустановить часы, как только дана команда и сигналы старшего рефе</w:t>
            </w:r>
            <w:r w:rsidR="0073539C">
              <w:rPr>
                <w:color w:val="000000"/>
                <w:sz w:val="28"/>
                <w:szCs w:val="28"/>
              </w:rPr>
              <w:t xml:space="preserve">ри к началу выполнения попытки </w:t>
            </w:r>
            <w:r w:rsidRPr="00A228DA">
              <w:rPr>
                <w:color w:val="000000"/>
                <w:sz w:val="28"/>
                <w:szCs w:val="28"/>
              </w:rPr>
              <w:t>- «старт».</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Контроллер ручной записи:</w:t>
            </w:r>
          </w:p>
          <w:p w:rsidR="00793B6A" w:rsidRPr="00A228DA" w:rsidRDefault="00793B6A" w:rsidP="00A228DA">
            <w:pPr>
              <w:pStyle w:val="ab"/>
              <w:numPr>
                <w:ilvl w:val="0"/>
                <w:numId w:val="23"/>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Несет ответственность за ручную запись всех результатов сессии.</w:t>
            </w:r>
          </w:p>
          <w:p w:rsidR="00793B6A" w:rsidRPr="00A228DA" w:rsidRDefault="00793B6A" w:rsidP="00A228DA">
            <w:pPr>
              <w:tabs>
                <w:tab w:val="left" w:pos="1134"/>
              </w:tabs>
              <w:autoSpaceDE w:val="0"/>
              <w:autoSpaceDN w:val="0"/>
              <w:adjustRightInd w:val="0"/>
              <w:spacing w:before="240" w:after="240" w:line="360" w:lineRule="auto"/>
              <w:ind w:firstLine="0"/>
              <w:rPr>
                <w:sz w:val="28"/>
                <w:szCs w:val="28"/>
              </w:rPr>
            </w:pPr>
            <w:r w:rsidRPr="00A228DA">
              <w:rPr>
                <w:sz w:val="28"/>
                <w:szCs w:val="28"/>
              </w:rPr>
              <w:t>Технический классификатор:</w:t>
            </w:r>
          </w:p>
          <w:p w:rsidR="00793B6A" w:rsidRPr="00A228DA" w:rsidRDefault="00793B6A" w:rsidP="00A228DA">
            <w:pPr>
              <w:tabs>
                <w:tab w:val="left" w:pos="1134"/>
              </w:tabs>
              <w:autoSpaceDE w:val="0"/>
              <w:autoSpaceDN w:val="0"/>
              <w:adjustRightInd w:val="0"/>
              <w:spacing w:before="240" w:after="240" w:line="360" w:lineRule="auto"/>
              <w:ind w:left="459" w:firstLine="0"/>
              <w:rPr>
                <w:sz w:val="28"/>
                <w:szCs w:val="28"/>
              </w:rPr>
            </w:pPr>
            <w:r w:rsidRPr="00A228DA">
              <w:rPr>
                <w:sz w:val="28"/>
                <w:szCs w:val="28"/>
              </w:rPr>
              <w:t>Классификатор ВППО должен оставаться на время проведения соревнования для помощи техническим судьям при просмотре паспортов каждого спортсмена во время проверки инвентаря для обеспечения того, что все классификационные замечания являются результатом осмотре спортсмена. Классификатор должен затем точно сообщить всем судьям и жюри перед стартом сессии, что все назначенные веса приняты с учетом всех ограничений спортсмена, вызванных его поражением.</w:t>
            </w:r>
          </w:p>
          <w:p w:rsidR="00793B6A" w:rsidRPr="00A228DA" w:rsidRDefault="00793B6A" w:rsidP="00A228DA">
            <w:pPr>
              <w:tabs>
                <w:tab w:val="left" w:pos="1134"/>
              </w:tabs>
              <w:autoSpaceDE w:val="0"/>
              <w:autoSpaceDN w:val="0"/>
              <w:adjustRightInd w:val="0"/>
              <w:spacing w:before="240" w:after="240" w:line="360" w:lineRule="auto"/>
              <w:ind w:firstLine="0"/>
              <w:rPr>
                <w:sz w:val="28"/>
                <w:szCs w:val="28"/>
              </w:rPr>
            </w:pPr>
            <w:r w:rsidRPr="00A228DA">
              <w:rPr>
                <w:sz w:val="28"/>
                <w:szCs w:val="28"/>
              </w:rPr>
              <w:t>Технический контроллер:</w:t>
            </w:r>
          </w:p>
          <w:p w:rsidR="00793B6A" w:rsidRPr="00A228DA" w:rsidRDefault="00793B6A" w:rsidP="00A228DA">
            <w:pPr>
              <w:pStyle w:val="ab"/>
              <w:numPr>
                <w:ilvl w:val="0"/>
                <w:numId w:val="23"/>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Ответственен вместе с Президентом жюри за проведение проверки инвентаря.</w:t>
            </w:r>
          </w:p>
          <w:p w:rsidR="00793B6A" w:rsidRPr="00A228DA" w:rsidRDefault="00793B6A" w:rsidP="00A228DA">
            <w:pPr>
              <w:pStyle w:val="ab"/>
              <w:numPr>
                <w:ilvl w:val="0"/>
                <w:numId w:val="23"/>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Должен контролировать доступ спортсмена и тренера на место проведения соревнований для каждой попытке, только когда технический комментатор объявит полное имя спортсмена и начнется обратный двухминутный отсчет.</w:t>
            </w:r>
          </w:p>
          <w:p w:rsidR="00793B6A" w:rsidRPr="00A228DA" w:rsidRDefault="00793B6A" w:rsidP="00A228DA">
            <w:pPr>
              <w:pStyle w:val="ab"/>
              <w:numPr>
                <w:ilvl w:val="0"/>
                <w:numId w:val="23"/>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следят за тем, чтобы спортсмены перед выходом на платформу были одеты и экипированы в соответствие с одобренным во время проверки инвентаря</w:t>
            </w:r>
          </w:p>
          <w:p w:rsidR="00793B6A" w:rsidRPr="00A228DA" w:rsidRDefault="00793B6A" w:rsidP="00A228DA">
            <w:pPr>
              <w:pStyle w:val="ab"/>
              <w:numPr>
                <w:ilvl w:val="0"/>
                <w:numId w:val="23"/>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 xml:space="preserve"> Только перед выходом на помост для попытки установления взрослого мирового рекорда экипировка и инвентарь спортсмена должны быть проверены техническим контроллером в присутствии Технического делегата. Если на спортсмен окажется одет в запрещенную экипировку, включая одежду, которая не была записана во время проверки инвентаря, спортсмену запрещается выходить на помост, и он должен быть дисквалифицирован с соревнований.</w:t>
            </w:r>
          </w:p>
          <w:p w:rsidR="00793B6A" w:rsidRPr="00A228DA" w:rsidRDefault="00793B6A" w:rsidP="00A228DA">
            <w:pPr>
              <w:pStyle w:val="ab"/>
              <w:numPr>
                <w:ilvl w:val="0"/>
                <w:numId w:val="23"/>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следят за тем, чтобы спортсмены были вовремя проинформированы и готовы к презентации перед началом соревнования, выходу на помост и церемонии награждения</w:t>
            </w:r>
          </w:p>
          <w:p w:rsidR="00793B6A" w:rsidRPr="00A228DA" w:rsidRDefault="00793B6A" w:rsidP="00A228DA">
            <w:pPr>
              <w:pStyle w:val="ab"/>
              <w:numPr>
                <w:ilvl w:val="0"/>
                <w:numId w:val="23"/>
              </w:numPr>
              <w:tabs>
                <w:tab w:val="left" w:pos="1134"/>
              </w:tabs>
              <w:autoSpaceDE w:val="0"/>
              <w:autoSpaceDN w:val="0"/>
              <w:adjustRightInd w:val="0"/>
              <w:spacing w:before="240" w:after="240" w:line="360" w:lineRule="auto"/>
              <w:rPr>
                <w:sz w:val="28"/>
                <w:szCs w:val="28"/>
              </w:rPr>
            </w:pPr>
            <w:r w:rsidRPr="00A228DA">
              <w:rPr>
                <w:color w:val="000000"/>
                <w:sz w:val="28"/>
                <w:szCs w:val="28"/>
              </w:rPr>
              <w:t>помогают в контроле официального доступа в зону разминки.</w:t>
            </w:r>
          </w:p>
          <w:p w:rsidR="00793B6A" w:rsidRPr="00A228DA" w:rsidRDefault="00793B6A" w:rsidP="00A228DA">
            <w:pPr>
              <w:tabs>
                <w:tab w:val="left" w:pos="1134"/>
              </w:tabs>
              <w:autoSpaceDE w:val="0"/>
              <w:autoSpaceDN w:val="0"/>
              <w:adjustRightInd w:val="0"/>
              <w:spacing w:before="240" w:after="240" w:line="360" w:lineRule="auto"/>
              <w:ind w:firstLine="0"/>
              <w:rPr>
                <w:sz w:val="28"/>
                <w:szCs w:val="28"/>
              </w:rPr>
            </w:pPr>
            <w:r w:rsidRPr="00A228DA">
              <w:rPr>
                <w:sz w:val="28"/>
                <w:szCs w:val="28"/>
              </w:rPr>
              <w:t>Технический контролер 1 и 2:</w:t>
            </w:r>
          </w:p>
          <w:p w:rsidR="00793B6A" w:rsidRPr="00A228DA" w:rsidRDefault="00793B6A" w:rsidP="00A228DA">
            <w:pPr>
              <w:pStyle w:val="ab"/>
              <w:numPr>
                <w:ilvl w:val="0"/>
                <w:numId w:val="23"/>
              </w:numPr>
              <w:tabs>
                <w:tab w:val="left" w:pos="1134"/>
              </w:tabs>
              <w:autoSpaceDE w:val="0"/>
              <w:autoSpaceDN w:val="0"/>
              <w:adjustRightInd w:val="0"/>
              <w:spacing w:before="240" w:after="240" w:line="360" w:lineRule="auto"/>
              <w:rPr>
                <w:sz w:val="28"/>
                <w:szCs w:val="28"/>
              </w:rPr>
            </w:pPr>
            <w:r w:rsidRPr="00A228DA">
              <w:rPr>
                <w:sz w:val="28"/>
                <w:szCs w:val="28"/>
              </w:rPr>
              <w:t xml:space="preserve">Технический контролер 1: следит, при необходимости, за </w:t>
            </w:r>
            <w:r w:rsidRPr="00A228DA">
              <w:rPr>
                <w:color w:val="000000"/>
                <w:sz w:val="28"/>
                <w:szCs w:val="28"/>
              </w:rPr>
              <w:t>контролем официального доступа в зону разминки.</w:t>
            </w:r>
          </w:p>
          <w:p w:rsidR="00793B6A" w:rsidRPr="00A228DA" w:rsidRDefault="00793B6A" w:rsidP="00A228DA">
            <w:pPr>
              <w:pStyle w:val="ab"/>
              <w:numPr>
                <w:ilvl w:val="0"/>
                <w:numId w:val="23"/>
              </w:numPr>
              <w:tabs>
                <w:tab w:val="left" w:pos="1134"/>
              </w:tabs>
              <w:autoSpaceDE w:val="0"/>
              <w:autoSpaceDN w:val="0"/>
              <w:adjustRightInd w:val="0"/>
              <w:spacing w:before="240" w:after="240" w:line="360" w:lineRule="auto"/>
              <w:rPr>
                <w:sz w:val="28"/>
                <w:szCs w:val="28"/>
              </w:rPr>
            </w:pPr>
            <w:r w:rsidRPr="00A228DA">
              <w:rPr>
                <w:sz w:val="28"/>
                <w:szCs w:val="28"/>
              </w:rPr>
              <w:t>Технический контролер 1: следит за контролем потока спортсменов или тренеров к столу маршала соревнований.</w:t>
            </w:r>
          </w:p>
          <w:p w:rsidR="00793B6A" w:rsidRPr="00A228DA" w:rsidRDefault="00793B6A" w:rsidP="00A228DA">
            <w:pPr>
              <w:pStyle w:val="ab"/>
              <w:numPr>
                <w:ilvl w:val="0"/>
                <w:numId w:val="23"/>
              </w:numPr>
              <w:tabs>
                <w:tab w:val="left" w:pos="1134"/>
              </w:tabs>
              <w:autoSpaceDE w:val="0"/>
              <w:autoSpaceDN w:val="0"/>
              <w:adjustRightInd w:val="0"/>
              <w:spacing w:before="240" w:after="240" w:line="360" w:lineRule="auto"/>
              <w:rPr>
                <w:sz w:val="28"/>
                <w:szCs w:val="28"/>
              </w:rPr>
            </w:pPr>
            <w:r w:rsidRPr="00A228DA">
              <w:rPr>
                <w:sz w:val="28"/>
                <w:szCs w:val="28"/>
              </w:rPr>
              <w:t>Технический контролер 2: при необходимости, несет ответственность за помощь Техническому контролеру или Техническому контролеру 1, а также следит за доступом всех аккредитованных лиц в/из зоны разминки.</w:t>
            </w:r>
          </w:p>
        </w:tc>
      </w:tr>
      <w:tr w:rsidR="00793B6A" w:rsidRPr="00A228DA" w:rsidTr="005B49A6">
        <w:tc>
          <w:tcPr>
            <w:tcW w:w="3685" w:type="dxa"/>
            <w:gridSpan w:val="3"/>
            <w:vAlign w:val="center"/>
          </w:tcPr>
          <w:p w:rsidR="00793B6A" w:rsidRPr="00A228DA" w:rsidRDefault="00793B6A" w:rsidP="005B49A6">
            <w:pPr>
              <w:tabs>
                <w:tab w:val="left" w:pos="1134"/>
              </w:tabs>
              <w:autoSpaceDE w:val="0"/>
              <w:autoSpaceDN w:val="0"/>
              <w:adjustRightInd w:val="0"/>
              <w:spacing w:before="240" w:after="240" w:line="360" w:lineRule="auto"/>
              <w:ind w:firstLine="0"/>
              <w:jc w:val="center"/>
              <w:rPr>
                <w:b/>
                <w:color w:val="000000"/>
                <w:sz w:val="28"/>
                <w:szCs w:val="28"/>
              </w:rPr>
            </w:pPr>
            <w:r w:rsidRPr="00A228DA">
              <w:rPr>
                <w:b/>
                <w:color w:val="000000"/>
                <w:sz w:val="28"/>
                <w:szCs w:val="28"/>
              </w:rPr>
              <w:t>Ассистенты</w:t>
            </w:r>
          </w:p>
        </w:tc>
        <w:tc>
          <w:tcPr>
            <w:tcW w:w="6536" w:type="dxa"/>
            <w:gridSpan w:val="2"/>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Несут ответственность за помощь Старшему судье в проведении эффективного соревнования путем установки высоты стоек, загрузки штанги и содержании платформы в чистоте, порядке и безопасности:</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Главный ассистент:</w:t>
            </w:r>
          </w:p>
          <w:p w:rsidR="00793B6A" w:rsidRPr="00A228DA" w:rsidRDefault="00793B6A" w:rsidP="00A228DA">
            <w:pPr>
              <w:pStyle w:val="ab"/>
              <w:numPr>
                <w:ilvl w:val="0"/>
                <w:numId w:val="23"/>
              </w:numPr>
              <w:tabs>
                <w:tab w:val="left" w:pos="1134"/>
              </w:tabs>
              <w:autoSpaceDE w:val="0"/>
              <w:autoSpaceDN w:val="0"/>
              <w:adjustRightInd w:val="0"/>
              <w:spacing w:before="240" w:after="240" w:line="360" w:lineRule="auto"/>
              <w:rPr>
                <w:sz w:val="28"/>
                <w:szCs w:val="28"/>
              </w:rPr>
            </w:pPr>
            <w:r w:rsidRPr="00A228DA">
              <w:rPr>
                <w:sz w:val="28"/>
                <w:szCs w:val="28"/>
              </w:rPr>
              <w:t>Должен выполнять указания старшего судьи:</w:t>
            </w:r>
          </w:p>
          <w:p w:rsidR="00793B6A" w:rsidRPr="00A228DA" w:rsidRDefault="00793B6A" w:rsidP="00A228DA">
            <w:pPr>
              <w:pStyle w:val="ab"/>
              <w:numPr>
                <w:ilvl w:val="0"/>
                <w:numId w:val="23"/>
              </w:numPr>
              <w:tabs>
                <w:tab w:val="left" w:pos="1134"/>
              </w:tabs>
              <w:autoSpaceDE w:val="0"/>
              <w:autoSpaceDN w:val="0"/>
              <w:adjustRightInd w:val="0"/>
              <w:spacing w:before="240" w:after="240" w:line="360" w:lineRule="auto"/>
              <w:rPr>
                <w:sz w:val="28"/>
                <w:szCs w:val="28"/>
              </w:rPr>
            </w:pPr>
            <w:r w:rsidRPr="00A228DA">
              <w:rPr>
                <w:sz w:val="28"/>
                <w:szCs w:val="28"/>
              </w:rPr>
              <w:t>руководство страху</w:t>
            </w:r>
            <w:r w:rsidR="0073539C">
              <w:rPr>
                <w:sz w:val="28"/>
                <w:szCs w:val="28"/>
              </w:rPr>
              <w:t>ющими ассистентами в правильной</w:t>
            </w:r>
            <w:r w:rsidRPr="00A228DA">
              <w:rPr>
                <w:sz w:val="28"/>
                <w:szCs w:val="28"/>
              </w:rPr>
              <w:t xml:space="preserve"> и быстрой загрузке штанги и ее своевременной разгрузке</w:t>
            </w:r>
          </w:p>
          <w:p w:rsidR="00793B6A" w:rsidRPr="00A228DA" w:rsidRDefault="00793B6A" w:rsidP="00A228DA">
            <w:pPr>
              <w:pStyle w:val="ab"/>
              <w:numPr>
                <w:ilvl w:val="0"/>
                <w:numId w:val="23"/>
              </w:numPr>
              <w:tabs>
                <w:tab w:val="left" w:pos="1134"/>
              </w:tabs>
              <w:autoSpaceDE w:val="0"/>
              <w:autoSpaceDN w:val="0"/>
              <w:adjustRightInd w:val="0"/>
              <w:spacing w:before="240" w:after="240" w:line="360" w:lineRule="auto"/>
              <w:rPr>
                <w:color w:val="000000"/>
                <w:sz w:val="28"/>
                <w:szCs w:val="28"/>
              </w:rPr>
            </w:pPr>
            <w:r w:rsidRPr="00A228DA">
              <w:rPr>
                <w:sz w:val="28"/>
                <w:szCs w:val="28"/>
              </w:rPr>
              <w:t>Может помочь спортсмену в изменении положения штанги или снятии ее со стоек, но должен делать это только после непосредственной просьбы самого спортсмена или его тренера и под их руководством. Как только спортсмен показывает, что он контролирует штангу, ассистенты аккуратно ее оставляют на вытянутых руках спортсмена. Главный ассистент после этого как можно быстрее отступает назад, что</w:t>
            </w:r>
            <w:r w:rsidR="00002028">
              <w:rPr>
                <w:sz w:val="28"/>
                <w:szCs w:val="28"/>
              </w:rPr>
              <w:t xml:space="preserve">бы предоставить старшему судье </w:t>
            </w:r>
            <w:r w:rsidRPr="00A228DA">
              <w:rPr>
                <w:sz w:val="28"/>
                <w:szCs w:val="28"/>
              </w:rPr>
              <w:t>возможность обзора и дачи команды «старт».</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Боковые/страхующие ассистенты:</w:t>
            </w:r>
          </w:p>
          <w:p w:rsidR="00793B6A" w:rsidRPr="00A228DA" w:rsidRDefault="00793B6A" w:rsidP="00A228DA">
            <w:pPr>
              <w:pStyle w:val="ab"/>
              <w:numPr>
                <w:ilvl w:val="0"/>
                <w:numId w:val="23"/>
              </w:numPr>
              <w:tabs>
                <w:tab w:val="left" w:pos="1134"/>
              </w:tabs>
              <w:autoSpaceDE w:val="0"/>
              <w:autoSpaceDN w:val="0"/>
              <w:adjustRightInd w:val="0"/>
              <w:spacing w:before="240" w:after="240" w:line="360" w:lineRule="auto"/>
              <w:rPr>
                <w:sz w:val="28"/>
                <w:szCs w:val="28"/>
              </w:rPr>
            </w:pPr>
            <w:r w:rsidRPr="00A228DA">
              <w:rPr>
                <w:sz w:val="28"/>
                <w:szCs w:val="28"/>
              </w:rPr>
              <w:t>Во время каждой попытки находиться по обе стороны штанги; их руки сцеплены в замок и находятся не более чем в 10 см от конца штанги, не касаясь ее (замка или грифа) без соответствующей команды.</w:t>
            </w:r>
          </w:p>
          <w:p w:rsidR="00793B6A" w:rsidRPr="00A228DA" w:rsidRDefault="00793B6A" w:rsidP="00A228DA">
            <w:pPr>
              <w:pStyle w:val="ab"/>
              <w:numPr>
                <w:ilvl w:val="0"/>
                <w:numId w:val="23"/>
              </w:numPr>
              <w:tabs>
                <w:tab w:val="left" w:pos="1134"/>
              </w:tabs>
              <w:autoSpaceDE w:val="0"/>
              <w:autoSpaceDN w:val="0"/>
              <w:adjustRightInd w:val="0"/>
              <w:spacing w:before="240" w:after="240" w:line="360" w:lineRule="auto"/>
              <w:rPr>
                <w:sz w:val="28"/>
                <w:szCs w:val="28"/>
              </w:rPr>
            </w:pPr>
            <w:r w:rsidRPr="00A228DA">
              <w:rPr>
                <w:sz w:val="28"/>
                <w:szCs w:val="28"/>
              </w:rPr>
              <w:t>Они должны следовать за штангой во время ее движения вниз и вверх и быть готовы перехватить ее у спортсмена в случае, если он потеряет за нею контроль, по просьбе самого спортсмена или после команды старшего судьи «рэк» («стойки»).</w:t>
            </w:r>
          </w:p>
          <w:p w:rsidR="00793B6A" w:rsidRPr="00A228DA" w:rsidRDefault="00793B6A" w:rsidP="00A228DA">
            <w:pPr>
              <w:pStyle w:val="ab"/>
              <w:numPr>
                <w:ilvl w:val="0"/>
                <w:numId w:val="23"/>
              </w:numPr>
              <w:tabs>
                <w:tab w:val="left" w:pos="1134"/>
              </w:tabs>
              <w:autoSpaceDE w:val="0"/>
              <w:autoSpaceDN w:val="0"/>
              <w:adjustRightInd w:val="0"/>
              <w:spacing w:before="240" w:after="240" w:line="360" w:lineRule="auto"/>
              <w:rPr>
                <w:color w:val="000000"/>
                <w:sz w:val="28"/>
                <w:szCs w:val="28"/>
              </w:rPr>
            </w:pPr>
            <w:r w:rsidRPr="00A228DA">
              <w:rPr>
                <w:sz w:val="28"/>
                <w:szCs w:val="28"/>
              </w:rPr>
              <w:t>Помочь спортсмену снять штангу со стоек в начале выполнения попытки, но только по просьбе самого спортсмена или его тренера.</w:t>
            </w:r>
          </w:p>
          <w:p w:rsidR="00793B6A" w:rsidRPr="00A228DA" w:rsidRDefault="00793B6A" w:rsidP="00A228DA">
            <w:pPr>
              <w:pStyle w:val="ab"/>
              <w:numPr>
                <w:ilvl w:val="0"/>
                <w:numId w:val="23"/>
              </w:numPr>
              <w:tabs>
                <w:tab w:val="left" w:pos="1134"/>
              </w:tabs>
              <w:autoSpaceDE w:val="0"/>
              <w:autoSpaceDN w:val="0"/>
              <w:adjustRightInd w:val="0"/>
              <w:spacing w:before="240" w:after="240" w:line="360" w:lineRule="auto"/>
              <w:rPr>
                <w:color w:val="000000"/>
                <w:sz w:val="28"/>
                <w:szCs w:val="28"/>
              </w:rPr>
            </w:pPr>
            <w:r w:rsidRPr="00A228DA">
              <w:rPr>
                <w:sz w:val="28"/>
                <w:szCs w:val="28"/>
              </w:rPr>
              <w:t>Штанга должна быть загружена в соответствии со схемой загрузки в Приложении 4.</w:t>
            </w:r>
          </w:p>
        </w:tc>
      </w:tr>
    </w:tbl>
    <w:p w:rsidR="00793B6A" w:rsidRPr="00A228DA" w:rsidRDefault="00793B6A" w:rsidP="00B2655B">
      <w:pPr>
        <w:tabs>
          <w:tab w:val="left" w:pos="1134"/>
        </w:tabs>
        <w:autoSpaceDE w:val="0"/>
        <w:autoSpaceDN w:val="0"/>
        <w:adjustRightInd w:val="0"/>
        <w:spacing w:before="240" w:after="240" w:line="360" w:lineRule="auto"/>
        <w:ind w:firstLine="0"/>
        <w:rPr>
          <w:b/>
          <w:color w:val="000000"/>
          <w:sz w:val="28"/>
          <w:szCs w:val="28"/>
        </w:rPr>
      </w:pPr>
    </w:p>
    <w:tbl>
      <w:tblPr>
        <w:tblStyle w:val="a5"/>
        <w:tblW w:w="10206"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505"/>
      </w:tblGrid>
      <w:tr w:rsidR="00EC6954" w:rsidRPr="00A228DA" w:rsidTr="00EA6404">
        <w:tc>
          <w:tcPr>
            <w:tcW w:w="10206" w:type="dxa"/>
            <w:gridSpan w:val="2"/>
          </w:tcPr>
          <w:p w:rsidR="00EC6954" w:rsidRPr="00A228DA" w:rsidRDefault="00EC6954" w:rsidP="00A228DA">
            <w:pPr>
              <w:pStyle w:val="1"/>
              <w:spacing w:before="240" w:after="240" w:line="360" w:lineRule="auto"/>
              <w:ind w:firstLine="318"/>
              <w:rPr>
                <w:rFonts w:ascii="Times New Roman" w:hAnsi="Times New Roman" w:cs="Times New Roman"/>
                <w:color w:val="auto"/>
              </w:rPr>
            </w:pPr>
            <w:bookmarkStart w:id="58" w:name="_Toc532898335"/>
            <w:r w:rsidRPr="00A228DA">
              <w:rPr>
                <w:rFonts w:ascii="Times New Roman" w:hAnsi="Times New Roman" w:cs="Times New Roman"/>
                <w:color w:val="auto"/>
              </w:rPr>
              <w:t>11</w:t>
            </w:r>
            <w:r w:rsidR="00A228DA" w:rsidRPr="00A228DA">
              <w:rPr>
                <w:rFonts w:ascii="Times New Roman" w:hAnsi="Times New Roman" w:cs="Times New Roman"/>
                <w:color w:val="auto"/>
              </w:rPr>
              <w:t xml:space="preserve">. </w:t>
            </w:r>
            <w:r w:rsidRPr="00A228DA">
              <w:rPr>
                <w:rFonts w:ascii="Times New Roman" w:hAnsi="Times New Roman" w:cs="Times New Roman"/>
                <w:color w:val="auto"/>
              </w:rPr>
              <w:t>Процедура до соревнования</w:t>
            </w:r>
            <w:bookmarkEnd w:id="58"/>
          </w:p>
        </w:tc>
      </w:tr>
      <w:tr w:rsidR="00EC6954" w:rsidRPr="00A228DA" w:rsidTr="00EA6404">
        <w:tc>
          <w:tcPr>
            <w:tcW w:w="10206"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59" w:name="_Toc532898336"/>
            <w:r w:rsidRPr="00A228DA">
              <w:rPr>
                <w:rFonts w:ascii="Times New Roman" w:hAnsi="Times New Roman" w:cs="Times New Roman"/>
                <w:b/>
                <w:i w:val="0"/>
                <w:color w:val="auto"/>
                <w:sz w:val="28"/>
                <w:szCs w:val="28"/>
              </w:rPr>
              <w:t>11.1</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Возрастные группы</w:t>
            </w:r>
            <w:bookmarkEnd w:id="59"/>
          </w:p>
        </w:tc>
      </w:tr>
      <w:tr w:rsidR="00A13758" w:rsidRPr="00A228DA" w:rsidTr="00EA6404">
        <w:tc>
          <w:tcPr>
            <w:tcW w:w="1701" w:type="dxa"/>
          </w:tcPr>
          <w:p w:rsidR="00A13758" w:rsidRPr="00A228DA" w:rsidRDefault="005E2247"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11.1.1</w:t>
            </w:r>
          </w:p>
        </w:tc>
        <w:tc>
          <w:tcPr>
            <w:tcW w:w="8505" w:type="dxa"/>
          </w:tcPr>
          <w:p w:rsidR="00A13758" w:rsidRPr="00A228DA" w:rsidRDefault="00BD510B"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На </w:t>
            </w:r>
            <w:r w:rsidR="00676F15" w:rsidRPr="00A228DA">
              <w:rPr>
                <w:color w:val="000000"/>
                <w:sz w:val="28"/>
                <w:szCs w:val="28"/>
              </w:rPr>
              <w:t>всех соревнованиях</w:t>
            </w:r>
            <w:r w:rsidRPr="00A228DA">
              <w:rPr>
                <w:color w:val="000000"/>
                <w:sz w:val="28"/>
                <w:szCs w:val="28"/>
              </w:rPr>
              <w:t xml:space="preserve"> Всемирного Пара пауэрлифтинга уч</w:t>
            </w:r>
            <w:r w:rsidR="00676F15" w:rsidRPr="00A228DA">
              <w:rPr>
                <w:color w:val="000000"/>
                <w:sz w:val="28"/>
                <w:szCs w:val="28"/>
              </w:rPr>
              <w:t>аствуют две возрастные группы (</w:t>
            </w:r>
            <w:r w:rsidRPr="00A228DA">
              <w:rPr>
                <w:color w:val="000000"/>
                <w:sz w:val="28"/>
                <w:szCs w:val="28"/>
              </w:rPr>
              <w:t xml:space="preserve">юноши и взрослые) , за </w:t>
            </w:r>
            <w:r w:rsidR="00676F15" w:rsidRPr="00A228DA">
              <w:rPr>
                <w:color w:val="000000"/>
                <w:sz w:val="28"/>
                <w:szCs w:val="28"/>
              </w:rPr>
              <w:t>исключением</w:t>
            </w:r>
            <w:r w:rsidRPr="00A228DA">
              <w:rPr>
                <w:color w:val="000000"/>
                <w:sz w:val="28"/>
                <w:szCs w:val="28"/>
              </w:rPr>
              <w:t xml:space="preserve"> Паралимпийских игр, Региональных и субрегиональных</w:t>
            </w:r>
            <w:r w:rsidR="00676F15" w:rsidRPr="00A228DA">
              <w:rPr>
                <w:color w:val="000000"/>
                <w:sz w:val="28"/>
                <w:szCs w:val="28"/>
              </w:rPr>
              <w:t xml:space="preserve"> Игр</w:t>
            </w:r>
            <w:r w:rsidR="00676F15" w:rsidRPr="00A228DA">
              <w:rPr>
                <w:vanish/>
                <w:color w:val="000000"/>
                <w:sz w:val="28"/>
                <w:szCs w:val="28"/>
              </w:rPr>
              <w:t>, на которых только одна возрастная группа участвует.</w:t>
            </w:r>
          </w:p>
        </w:tc>
      </w:tr>
      <w:tr w:rsidR="00A13758" w:rsidRPr="00A228DA" w:rsidTr="00EA6404">
        <w:tc>
          <w:tcPr>
            <w:tcW w:w="1701" w:type="dxa"/>
          </w:tcPr>
          <w:p w:rsidR="00A13758" w:rsidRPr="00A228DA" w:rsidRDefault="00676F15"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11.1.1.1</w:t>
            </w:r>
          </w:p>
        </w:tc>
        <w:tc>
          <w:tcPr>
            <w:tcW w:w="8505" w:type="dxa"/>
          </w:tcPr>
          <w:p w:rsidR="00A13758" w:rsidRPr="00A228DA" w:rsidRDefault="00676F15"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Юниоры;</w:t>
            </w:r>
          </w:p>
          <w:p w:rsidR="00676F15" w:rsidRPr="00A228DA" w:rsidRDefault="00676F15" w:rsidP="00EA6404">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Для того чтобы соответствовать критериям годности с целью участия в соревнованиях, признанных ВППО спортсмен должен достигнуть минимум 15 лет к 31 декабря в год проведения соревнования, максимальный возраст может 20 лет к 31 декабря в год проведения соревнования.</w:t>
            </w:r>
          </w:p>
        </w:tc>
      </w:tr>
      <w:tr w:rsidR="00A13758" w:rsidRPr="00A228DA" w:rsidTr="00EA6404">
        <w:tc>
          <w:tcPr>
            <w:tcW w:w="1701" w:type="dxa"/>
          </w:tcPr>
          <w:p w:rsidR="00A13758" w:rsidRPr="00A228DA" w:rsidRDefault="00676F15"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11.1.1.2</w:t>
            </w:r>
          </w:p>
        </w:tc>
        <w:tc>
          <w:tcPr>
            <w:tcW w:w="8505" w:type="dxa"/>
          </w:tcPr>
          <w:p w:rsidR="00A13758" w:rsidRPr="00A228DA" w:rsidRDefault="00676F15"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Взрослые: </w:t>
            </w:r>
          </w:p>
          <w:p w:rsidR="00676F15" w:rsidRPr="00A228DA" w:rsidRDefault="00676F15"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Для того, чтобы соответствовать критериям годности с целью участия в соревнованиях, признанных ВППО спортсмен должен достигнуть минимум 15 лет к 31 декабря в год проведения соревнования.</w:t>
            </w:r>
          </w:p>
        </w:tc>
      </w:tr>
      <w:tr w:rsidR="00EC6954" w:rsidRPr="00A228DA" w:rsidTr="00EA6404">
        <w:tc>
          <w:tcPr>
            <w:tcW w:w="10206"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60" w:name="_Toc532898337"/>
            <w:r w:rsidRPr="00A228DA">
              <w:rPr>
                <w:rFonts w:ascii="Times New Roman" w:hAnsi="Times New Roman" w:cs="Times New Roman"/>
                <w:b/>
                <w:i w:val="0"/>
                <w:color w:val="auto"/>
                <w:sz w:val="28"/>
                <w:szCs w:val="28"/>
              </w:rPr>
              <w:t>11.2</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Минимальный квалификационный стандарт (МКС)</w:t>
            </w:r>
            <w:bookmarkEnd w:id="60"/>
          </w:p>
        </w:tc>
      </w:tr>
      <w:tr w:rsidR="00A13758" w:rsidRPr="00A228DA" w:rsidTr="00EA6404">
        <w:tc>
          <w:tcPr>
            <w:tcW w:w="1701" w:type="dxa"/>
          </w:tcPr>
          <w:p w:rsidR="00A13758" w:rsidRPr="00A228DA" w:rsidRDefault="00676F15"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11.2.1</w:t>
            </w:r>
          </w:p>
        </w:tc>
        <w:tc>
          <w:tcPr>
            <w:tcW w:w="8505" w:type="dxa"/>
          </w:tcPr>
          <w:p w:rsidR="00676F15" w:rsidRPr="00A228DA" w:rsidRDefault="00676F15" w:rsidP="00A228DA">
            <w:pPr>
              <w:autoSpaceDE w:val="0"/>
              <w:autoSpaceDN w:val="0"/>
              <w:adjustRightInd w:val="0"/>
              <w:spacing w:before="240" w:after="240" w:line="360" w:lineRule="auto"/>
              <w:ind w:firstLine="0"/>
              <w:jc w:val="left"/>
              <w:rPr>
                <w:color w:val="000000"/>
                <w:sz w:val="28"/>
                <w:szCs w:val="28"/>
                <w:lang w:eastAsia="ja-JP"/>
              </w:rPr>
            </w:pPr>
            <w:r w:rsidRPr="00A228DA">
              <w:rPr>
                <w:color w:val="000000"/>
                <w:sz w:val="28"/>
                <w:szCs w:val="28"/>
                <w:lang w:eastAsia="ja-JP"/>
              </w:rPr>
              <w:t xml:space="preserve">Для обеспечения высокого уровня соревнований установлен МКС. </w:t>
            </w:r>
          </w:p>
          <w:p w:rsidR="00A13758" w:rsidRPr="00A228DA" w:rsidRDefault="00676F15" w:rsidP="00A228DA">
            <w:pPr>
              <w:tabs>
                <w:tab w:val="left" w:pos="1134"/>
              </w:tabs>
              <w:autoSpaceDE w:val="0"/>
              <w:autoSpaceDN w:val="0"/>
              <w:adjustRightInd w:val="0"/>
              <w:spacing w:before="240" w:after="240" w:line="360" w:lineRule="auto"/>
              <w:ind w:firstLine="0"/>
              <w:rPr>
                <w:b/>
                <w:color w:val="000000"/>
                <w:sz w:val="28"/>
                <w:szCs w:val="28"/>
              </w:rPr>
            </w:pPr>
            <w:r w:rsidRPr="00A228DA">
              <w:rPr>
                <w:color w:val="000000"/>
                <w:sz w:val="28"/>
                <w:szCs w:val="28"/>
                <w:lang w:eastAsia="ja-JP"/>
              </w:rPr>
              <w:t>ВППО определяет МКС для соревнований, санкционированных ВПП</w:t>
            </w:r>
            <w:r w:rsidR="0073539C">
              <w:rPr>
                <w:color w:val="000000"/>
                <w:sz w:val="28"/>
                <w:szCs w:val="28"/>
                <w:lang w:eastAsia="ja-JP"/>
              </w:rPr>
              <w:t>О</w:t>
            </w:r>
            <w:r w:rsidRPr="00A228DA">
              <w:rPr>
                <w:color w:val="000000"/>
                <w:sz w:val="28"/>
                <w:szCs w:val="28"/>
                <w:lang w:eastAsia="ja-JP"/>
              </w:rPr>
              <w:t>. МКС публикуется в Руководстве по квалификации информационном пакете для соответствующих соревнований.</w:t>
            </w:r>
          </w:p>
        </w:tc>
      </w:tr>
      <w:tr w:rsidR="00A13758" w:rsidRPr="00A228DA" w:rsidTr="00EA6404">
        <w:tc>
          <w:tcPr>
            <w:tcW w:w="1701" w:type="dxa"/>
          </w:tcPr>
          <w:p w:rsidR="00A13758" w:rsidRPr="00A228DA" w:rsidRDefault="00676F15"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11.2.2</w:t>
            </w:r>
          </w:p>
        </w:tc>
        <w:tc>
          <w:tcPr>
            <w:tcW w:w="8505" w:type="dxa"/>
          </w:tcPr>
          <w:p w:rsidR="00676F15" w:rsidRPr="00A228DA" w:rsidRDefault="00676F15" w:rsidP="00EA6404">
            <w:pPr>
              <w:autoSpaceDE w:val="0"/>
              <w:autoSpaceDN w:val="0"/>
              <w:adjustRightInd w:val="0"/>
              <w:spacing w:before="240" w:after="240" w:line="360" w:lineRule="auto"/>
              <w:ind w:firstLine="0"/>
              <w:rPr>
                <w:color w:val="000000"/>
                <w:sz w:val="28"/>
                <w:szCs w:val="28"/>
                <w:lang w:eastAsia="ja-JP"/>
              </w:rPr>
            </w:pPr>
            <w:r w:rsidRPr="00A228DA">
              <w:rPr>
                <w:color w:val="000000"/>
                <w:sz w:val="28"/>
                <w:szCs w:val="28"/>
                <w:lang w:eastAsia="ja-JP"/>
              </w:rPr>
              <w:t>По решению ВППО минимальный квалификационный стандарт регулярно пересматривается, и может корректироваться вверх или вниз в любое время.</w:t>
            </w:r>
          </w:p>
          <w:p w:rsidR="00A13758" w:rsidRPr="00A228DA" w:rsidRDefault="00676F15" w:rsidP="00A228DA">
            <w:pPr>
              <w:tabs>
                <w:tab w:val="left" w:pos="1134"/>
              </w:tabs>
              <w:autoSpaceDE w:val="0"/>
              <w:autoSpaceDN w:val="0"/>
              <w:adjustRightInd w:val="0"/>
              <w:spacing w:before="240" w:after="240" w:line="360" w:lineRule="auto"/>
              <w:ind w:firstLine="0"/>
              <w:rPr>
                <w:b/>
                <w:color w:val="000000"/>
                <w:sz w:val="28"/>
                <w:szCs w:val="28"/>
              </w:rPr>
            </w:pPr>
            <w:r w:rsidRPr="00A228DA">
              <w:rPr>
                <w:color w:val="000000"/>
                <w:sz w:val="28"/>
                <w:szCs w:val="28"/>
                <w:lang w:eastAsia="ja-JP"/>
              </w:rPr>
              <w:t>Более детальная информация находится в Приложении 7.</w:t>
            </w:r>
          </w:p>
        </w:tc>
      </w:tr>
      <w:tr w:rsidR="00EC6954" w:rsidRPr="00A228DA" w:rsidTr="00EA6404">
        <w:tc>
          <w:tcPr>
            <w:tcW w:w="10206"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61" w:name="_Toc532898338"/>
            <w:r w:rsidRPr="00A228DA">
              <w:rPr>
                <w:rFonts w:ascii="Times New Roman" w:hAnsi="Times New Roman" w:cs="Times New Roman"/>
                <w:b/>
                <w:i w:val="0"/>
                <w:color w:val="auto"/>
                <w:sz w:val="28"/>
                <w:szCs w:val="28"/>
              </w:rPr>
              <w:t>11.3</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Заявки на участие в соревнованиях</w:t>
            </w:r>
            <w:bookmarkEnd w:id="61"/>
          </w:p>
        </w:tc>
      </w:tr>
      <w:tr w:rsidR="00676F15" w:rsidRPr="00A228DA" w:rsidTr="00EA6404">
        <w:tc>
          <w:tcPr>
            <w:tcW w:w="1701" w:type="dxa"/>
          </w:tcPr>
          <w:p w:rsidR="00676F15" w:rsidRPr="00A228DA" w:rsidRDefault="00676F15" w:rsidP="00A228DA">
            <w:pPr>
              <w:spacing w:before="240" w:after="240" w:line="360" w:lineRule="auto"/>
              <w:ind w:firstLine="0"/>
              <w:rPr>
                <w:sz w:val="28"/>
                <w:szCs w:val="28"/>
              </w:rPr>
            </w:pPr>
            <w:r w:rsidRPr="00A228DA">
              <w:rPr>
                <w:b/>
                <w:color w:val="000000"/>
                <w:sz w:val="28"/>
                <w:szCs w:val="28"/>
              </w:rPr>
              <w:t>11.3.1</w:t>
            </w:r>
          </w:p>
        </w:tc>
        <w:tc>
          <w:tcPr>
            <w:tcW w:w="8505" w:type="dxa"/>
          </w:tcPr>
          <w:p w:rsidR="00676F15" w:rsidRPr="00A228DA" w:rsidRDefault="00676F15" w:rsidP="00002028">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Все спортсмены заявляются своим НПК или другой уполномоченной организацией, заявки на участие принимаются ВППО для участия в соревнования, признанных ВППО.</w:t>
            </w:r>
          </w:p>
        </w:tc>
      </w:tr>
      <w:tr w:rsidR="00676F15" w:rsidRPr="00A228DA" w:rsidTr="00EA6404">
        <w:tc>
          <w:tcPr>
            <w:tcW w:w="1701" w:type="dxa"/>
          </w:tcPr>
          <w:p w:rsidR="00676F15" w:rsidRPr="00A228DA" w:rsidRDefault="00676F15" w:rsidP="00A228DA">
            <w:pPr>
              <w:spacing w:before="240" w:after="240" w:line="360" w:lineRule="auto"/>
              <w:ind w:firstLine="0"/>
              <w:rPr>
                <w:sz w:val="28"/>
                <w:szCs w:val="28"/>
              </w:rPr>
            </w:pPr>
            <w:r w:rsidRPr="00A228DA">
              <w:rPr>
                <w:b/>
                <w:color w:val="000000"/>
                <w:sz w:val="28"/>
                <w:szCs w:val="28"/>
              </w:rPr>
              <w:t>11.3.2</w:t>
            </w:r>
          </w:p>
        </w:tc>
        <w:tc>
          <w:tcPr>
            <w:tcW w:w="8505" w:type="dxa"/>
          </w:tcPr>
          <w:p w:rsidR="00676F15" w:rsidRPr="00A228DA" w:rsidRDefault="00676F15"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Заявочные формы от НПК/НФ должны б</w:t>
            </w:r>
            <w:r w:rsidR="00002028">
              <w:rPr>
                <w:color w:val="000000"/>
                <w:sz w:val="28"/>
                <w:szCs w:val="28"/>
              </w:rPr>
              <w:t>ыть получены в сроки указанные в</w:t>
            </w:r>
            <w:r w:rsidRPr="00A228DA">
              <w:rPr>
                <w:color w:val="000000"/>
                <w:sz w:val="28"/>
                <w:szCs w:val="28"/>
              </w:rPr>
              <w:t xml:space="preserve"> информационном пакете к соревнованию. Заявки принимаются до 0.00 указанной даты.</w:t>
            </w:r>
          </w:p>
        </w:tc>
      </w:tr>
      <w:tr w:rsidR="00676F15" w:rsidRPr="00A228DA" w:rsidTr="00EA6404">
        <w:tc>
          <w:tcPr>
            <w:tcW w:w="1701" w:type="dxa"/>
          </w:tcPr>
          <w:p w:rsidR="00676F15" w:rsidRPr="00A228DA" w:rsidRDefault="00676F15" w:rsidP="00A228DA">
            <w:pPr>
              <w:spacing w:before="240" w:after="240" w:line="360" w:lineRule="auto"/>
              <w:ind w:firstLine="0"/>
              <w:rPr>
                <w:sz w:val="28"/>
                <w:szCs w:val="28"/>
              </w:rPr>
            </w:pPr>
            <w:r w:rsidRPr="00A228DA">
              <w:rPr>
                <w:b/>
                <w:color w:val="000000"/>
                <w:sz w:val="28"/>
                <w:szCs w:val="28"/>
              </w:rPr>
              <w:t>11.3.3</w:t>
            </w:r>
          </w:p>
        </w:tc>
        <w:tc>
          <w:tcPr>
            <w:tcW w:w="8505" w:type="dxa"/>
          </w:tcPr>
          <w:p w:rsidR="00676F15" w:rsidRPr="00A228DA" w:rsidRDefault="00676F15"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Количественная заявка включает:</w:t>
            </w:r>
          </w:p>
        </w:tc>
      </w:tr>
      <w:tr w:rsidR="00676F15" w:rsidRPr="00A228DA" w:rsidTr="00EA6404">
        <w:tc>
          <w:tcPr>
            <w:tcW w:w="1701" w:type="dxa"/>
          </w:tcPr>
          <w:p w:rsidR="00676F15" w:rsidRPr="00A228DA" w:rsidRDefault="00676F15" w:rsidP="00A228DA">
            <w:pPr>
              <w:spacing w:before="240" w:after="240" w:line="360" w:lineRule="auto"/>
              <w:ind w:firstLine="0"/>
              <w:rPr>
                <w:sz w:val="28"/>
                <w:szCs w:val="28"/>
              </w:rPr>
            </w:pPr>
            <w:r w:rsidRPr="00A228DA">
              <w:rPr>
                <w:b/>
                <w:color w:val="000000"/>
                <w:sz w:val="28"/>
                <w:szCs w:val="28"/>
              </w:rPr>
              <w:t>11.3.3.1</w:t>
            </w:r>
          </w:p>
        </w:tc>
        <w:tc>
          <w:tcPr>
            <w:tcW w:w="8505" w:type="dxa"/>
          </w:tcPr>
          <w:p w:rsidR="00676F15" w:rsidRPr="00A228DA" w:rsidRDefault="00676F15"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Общее количество спортсменов по полу и весовой категории , общее количество официальных лиц команды.</w:t>
            </w:r>
          </w:p>
        </w:tc>
      </w:tr>
      <w:tr w:rsidR="00676F15" w:rsidRPr="00A228DA" w:rsidTr="00EA6404">
        <w:tc>
          <w:tcPr>
            <w:tcW w:w="1701" w:type="dxa"/>
          </w:tcPr>
          <w:p w:rsidR="00676F15" w:rsidRPr="00A228DA" w:rsidRDefault="00676F15" w:rsidP="00A228DA">
            <w:pPr>
              <w:spacing w:before="240" w:after="240" w:line="360" w:lineRule="auto"/>
              <w:ind w:firstLine="0"/>
              <w:rPr>
                <w:sz w:val="28"/>
                <w:szCs w:val="28"/>
              </w:rPr>
            </w:pPr>
            <w:r w:rsidRPr="00A228DA">
              <w:rPr>
                <w:b/>
                <w:color w:val="000000"/>
                <w:sz w:val="28"/>
                <w:szCs w:val="28"/>
              </w:rPr>
              <w:t>11.3.4</w:t>
            </w:r>
          </w:p>
        </w:tc>
        <w:tc>
          <w:tcPr>
            <w:tcW w:w="8505" w:type="dxa"/>
          </w:tcPr>
          <w:p w:rsidR="00676F15" w:rsidRPr="00A228DA" w:rsidRDefault="00676F15"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Окончательная именная заявка включает:</w:t>
            </w:r>
          </w:p>
        </w:tc>
      </w:tr>
      <w:tr w:rsidR="00676F15" w:rsidRPr="00A228DA" w:rsidTr="00EA6404">
        <w:tc>
          <w:tcPr>
            <w:tcW w:w="1701" w:type="dxa"/>
          </w:tcPr>
          <w:p w:rsidR="00676F15" w:rsidRPr="00A228DA" w:rsidRDefault="00676F15" w:rsidP="00A228DA">
            <w:pPr>
              <w:spacing w:before="240" w:after="240" w:line="360" w:lineRule="auto"/>
              <w:ind w:firstLine="0"/>
              <w:rPr>
                <w:sz w:val="28"/>
                <w:szCs w:val="28"/>
              </w:rPr>
            </w:pPr>
            <w:r w:rsidRPr="00A228DA">
              <w:rPr>
                <w:b/>
                <w:color w:val="000000"/>
                <w:sz w:val="28"/>
                <w:szCs w:val="28"/>
              </w:rPr>
              <w:t>11.3.4.1</w:t>
            </w:r>
          </w:p>
        </w:tc>
        <w:tc>
          <w:tcPr>
            <w:tcW w:w="8505" w:type="dxa"/>
          </w:tcPr>
          <w:p w:rsidR="00676F15" w:rsidRPr="00A228DA" w:rsidRDefault="00676F15"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Полную информацию обо всех лицензированных и зарегистрированных спортсменах, заявленных на соответствующее соревнование через </w:t>
            </w:r>
            <w:r w:rsidRPr="00A228DA">
              <w:rPr>
                <w:color w:val="000000"/>
                <w:sz w:val="28"/>
                <w:szCs w:val="28"/>
                <w:lang w:val="en-US"/>
              </w:rPr>
              <w:t>SDMS</w:t>
            </w:r>
            <w:r w:rsidRPr="00A228DA">
              <w:rPr>
                <w:color w:val="000000"/>
                <w:sz w:val="28"/>
                <w:szCs w:val="28"/>
              </w:rPr>
              <w:t xml:space="preserve"> систему.</w:t>
            </w:r>
          </w:p>
        </w:tc>
      </w:tr>
      <w:tr w:rsidR="00676F15" w:rsidRPr="00A228DA" w:rsidTr="00EA6404">
        <w:tc>
          <w:tcPr>
            <w:tcW w:w="1701" w:type="dxa"/>
          </w:tcPr>
          <w:p w:rsidR="00676F15" w:rsidRPr="00A228DA" w:rsidRDefault="00676F15" w:rsidP="00A228DA">
            <w:pPr>
              <w:spacing w:before="240" w:after="240" w:line="360" w:lineRule="auto"/>
              <w:ind w:firstLine="0"/>
              <w:rPr>
                <w:sz w:val="28"/>
                <w:szCs w:val="28"/>
              </w:rPr>
            </w:pPr>
            <w:r w:rsidRPr="00A228DA">
              <w:rPr>
                <w:b/>
                <w:color w:val="000000"/>
                <w:sz w:val="28"/>
                <w:szCs w:val="28"/>
              </w:rPr>
              <w:t>11.3.4.2</w:t>
            </w:r>
          </w:p>
        </w:tc>
        <w:tc>
          <w:tcPr>
            <w:tcW w:w="8505" w:type="dxa"/>
          </w:tcPr>
          <w:p w:rsidR="00676F15" w:rsidRPr="00A228DA" w:rsidRDefault="00676F15" w:rsidP="00EA6404">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Подтверждение</w:t>
            </w:r>
            <w:r w:rsidR="0073539C">
              <w:rPr>
                <w:color w:val="000000"/>
                <w:sz w:val="28"/>
                <w:szCs w:val="28"/>
              </w:rPr>
              <w:t xml:space="preserve"> всех индивидуальных категорий </w:t>
            </w:r>
            <w:r w:rsidRPr="00A228DA">
              <w:rPr>
                <w:color w:val="000000"/>
                <w:sz w:val="28"/>
                <w:szCs w:val="28"/>
              </w:rPr>
              <w:t>с именами всех участвующих спортсменов считается окончательными. После подачи окончательной именной заявки спортсмены имеют одну возможность изменить весовую категорию на техническом совещании, в соответст</w:t>
            </w:r>
            <w:r w:rsidR="0073539C">
              <w:rPr>
                <w:color w:val="000000"/>
                <w:sz w:val="28"/>
                <w:szCs w:val="28"/>
              </w:rPr>
              <w:t xml:space="preserve">вии с информацией, изложенной </w:t>
            </w:r>
            <w:r w:rsidRPr="00A228DA">
              <w:rPr>
                <w:color w:val="000000"/>
                <w:sz w:val="28"/>
                <w:szCs w:val="28"/>
              </w:rPr>
              <w:t xml:space="preserve">в главе по внесению изменения в заявочные формы. </w:t>
            </w:r>
          </w:p>
        </w:tc>
      </w:tr>
      <w:tr w:rsidR="00676F15" w:rsidRPr="00A228DA" w:rsidTr="00EA6404">
        <w:tc>
          <w:tcPr>
            <w:tcW w:w="1701" w:type="dxa"/>
          </w:tcPr>
          <w:p w:rsidR="00676F15" w:rsidRPr="00A228DA" w:rsidRDefault="00676F15" w:rsidP="00A228DA">
            <w:pPr>
              <w:spacing w:before="240" w:after="240" w:line="360" w:lineRule="auto"/>
              <w:ind w:firstLine="0"/>
              <w:rPr>
                <w:sz w:val="28"/>
                <w:szCs w:val="28"/>
              </w:rPr>
            </w:pPr>
            <w:r w:rsidRPr="00A228DA">
              <w:rPr>
                <w:b/>
                <w:color w:val="000000"/>
                <w:sz w:val="28"/>
                <w:szCs w:val="28"/>
              </w:rPr>
              <w:t>11.3.4.3</w:t>
            </w:r>
          </w:p>
        </w:tc>
        <w:tc>
          <w:tcPr>
            <w:tcW w:w="8505" w:type="dxa"/>
          </w:tcPr>
          <w:p w:rsidR="00676F15" w:rsidRPr="00A228DA" w:rsidRDefault="00676F15" w:rsidP="00D21406">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Подтверждение (имена и другая информация) обо всех официальных лицах, участвующих в соревновании.</w:t>
            </w:r>
          </w:p>
        </w:tc>
      </w:tr>
      <w:tr w:rsidR="00676F15" w:rsidRPr="00A228DA" w:rsidTr="00EA6404">
        <w:tc>
          <w:tcPr>
            <w:tcW w:w="1701" w:type="dxa"/>
          </w:tcPr>
          <w:p w:rsidR="00676F15" w:rsidRPr="00A228DA" w:rsidRDefault="00676F15" w:rsidP="00A228DA">
            <w:pPr>
              <w:spacing w:before="240" w:after="240" w:line="360" w:lineRule="auto"/>
              <w:ind w:firstLine="0"/>
              <w:rPr>
                <w:sz w:val="28"/>
                <w:szCs w:val="28"/>
              </w:rPr>
            </w:pPr>
            <w:r w:rsidRPr="00A228DA">
              <w:rPr>
                <w:b/>
                <w:color w:val="000000"/>
                <w:sz w:val="28"/>
                <w:szCs w:val="28"/>
              </w:rPr>
              <w:t>11.3.4.4</w:t>
            </w:r>
          </w:p>
        </w:tc>
        <w:tc>
          <w:tcPr>
            <w:tcW w:w="8505" w:type="dxa"/>
          </w:tcPr>
          <w:p w:rsidR="00676F15" w:rsidRPr="00A228DA" w:rsidRDefault="00002028" w:rsidP="0073539C">
            <w:pPr>
              <w:tabs>
                <w:tab w:val="left" w:pos="1134"/>
              </w:tabs>
              <w:autoSpaceDE w:val="0"/>
              <w:autoSpaceDN w:val="0"/>
              <w:adjustRightInd w:val="0"/>
              <w:spacing w:before="240" w:after="240" w:line="360" w:lineRule="auto"/>
              <w:ind w:firstLine="0"/>
              <w:rPr>
                <w:color w:val="000000"/>
                <w:sz w:val="28"/>
                <w:szCs w:val="28"/>
              </w:rPr>
            </w:pPr>
            <w:r>
              <w:rPr>
                <w:color w:val="000000"/>
                <w:sz w:val="28"/>
                <w:szCs w:val="28"/>
              </w:rPr>
              <w:t>Всю информацию и документы (</w:t>
            </w:r>
            <w:r w:rsidR="00676F15" w:rsidRPr="00A228DA">
              <w:rPr>
                <w:color w:val="000000"/>
                <w:sz w:val="28"/>
                <w:szCs w:val="28"/>
              </w:rPr>
              <w:t>в зависимости от применимых требований)</w:t>
            </w:r>
            <w:r w:rsidR="0073539C">
              <w:rPr>
                <w:color w:val="000000"/>
                <w:sz w:val="28"/>
                <w:szCs w:val="28"/>
              </w:rPr>
              <w:t xml:space="preserve"> </w:t>
            </w:r>
            <w:r w:rsidR="00676F15" w:rsidRPr="00A228DA">
              <w:rPr>
                <w:color w:val="000000"/>
                <w:sz w:val="28"/>
                <w:szCs w:val="28"/>
              </w:rPr>
              <w:t>включая проживание, транспорт, визу и аккредитацию.</w:t>
            </w:r>
          </w:p>
        </w:tc>
      </w:tr>
      <w:tr w:rsidR="00676F15" w:rsidRPr="00A228DA" w:rsidTr="00EA6404">
        <w:tc>
          <w:tcPr>
            <w:tcW w:w="1701" w:type="dxa"/>
          </w:tcPr>
          <w:p w:rsidR="00676F15" w:rsidRPr="00A228DA" w:rsidRDefault="00676F15" w:rsidP="00A228DA">
            <w:pPr>
              <w:spacing w:before="240" w:after="240" w:line="360" w:lineRule="auto"/>
              <w:ind w:firstLine="0"/>
              <w:rPr>
                <w:sz w:val="28"/>
                <w:szCs w:val="28"/>
              </w:rPr>
            </w:pPr>
            <w:r w:rsidRPr="00A228DA">
              <w:rPr>
                <w:b/>
                <w:color w:val="000000"/>
                <w:sz w:val="28"/>
                <w:szCs w:val="28"/>
              </w:rPr>
              <w:t>11.3.5</w:t>
            </w:r>
          </w:p>
        </w:tc>
        <w:tc>
          <w:tcPr>
            <w:tcW w:w="8505" w:type="dxa"/>
          </w:tcPr>
          <w:p w:rsidR="00676F15" w:rsidRPr="00A228DA" w:rsidRDefault="00676F15"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Максимальное количество заявок от НПК.</w:t>
            </w:r>
          </w:p>
        </w:tc>
      </w:tr>
      <w:tr w:rsidR="00676F15" w:rsidRPr="00A228DA" w:rsidTr="00EA6404">
        <w:tc>
          <w:tcPr>
            <w:tcW w:w="1701" w:type="dxa"/>
          </w:tcPr>
          <w:p w:rsidR="00676F15" w:rsidRPr="00A228DA" w:rsidRDefault="00676F15" w:rsidP="00A228DA">
            <w:pPr>
              <w:spacing w:before="240" w:after="240" w:line="360" w:lineRule="auto"/>
              <w:ind w:firstLine="0"/>
              <w:rPr>
                <w:sz w:val="28"/>
                <w:szCs w:val="28"/>
              </w:rPr>
            </w:pPr>
            <w:r w:rsidRPr="00A228DA">
              <w:rPr>
                <w:b/>
                <w:color w:val="000000"/>
                <w:sz w:val="28"/>
                <w:szCs w:val="28"/>
              </w:rPr>
              <w:t>11.3.5.1</w:t>
            </w:r>
          </w:p>
        </w:tc>
        <w:tc>
          <w:tcPr>
            <w:tcW w:w="8505" w:type="dxa"/>
          </w:tcPr>
          <w:p w:rsidR="00676F15" w:rsidRPr="00A228DA" w:rsidRDefault="00676F15"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На все признанные соревнования ВППО среди взрослых (за исключением Паралимпийских игр и Региональных Пара Игр, на которые заявки принимаются в соответствии с опубликованными критериями к Играм) максимальное количество заявок от НПК во всех весовых категориях:</w:t>
            </w:r>
          </w:p>
          <w:p w:rsidR="00676F15" w:rsidRPr="00A228DA" w:rsidRDefault="00676F15"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Женщины: Двадцать (20)</w:t>
            </w:r>
          </w:p>
          <w:p w:rsidR="00676F15" w:rsidRPr="00A228DA" w:rsidRDefault="00676F15"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Мужчины: Двадцать (20)</w:t>
            </w:r>
          </w:p>
        </w:tc>
      </w:tr>
      <w:tr w:rsidR="00676F15" w:rsidRPr="00A228DA" w:rsidTr="00EA6404">
        <w:tc>
          <w:tcPr>
            <w:tcW w:w="1701" w:type="dxa"/>
          </w:tcPr>
          <w:p w:rsidR="00676F15" w:rsidRPr="00A228DA" w:rsidRDefault="00676F15" w:rsidP="00A228DA">
            <w:pPr>
              <w:spacing w:before="240" w:after="240" w:line="360" w:lineRule="auto"/>
              <w:ind w:firstLine="0"/>
              <w:rPr>
                <w:sz w:val="28"/>
                <w:szCs w:val="28"/>
              </w:rPr>
            </w:pPr>
            <w:r w:rsidRPr="00A228DA">
              <w:rPr>
                <w:b/>
                <w:color w:val="000000"/>
                <w:sz w:val="28"/>
                <w:szCs w:val="28"/>
              </w:rPr>
              <w:t>11.3.5.2</w:t>
            </w:r>
          </w:p>
        </w:tc>
        <w:tc>
          <w:tcPr>
            <w:tcW w:w="8505" w:type="dxa"/>
          </w:tcPr>
          <w:p w:rsidR="00676F15" w:rsidRPr="00A228DA" w:rsidRDefault="00676F15"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Не разрешено заявлять более двух (2) взрослых спортсменов в одной категории от одной страны, исключение касается только командных соревнований (при условии, соблюдения окончательных сроков подачи заявок). В этом случае НПК разрешено заявить одного (1) дополнительного спортсмена в каждой весовой категории.</w:t>
            </w:r>
          </w:p>
        </w:tc>
      </w:tr>
      <w:tr w:rsidR="00676F15" w:rsidRPr="00A228DA" w:rsidTr="00EA6404">
        <w:tc>
          <w:tcPr>
            <w:tcW w:w="1701" w:type="dxa"/>
          </w:tcPr>
          <w:p w:rsidR="00676F15" w:rsidRPr="00A228DA" w:rsidRDefault="00676F15" w:rsidP="00A228DA">
            <w:pPr>
              <w:spacing w:before="240" w:after="240" w:line="360" w:lineRule="auto"/>
              <w:ind w:firstLine="0"/>
              <w:rPr>
                <w:sz w:val="28"/>
                <w:szCs w:val="28"/>
              </w:rPr>
            </w:pPr>
            <w:r w:rsidRPr="00A228DA">
              <w:rPr>
                <w:b/>
                <w:color w:val="000000"/>
                <w:sz w:val="28"/>
                <w:szCs w:val="28"/>
              </w:rPr>
              <w:t>11.3.5.3</w:t>
            </w:r>
          </w:p>
        </w:tc>
        <w:tc>
          <w:tcPr>
            <w:tcW w:w="8505" w:type="dxa"/>
          </w:tcPr>
          <w:p w:rsidR="00676F15" w:rsidRPr="00B2655B" w:rsidRDefault="00676F15" w:rsidP="00002028">
            <w:pPr>
              <w:tabs>
                <w:tab w:val="left" w:pos="1134"/>
              </w:tabs>
              <w:autoSpaceDE w:val="0"/>
              <w:autoSpaceDN w:val="0"/>
              <w:adjustRightInd w:val="0"/>
              <w:spacing w:before="240" w:after="240" w:line="360" w:lineRule="auto"/>
              <w:ind w:firstLine="0"/>
              <w:rPr>
                <w:color w:val="000000"/>
                <w:sz w:val="28"/>
                <w:szCs w:val="28"/>
              </w:rPr>
            </w:pPr>
            <w:r w:rsidRPr="00B2655B">
              <w:rPr>
                <w:color w:val="000000"/>
                <w:sz w:val="28"/>
                <w:szCs w:val="28"/>
              </w:rPr>
              <w:t>Если НПК хочет заявить на командное соревнование среди взрослых трех (3) спортсменов в одной весовой категории, то НПК должен сообщить ВППО имена двух</w:t>
            </w:r>
            <w:r w:rsidR="00002028" w:rsidRPr="00B2655B">
              <w:rPr>
                <w:color w:val="000000"/>
                <w:sz w:val="28"/>
                <w:szCs w:val="28"/>
              </w:rPr>
              <w:t xml:space="preserve"> </w:t>
            </w:r>
            <w:r w:rsidRPr="00B2655B">
              <w:rPr>
                <w:color w:val="000000"/>
                <w:sz w:val="28"/>
                <w:szCs w:val="28"/>
              </w:rPr>
              <w:t>(2) спортсменов, заявленных выступать в индивидуальных дисциплинах</w:t>
            </w:r>
            <w:r w:rsidR="00002028" w:rsidRPr="00B2655B">
              <w:rPr>
                <w:color w:val="000000"/>
                <w:sz w:val="28"/>
                <w:szCs w:val="28"/>
              </w:rPr>
              <w:t xml:space="preserve">, которые </w:t>
            </w:r>
            <w:r w:rsidRPr="00B2655B">
              <w:rPr>
                <w:color w:val="000000"/>
                <w:sz w:val="28"/>
                <w:szCs w:val="28"/>
              </w:rPr>
              <w:t xml:space="preserve">соответствуют критериям годности для получения медали. </w:t>
            </w:r>
            <w:r w:rsidR="00002028" w:rsidRPr="00B2655B">
              <w:rPr>
                <w:color w:val="000000"/>
                <w:sz w:val="28"/>
                <w:szCs w:val="28"/>
              </w:rPr>
              <w:t>Р</w:t>
            </w:r>
            <w:r w:rsidRPr="00B2655B">
              <w:rPr>
                <w:color w:val="000000"/>
                <w:sz w:val="28"/>
                <w:szCs w:val="28"/>
              </w:rPr>
              <w:t xml:space="preserve">езультаты </w:t>
            </w:r>
            <w:r w:rsidR="00002028" w:rsidRPr="00B2655B">
              <w:rPr>
                <w:color w:val="000000"/>
                <w:sz w:val="28"/>
                <w:szCs w:val="28"/>
              </w:rPr>
              <w:t>третьего</w:t>
            </w:r>
            <w:r w:rsidRPr="00B2655B">
              <w:rPr>
                <w:color w:val="000000"/>
                <w:sz w:val="28"/>
                <w:szCs w:val="28"/>
              </w:rPr>
              <w:t xml:space="preserve"> спортсмен</w:t>
            </w:r>
            <w:r w:rsidR="00002028" w:rsidRPr="00B2655B">
              <w:rPr>
                <w:color w:val="000000"/>
                <w:sz w:val="28"/>
                <w:szCs w:val="28"/>
              </w:rPr>
              <w:t>а, заявленного для формирования команды,</w:t>
            </w:r>
            <w:r w:rsidRPr="00B2655B">
              <w:rPr>
                <w:color w:val="000000"/>
                <w:sz w:val="28"/>
                <w:szCs w:val="28"/>
              </w:rPr>
              <w:t xml:space="preserve"> будут уч</w:t>
            </w:r>
            <w:r w:rsidR="00002028" w:rsidRPr="00B2655B">
              <w:rPr>
                <w:color w:val="000000"/>
                <w:sz w:val="28"/>
                <w:szCs w:val="28"/>
              </w:rPr>
              <w:t>те</w:t>
            </w:r>
            <w:r w:rsidRPr="00B2655B">
              <w:rPr>
                <w:color w:val="000000"/>
                <w:sz w:val="28"/>
                <w:szCs w:val="28"/>
              </w:rPr>
              <w:t xml:space="preserve">ны </w:t>
            </w:r>
            <w:r w:rsidR="00002028" w:rsidRPr="00B2655B">
              <w:rPr>
                <w:color w:val="000000"/>
                <w:sz w:val="28"/>
                <w:szCs w:val="28"/>
              </w:rPr>
              <w:t xml:space="preserve">только </w:t>
            </w:r>
            <w:r w:rsidRPr="00B2655B">
              <w:rPr>
                <w:color w:val="000000"/>
                <w:sz w:val="28"/>
                <w:szCs w:val="28"/>
              </w:rPr>
              <w:t>для определения рейтинга</w:t>
            </w:r>
            <w:r w:rsidR="00002028" w:rsidRPr="00B2655B">
              <w:rPr>
                <w:color w:val="000000"/>
                <w:sz w:val="28"/>
                <w:szCs w:val="28"/>
              </w:rPr>
              <w:t>, но этот спортсмен</w:t>
            </w:r>
            <w:r w:rsidRPr="00B2655B">
              <w:rPr>
                <w:color w:val="000000"/>
                <w:sz w:val="28"/>
                <w:szCs w:val="28"/>
              </w:rPr>
              <w:t xml:space="preserve"> не получат индивидуальный рейтинг </w:t>
            </w:r>
            <w:r w:rsidR="00002028" w:rsidRPr="00B2655B">
              <w:rPr>
                <w:color w:val="000000"/>
                <w:sz w:val="28"/>
                <w:szCs w:val="28"/>
              </w:rPr>
              <w:t>на соревновании и не сможе</w:t>
            </w:r>
            <w:r w:rsidRPr="00B2655B">
              <w:rPr>
                <w:color w:val="000000"/>
                <w:sz w:val="28"/>
                <w:szCs w:val="28"/>
              </w:rPr>
              <w:t xml:space="preserve">т получить медаль. </w:t>
            </w:r>
          </w:p>
        </w:tc>
      </w:tr>
      <w:tr w:rsidR="00676F15" w:rsidRPr="00A228DA" w:rsidTr="00EA6404">
        <w:tc>
          <w:tcPr>
            <w:tcW w:w="1701" w:type="dxa"/>
          </w:tcPr>
          <w:p w:rsidR="00676F15" w:rsidRPr="00A228DA" w:rsidRDefault="00676F15" w:rsidP="00A228DA">
            <w:pPr>
              <w:spacing w:before="240" w:after="240" w:line="360" w:lineRule="auto"/>
              <w:ind w:firstLine="34"/>
              <w:rPr>
                <w:sz w:val="28"/>
                <w:szCs w:val="28"/>
              </w:rPr>
            </w:pPr>
            <w:r w:rsidRPr="00A228DA">
              <w:rPr>
                <w:b/>
                <w:color w:val="000000"/>
                <w:sz w:val="28"/>
                <w:szCs w:val="28"/>
              </w:rPr>
              <w:t>11.3.5.4</w:t>
            </w:r>
          </w:p>
        </w:tc>
        <w:tc>
          <w:tcPr>
            <w:tcW w:w="8505" w:type="dxa"/>
          </w:tcPr>
          <w:p w:rsidR="00676F15" w:rsidRPr="00A228DA" w:rsidRDefault="00676F15"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На все признанные соревнования ВППО среди юниоров (за исключением Паралимпийских игр и Региональных Пара Игр, на которые заявки принимаются в соответствии с опубликованными критериями к Играм) максимальное количество заявок от НПК во всех весовых юношеских категориях:</w:t>
            </w:r>
          </w:p>
          <w:p w:rsidR="00676F15" w:rsidRPr="00A228DA" w:rsidRDefault="00676F15"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Женщины: Тридцать (30)</w:t>
            </w:r>
          </w:p>
          <w:p w:rsidR="00676F15" w:rsidRPr="00A228DA" w:rsidRDefault="00676F15"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Мужчины: Тридцать (30)</w:t>
            </w:r>
          </w:p>
        </w:tc>
      </w:tr>
      <w:tr w:rsidR="00676F15" w:rsidRPr="00A228DA" w:rsidTr="00EA6404">
        <w:tc>
          <w:tcPr>
            <w:tcW w:w="1701" w:type="dxa"/>
          </w:tcPr>
          <w:p w:rsidR="00676F15" w:rsidRPr="00A228DA" w:rsidRDefault="00676F15" w:rsidP="00A228DA">
            <w:pPr>
              <w:spacing w:before="240" w:after="240" w:line="360" w:lineRule="auto"/>
              <w:ind w:firstLine="34"/>
              <w:rPr>
                <w:sz w:val="28"/>
                <w:szCs w:val="28"/>
              </w:rPr>
            </w:pPr>
            <w:r w:rsidRPr="00A228DA">
              <w:rPr>
                <w:b/>
                <w:color w:val="000000"/>
                <w:sz w:val="28"/>
                <w:szCs w:val="28"/>
              </w:rPr>
              <w:t>11.3.5.5</w:t>
            </w:r>
          </w:p>
        </w:tc>
        <w:tc>
          <w:tcPr>
            <w:tcW w:w="8505" w:type="dxa"/>
          </w:tcPr>
          <w:p w:rsidR="00676F15" w:rsidRPr="00A228DA" w:rsidRDefault="004C5FC4"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Не может быть заявлено более трех (3) спортсменов-юниоров от одной страны в одной весовой категории.</w:t>
            </w:r>
          </w:p>
        </w:tc>
      </w:tr>
      <w:tr w:rsidR="00676F15" w:rsidRPr="00A228DA" w:rsidTr="00EA6404">
        <w:tc>
          <w:tcPr>
            <w:tcW w:w="1701" w:type="dxa"/>
          </w:tcPr>
          <w:p w:rsidR="00676F15" w:rsidRPr="00A228DA" w:rsidRDefault="00676F15" w:rsidP="00A228DA">
            <w:pPr>
              <w:spacing w:before="240" w:after="240" w:line="360" w:lineRule="auto"/>
              <w:ind w:firstLine="34"/>
              <w:rPr>
                <w:sz w:val="28"/>
                <w:szCs w:val="28"/>
              </w:rPr>
            </w:pPr>
            <w:r w:rsidRPr="00A228DA">
              <w:rPr>
                <w:b/>
                <w:color w:val="000000"/>
                <w:sz w:val="28"/>
                <w:szCs w:val="28"/>
              </w:rPr>
              <w:t>11.3.5.6</w:t>
            </w:r>
          </w:p>
        </w:tc>
        <w:tc>
          <w:tcPr>
            <w:tcW w:w="8505" w:type="dxa"/>
          </w:tcPr>
          <w:p w:rsidR="004C5FC4" w:rsidRPr="00A228DA" w:rsidRDefault="004C5FC4"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На все признанные соревнования ВППО среди юниоров (за исключением Паралимпийских игр и Региональных Пара Игр, на которые заявки принимаются в соответствии с опубликованными критериями к Играм) максимальное количество заявок НПК принимающей сраны</w:t>
            </w:r>
            <w:r w:rsidR="0073539C">
              <w:rPr>
                <w:color w:val="000000"/>
                <w:sz w:val="28"/>
                <w:szCs w:val="28"/>
              </w:rPr>
              <w:t xml:space="preserve"> </w:t>
            </w:r>
            <w:r w:rsidRPr="00A228DA">
              <w:rPr>
                <w:color w:val="000000"/>
                <w:sz w:val="28"/>
                <w:szCs w:val="28"/>
              </w:rPr>
              <w:t xml:space="preserve">во всех весовых категориях среди взрослых и юношей: </w:t>
            </w:r>
          </w:p>
          <w:p w:rsidR="004C5FC4" w:rsidRPr="00A228DA" w:rsidRDefault="004C5FC4"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Женщины- взрослые: Тридцать (30)</w:t>
            </w:r>
          </w:p>
          <w:p w:rsidR="004C5FC4" w:rsidRPr="00A228DA" w:rsidRDefault="004C5FC4"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Женщины- юниоры: Тридцать (30)</w:t>
            </w:r>
          </w:p>
          <w:p w:rsidR="004C5FC4" w:rsidRPr="00A228DA" w:rsidRDefault="004C5FC4"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Мужчины-взрослые: Тридцать (30)</w:t>
            </w:r>
          </w:p>
          <w:p w:rsidR="00676F15" w:rsidRPr="00A228DA" w:rsidRDefault="004C5FC4"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Мужчины-юниоры: Тридцать (30)</w:t>
            </w:r>
          </w:p>
        </w:tc>
      </w:tr>
      <w:tr w:rsidR="00676F15" w:rsidRPr="00A228DA" w:rsidTr="00EA6404">
        <w:tc>
          <w:tcPr>
            <w:tcW w:w="1701" w:type="dxa"/>
          </w:tcPr>
          <w:p w:rsidR="00676F15" w:rsidRPr="00A228DA" w:rsidRDefault="00676F15" w:rsidP="00A228DA">
            <w:pPr>
              <w:spacing w:before="240" w:after="240" w:line="360" w:lineRule="auto"/>
              <w:ind w:firstLine="34"/>
              <w:rPr>
                <w:sz w:val="28"/>
                <w:szCs w:val="28"/>
              </w:rPr>
            </w:pPr>
            <w:r w:rsidRPr="00A228DA">
              <w:rPr>
                <w:b/>
                <w:color w:val="000000"/>
                <w:sz w:val="28"/>
                <w:szCs w:val="28"/>
              </w:rPr>
              <w:t>11.3.5.7</w:t>
            </w:r>
          </w:p>
        </w:tc>
        <w:tc>
          <w:tcPr>
            <w:tcW w:w="8505" w:type="dxa"/>
          </w:tcPr>
          <w:p w:rsidR="00676F15" w:rsidRPr="00A228DA" w:rsidRDefault="004C5FC4"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Не может быть заявлено более трёх</w:t>
            </w:r>
            <w:r w:rsidR="00002028">
              <w:rPr>
                <w:color w:val="000000"/>
                <w:sz w:val="28"/>
                <w:szCs w:val="28"/>
              </w:rPr>
              <w:t xml:space="preserve"> (3) спортсменов</w:t>
            </w:r>
            <w:r w:rsidRPr="00A228DA">
              <w:rPr>
                <w:color w:val="000000"/>
                <w:sz w:val="28"/>
                <w:szCs w:val="28"/>
              </w:rPr>
              <w:t>-юниоров и трёх (3) спортсменов –</w:t>
            </w:r>
            <w:r w:rsidR="00002028">
              <w:rPr>
                <w:color w:val="000000"/>
                <w:sz w:val="28"/>
                <w:szCs w:val="28"/>
              </w:rPr>
              <w:t xml:space="preserve"> </w:t>
            </w:r>
            <w:r w:rsidRPr="00A228DA">
              <w:rPr>
                <w:color w:val="000000"/>
                <w:sz w:val="28"/>
                <w:szCs w:val="28"/>
              </w:rPr>
              <w:t>взрослых от НПК принимающей страны в одной весовой категории.</w:t>
            </w:r>
          </w:p>
        </w:tc>
      </w:tr>
      <w:tr w:rsidR="00A13758" w:rsidRPr="00A228DA" w:rsidTr="00EA6404">
        <w:tc>
          <w:tcPr>
            <w:tcW w:w="1701" w:type="dxa"/>
          </w:tcPr>
          <w:p w:rsidR="00A13758" w:rsidRPr="00A228DA" w:rsidRDefault="004C5FC4"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11.3.6</w:t>
            </w:r>
          </w:p>
        </w:tc>
        <w:tc>
          <w:tcPr>
            <w:tcW w:w="8505" w:type="dxa"/>
          </w:tcPr>
          <w:p w:rsidR="00A13758" w:rsidRPr="00A228DA" w:rsidRDefault="004C5FC4"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Командные соревнования</w:t>
            </w:r>
          </w:p>
        </w:tc>
      </w:tr>
      <w:tr w:rsidR="004C5FC4" w:rsidRPr="00A228DA" w:rsidTr="00EA6404">
        <w:tc>
          <w:tcPr>
            <w:tcW w:w="1701" w:type="dxa"/>
          </w:tcPr>
          <w:p w:rsidR="004C5FC4" w:rsidRPr="00A228DA" w:rsidRDefault="004C5FC4" w:rsidP="00A228DA">
            <w:pPr>
              <w:spacing w:before="240" w:after="240" w:line="360" w:lineRule="auto"/>
              <w:ind w:firstLine="0"/>
              <w:rPr>
                <w:sz w:val="28"/>
                <w:szCs w:val="28"/>
              </w:rPr>
            </w:pPr>
            <w:r w:rsidRPr="00A228DA">
              <w:rPr>
                <w:b/>
                <w:color w:val="000000"/>
                <w:sz w:val="28"/>
                <w:szCs w:val="28"/>
              </w:rPr>
              <w:t>11.3.6.1</w:t>
            </w:r>
          </w:p>
        </w:tc>
        <w:tc>
          <w:tcPr>
            <w:tcW w:w="8505" w:type="dxa"/>
          </w:tcPr>
          <w:p w:rsidR="004C5FC4" w:rsidRPr="00A228DA" w:rsidRDefault="004C5FC4"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На Кубках мира ВППО, Региональных чемпионатах ВППО и Чемпионате мира ВППО командные соревнования могут проводиться в каждой из двадцати</w:t>
            </w:r>
            <w:r w:rsidR="00002028">
              <w:rPr>
                <w:color w:val="000000"/>
                <w:sz w:val="28"/>
                <w:szCs w:val="28"/>
              </w:rPr>
              <w:t xml:space="preserve"> </w:t>
            </w:r>
            <w:r w:rsidRPr="00A228DA">
              <w:rPr>
                <w:color w:val="000000"/>
                <w:sz w:val="28"/>
                <w:szCs w:val="28"/>
              </w:rPr>
              <w:t xml:space="preserve">(20) индивидуальных весовых категориях среди взрослых. </w:t>
            </w:r>
          </w:p>
        </w:tc>
      </w:tr>
      <w:tr w:rsidR="004C5FC4" w:rsidRPr="00A228DA" w:rsidTr="00EA6404">
        <w:tc>
          <w:tcPr>
            <w:tcW w:w="1701" w:type="dxa"/>
          </w:tcPr>
          <w:p w:rsidR="004C5FC4" w:rsidRPr="00A228DA" w:rsidRDefault="004C5FC4" w:rsidP="00A228DA">
            <w:pPr>
              <w:spacing w:before="240" w:after="240" w:line="360" w:lineRule="auto"/>
              <w:ind w:firstLine="0"/>
              <w:rPr>
                <w:sz w:val="28"/>
                <w:szCs w:val="28"/>
              </w:rPr>
            </w:pPr>
            <w:r w:rsidRPr="00A228DA">
              <w:rPr>
                <w:b/>
                <w:color w:val="000000"/>
                <w:sz w:val="28"/>
                <w:szCs w:val="28"/>
              </w:rPr>
              <w:t>11.3.6.2</w:t>
            </w:r>
          </w:p>
        </w:tc>
        <w:tc>
          <w:tcPr>
            <w:tcW w:w="8505" w:type="dxa"/>
          </w:tcPr>
          <w:p w:rsidR="004C5FC4" w:rsidRPr="00A228DA" w:rsidRDefault="004C5FC4"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Команда должна состоять из трех (3) спортсменов, представляющих одну страну, соревнующихся в одной категории.</w:t>
            </w:r>
          </w:p>
        </w:tc>
      </w:tr>
      <w:tr w:rsidR="004C5FC4" w:rsidRPr="00A228DA" w:rsidTr="00EA6404">
        <w:tc>
          <w:tcPr>
            <w:tcW w:w="1701" w:type="dxa"/>
          </w:tcPr>
          <w:p w:rsidR="004C5FC4" w:rsidRPr="00A228DA" w:rsidRDefault="004C5FC4" w:rsidP="00A228DA">
            <w:pPr>
              <w:spacing w:before="240" w:after="240" w:line="360" w:lineRule="auto"/>
              <w:ind w:firstLine="0"/>
              <w:rPr>
                <w:sz w:val="28"/>
                <w:szCs w:val="28"/>
              </w:rPr>
            </w:pPr>
            <w:r w:rsidRPr="00A228DA">
              <w:rPr>
                <w:b/>
                <w:color w:val="000000"/>
                <w:sz w:val="28"/>
                <w:szCs w:val="28"/>
              </w:rPr>
              <w:t>11.3.6.3</w:t>
            </w:r>
          </w:p>
        </w:tc>
        <w:tc>
          <w:tcPr>
            <w:tcW w:w="8505" w:type="dxa"/>
          </w:tcPr>
          <w:p w:rsidR="004C5FC4" w:rsidRPr="00A228DA" w:rsidRDefault="0078403E"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 каждой весовой категории должно быть заявлено минимум две (2) команды.</w:t>
            </w:r>
          </w:p>
        </w:tc>
      </w:tr>
      <w:tr w:rsidR="004C5FC4" w:rsidRPr="00A228DA" w:rsidTr="00EA6404">
        <w:tc>
          <w:tcPr>
            <w:tcW w:w="1701" w:type="dxa"/>
          </w:tcPr>
          <w:p w:rsidR="004C5FC4" w:rsidRPr="00A228DA" w:rsidRDefault="004C5FC4" w:rsidP="00A228DA">
            <w:pPr>
              <w:spacing w:before="240" w:after="240" w:line="360" w:lineRule="auto"/>
              <w:ind w:firstLine="0"/>
              <w:rPr>
                <w:sz w:val="28"/>
                <w:szCs w:val="28"/>
              </w:rPr>
            </w:pPr>
            <w:r w:rsidRPr="00A228DA">
              <w:rPr>
                <w:b/>
                <w:color w:val="000000"/>
                <w:sz w:val="28"/>
                <w:szCs w:val="28"/>
              </w:rPr>
              <w:t>11.3.6.4</w:t>
            </w:r>
          </w:p>
        </w:tc>
        <w:tc>
          <w:tcPr>
            <w:tcW w:w="8505" w:type="dxa"/>
          </w:tcPr>
          <w:p w:rsidR="004C5FC4" w:rsidRPr="00A228DA" w:rsidRDefault="0078403E" w:rsidP="00002028">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Командные соревнования проводятся только в весовых категориях взрослых спортсменов, но команда может состоять, как их взрослых спортсменов, так и юниоров, если спортсмены принимают участие в одном соревновании и водной весовой категории.</w:t>
            </w:r>
          </w:p>
        </w:tc>
      </w:tr>
      <w:tr w:rsidR="004C5FC4" w:rsidRPr="00A228DA" w:rsidTr="00EA6404">
        <w:tc>
          <w:tcPr>
            <w:tcW w:w="1701" w:type="dxa"/>
          </w:tcPr>
          <w:p w:rsidR="004C5FC4" w:rsidRPr="00A228DA" w:rsidRDefault="004C5FC4" w:rsidP="00A228DA">
            <w:pPr>
              <w:spacing w:before="240" w:after="240" w:line="360" w:lineRule="auto"/>
              <w:ind w:firstLine="0"/>
              <w:rPr>
                <w:sz w:val="28"/>
                <w:szCs w:val="28"/>
              </w:rPr>
            </w:pPr>
            <w:r w:rsidRPr="00A228DA">
              <w:rPr>
                <w:b/>
                <w:color w:val="000000"/>
                <w:sz w:val="28"/>
                <w:szCs w:val="28"/>
              </w:rPr>
              <w:t>11.3.7</w:t>
            </w:r>
          </w:p>
        </w:tc>
        <w:tc>
          <w:tcPr>
            <w:tcW w:w="8505" w:type="dxa"/>
          </w:tcPr>
          <w:p w:rsidR="004C5FC4" w:rsidRPr="00A228DA" w:rsidRDefault="0078403E"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Смешанные командные соревнования.</w:t>
            </w:r>
          </w:p>
        </w:tc>
      </w:tr>
      <w:tr w:rsidR="004C5FC4" w:rsidRPr="00A228DA" w:rsidTr="00EA6404">
        <w:tc>
          <w:tcPr>
            <w:tcW w:w="1701" w:type="dxa"/>
          </w:tcPr>
          <w:p w:rsidR="004C5FC4" w:rsidRPr="00A228DA" w:rsidRDefault="004C5FC4" w:rsidP="00A228DA">
            <w:pPr>
              <w:spacing w:before="240" w:after="240" w:line="360" w:lineRule="auto"/>
              <w:ind w:firstLine="0"/>
              <w:rPr>
                <w:sz w:val="28"/>
                <w:szCs w:val="28"/>
              </w:rPr>
            </w:pPr>
            <w:r w:rsidRPr="00A228DA">
              <w:rPr>
                <w:b/>
                <w:color w:val="000000"/>
                <w:sz w:val="28"/>
                <w:szCs w:val="28"/>
              </w:rPr>
              <w:t>11.3.7.1</w:t>
            </w:r>
          </w:p>
        </w:tc>
        <w:tc>
          <w:tcPr>
            <w:tcW w:w="8505" w:type="dxa"/>
            <w:shd w:val="clear" w:color="auto" w:fill="auto"/>
          </w:tcPr>
          <w:p w:rsidR="004C5FC4" w:rsidRPr="00A228DA" w:rsidRDefault="003D0BCC"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Только на соревнован</w:t>
            </w:r>
            <w:r w:rsidR="00002028">
              <w:rPr>
                <w:color w:val="000000"/>
                <w:sz w:val="28"/>
                <w:szCs w:val="28"/>
              </w:rPr>
              <w:t>иях МПК проводится одно смешанно</w:t>
            </w:r>
            <w:r w:rsidRPr="00A228DA">
              <w:rPr>
                <w:color w:val="000000"/>
                <w:sz w:val="28"/>
                <w:szCs w:val="28"/>
              </w:rPr>
              <w:t>е командное соревнование в соотве</w:t>
            </w:r>
            <w:r w:rsidR="00002028">
              <w:rPr>
                <w:color w:val="000000"/>
                <w:sz w:val="28"/>
                <w:szCs w:val="28"/>
              </w:rPr>
              <w:t>т</w:t>
            </w:r>
            <w:r w:rsidRPr="00A228DA">
              <w:rPr>
                <w:color w:val="000000"/>
                <w:sz w:val="28"/>
                <w:szCs w:val="28"/>
              </w:rPr>
              <w:t xml:space="preserve">ствии со следующими условиями: </w:t>
            </w:r>
          </w:p>
        </w:tc>
      </w:tr>
      <w:tr w:rsidR="004C5FC4" w:rsidRPr="00A228DA" w:rsidTr="00EA6404">
        <w:tc>
          <w:tcPr>
            <w:tcW w:w="1701" w:type="dxa"/>
          </w:tcPr>
          <w:p w:rsidR="004C5FC4" w:rsidRPr="00A228DA" w:rsidRDefault="004C5FC4" w:rsidP="00A228DA">
            <w:pPr>
              <w:spacing w:before="240" w:after="240" w:line="360" w:lineRule="auto"/>
              <w:ind w:firstLine="34"/>
              <w:rPr>
                <w:sz w:val="28"/>
                <w:szCs w:val="28"/>
              </w:rPr>
            </w:pPr>
            <w:r w:rsidRPr="00A228DA">
              <w:rPr>
                <w:b/>
                <w:color w:val="000000"/>
                <w:sz w:val="28"/>
                <w:szCs w:val="28"/>
              </w:rPr>
              <w:t>11.3.7.2</w:t>
            </w:r>
          </w:p>
        </w:tc>
        <w:tc>
          <w:tcPr>
            <w:tcW w:w="8505" w:type="dxa"/>
          </w:tcPr>
          <w:p w:rsidR="004C5FC4" w:rsidRPr="00A228DA" w:rsidRDefault="003D0BCC"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Минимально должно быть две (2) команды, обе команды могут представлять одну страну</w:t>
            </w:r>
          </w:p>
        </w:tc>
      </w:tr>
      <w:tr w:rsidR="004C5FC4" w:rsidRPr="00A228DA" w:rsidTr="00EA6404">
        <w:tc>
          <w:tcPr>
            <w:tcW w:w="1701" w:type="dxa"/>
          </w:tcPr>
          <w:p w:rsidR="004C5FC4" w:rsidRPr="00A228DA" w:rsidRDefault="004C5FC4" w:rsidP="00A228DA">
            <w:pPr>
              <w:spacing w:before="240" w:after="240" w:line="360" w:lineRule="auto"/>
              <w:ind w:firstLine="34"/>
              <w:rPr>
                <w:sz w:val="28"/>
                <w:szCs w:val="28"/>
              </w:rPr>
            </w:pPr>
            <w:r w:rsidRPr="00A228DA">
              <w:rPr>
                <w:b/>
                <w:color w:val="000000"/>
                <w:sz w:val="28"/>
                <w:szCs w:val="28"/>
              </w:rPr>
              <w:t>11.3.7.3</w:t>
            </w:r>
          </w:p>
        </w:tc>
        <w:tc>
          <w:tcPr>
            <w:tcW w:w="8505" w:type="dxa"/>
          </w:tcPr>
          <w:p w:rsidR="004C5FC4" w:rsidRPr="00A228DA" w:rsidRDefault="003D0BCC"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Команда должна состоять из трех (3) спортсменов, представляющих одну страну, как минимум один из спортсменов должна быть женщина.</w:t>
            </w:r>
          </w:p>
        </w:tc>
      </w:tr>
      <w:tr w:rsidR="004C5FC4" w:rsidRPr="00A228DA" w:rsidTr="00EA6404">
        <w:tc>
          <w:tcPr>
            <w:tcW w:w="1701" w:type="dxa"/>
          </w:tcPr>
          <w:p w:rsidR="004C5FC4" w:rsidRPr="00A228DA" w:rsidRDefault="004C5FC4" w:rsidP="00A228DA">
            <w:pPr>
              <w:spacing w:before="240" w:after="240" w:line="360" w:lineRule="auto"/>
              <w:ind w:firstLine="34"/>
              <w:rPr>
                <w:sz w:val="28"/>
                <w:szCs w:val="28"/>
              </w:rPr>
            </w:pPr>
            <w:r w:rsidRPr="00A228DA">
              <w:rPr>
                <w:b/>
                <w:color w:val="000000"/>
                <w:sz w:val="28"/>
                <w:szCs w:val="28"/>
              </w:rPr>
              <w:t>11.3.7.4</w:t>
            </w:r>
          </w:p>
        </w:tc>
        <w:tc>
          <w:tcPr>
            <w:tcW w:w="8505" w:type="dxa"/>
          </w:tcPr>
          <w:p w:rsidR="004C5FC4" w:rsidRPr="00A228DA" w:rsidRDefault="003D0BCC"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Спортсмены, представляющую команду могут быть из разных весовых категорий.</w:t>
            </w:r>
          </w:p>
        </w:tc>
      </w:tr>
      <w:tr w:rsidR="004C5FC4" w:rsidRPr="00A228DA" w:rsidTr="00EA6404">
        <w:tc>
          <w:tcPr>
            <w:tcW w:w="1701" w:type="dxa"/>
          </w:tcPr>
          <w:p w:rsidR="004C5FC4" w:rsidRPr="00A228DA" w:rsidRDefault="004C5FC4" w:rsidP="00A228DA">
            <w:pPr>
              <w:spacing w:before="240" w:after="240" w:line="360" w:lineRule="auto"/>
              <w:ind w:firstLine="34"/>
              <w:rPr>
                <w:sz w:val="28"/>
                <w:szCs w:val="28"/>
              </w:rPr>
            </w:pPr>
            <w:r w:rsidRPr="00A228DA">
              <w:rPr>
                <w:b/>
                <w:color w:val="000000"/>
                <w:sz w:val="28"/>
                <w:szCs w:val="28"/>
              </w:rPr>
              <w:t>11.3.7.5</w:t>
            </w:r>
          </w:p>
        </w:tc>
        <w:tc>
          <w:tcPr>
            <w:tcW w:w="8505" w:type="dxa"/>
          </w:tcPr>
          <w:p w:rsidR="004C5FC4" w:rsidRPr="00A228DA" w:rsidRDefault="003D0BCC"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Стране разрешается заявлять максимум три (3) команды на командное смешанное соревнование.</w:t>
            </w:r>
          </w:p>
        </w:tc>
      </w:tr>
      <w:tr w:rsidR="004C5FC4" w:rsidRPr="00A228DA" w:rsidTr="00EA6404">
        <w:tc>
          <w:tcPr>
            <w:tcW w:w="1701" w:type="dxa"/>
          </w:tcPr>
          <w:p w:rsidR="004C5FC4" w:rsidRPr="00A228DA" w:rsidRDefault="004C5FC4" w:rsidP="00A228DA">
            <w:pPr>
              <w:spacing w:before="240" w:after="240" w:line="360" w:lineRule="auto"/>
              <w:ind w:firstLine="34"/>
              <w:rPr>
                <w:sz w:val="28"/>
                <w:szCs w:val="28"/>
              </w:rPr>
            </w:pPr>
            <w:r w:rsidRPr="00A228DA">
              <w:rPr>
                <w:b/>
                <w:color w:val="000000"/>
                <w:sz w:val="28"/>
                <w:szCs w:val="28"/>
              </w:rPr>
              <w:t>11.3.7.6</w:t>
            </w:r>
          </w:p>
        </w:tc>
        <w:tc>
          <w:tcPr>
            <w:tcW w:w="8505" w:type="dxa"/>
          </w:tcPr>
          <w:p w:rsidR="004C5FC4" w:rsidRDefault="003D0BCC"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Спортсмены, заявленные на участие в соревновании среди смешанных команд</w:t>
            </w:r>
            <w:r w:rsidR="00D21406">
              <w:rPr>
                <w:color w:val="000000"/>
                <w:sz w:val="28"/>
                <w:szCs w:val="28"/>
              </w:rPr>
              <w:t>,</w:t>
            </w:r>
            <w:r w:rsidRPr="00A228DA">
              <w:rPr>
                <w:color w:val="000000"/>
                <w:sz w:val="28"/>
                <w:szCs w:val="28"/>
              </w:rPr>
              <w:t xml:space="preserve"> могут быть заявлены в индивидуальных дисциплинах или могут быть заявлены как дополнительный спортсмен, заявленный свыше максимально разрешенной нормы для НПК.</w:t>
            </w:r>
          </w:p>
          <w:p w:rsidR="00EA6404" w:rsidRPr="00A228DA" w:rsidRDefault="00EA6404" w:rsidP="00A228DA">
            <w:pPr>
              <w:tabs>
                <w:tab w:val="left" w:pos="1134"/>
              </w:tabs>
              <w:autoSpaceDE w:val="0"/>
              <w:autoSpaceDN w:val="0"/>
              <w:adjustRightInd w:val="0"/>
              <w:spacing w:before="240" w:after="240" w:line="360" w:lineRule="auto"/>
              <w:ind w:firstLine="0"/>
              <w:rPr>
                <w:color w:val="000000"/>
                <w:sz w:val="28"/>
                <w:szCs w:val="28"/>
              </w:rPr>
            </w:pPr>
          </w:p>
        </w:tc>
      </w:tr>
      <w:tr w:rsidR="004C5FC4" w:rsidRPr="00A228DA" w:rsidTr="00EA6404">
        <w:tc>
          <w:tcPr>
            <w:tcW w:w="1701" w:type="dxa"/>
          </w:tcPr>
          <w:p w:rsidR="004C5FC4" w:rsidRPr="00A228DA" w:rsidRDefault="004C5FC4" w:rsidP="00A228DA">
            <w:pPr>
              <w:spacing w:before="240" w:after="240" w:line="360" w:lineRule="auto"/>
              <w:ind w:firstLine="34"/>
              <w:rPr>
                <w:sz w:val="28"/>
                <w:szCs w:val="28"/>
              </w:rPr>
            </w:pPr>
            <w:r w:rsidRPr="00A228DA">
              <w:rPr>
                <w:b/>
                <w:color w:val="000000"/>
                <w:sz w:val="28"/>
                <w:szCs w:val="28"/>
              </w:rPr>
              <w:t>11.3.8</w:t>
            </w:r>
          </w:p>
        </w:tc>
        <w:tc>
          <w:tcPr>
            <w:tcW w:w="8505" w:type="dxa"/>
          </w:tcPr>
          <w:p w:rsidR="004C5FC4" w:rsidRPr="00A228DA" w:rsidRDefault="003D0BCC"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Поздние заявки</w:t>
            </w:r>
          </w:p>
        </w:tc>
      </w:tr>
      <w:tr w:rsidR="00A13758" w:rsidRPr="00A228DA" w:rsidTr="00EA6404">
        <w:tc>
          <w:tcPr>
            <w:tcW w:w="1701" w:type="dxa"/>
          </w:tcPr>
          <w:p w:rsidR="00A13758" w:rsidRPr="00A228DA" w:rsidRDefault="004C5FC4"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11.3.8.1</w:t>
            </w:r>
          </w:p>
        </w:tc>
        <w:tc>
          <w:tcPr>
            <w:tcW w:w="8505" w:type="dxa"/>
          </w:tcPr>
          <w:p w:rsidR="00A13758" w:rsidRPr="00A228DA" w:rsidRDefault="00087D7A" w:rsidP="00002028">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Поздние заявки (заявленные после окончания сроков подачи окончательной именной заявки) могу</w:t>
            </w:r>
            <w:r w:rsidR="00002028">
              <w:rPr>
                <w:color w:val="000000"/>
                <w:sz w:val="28"/>
                <w:szCs w:val="28"/>
              </w:rPr>
              <w:t>т</w:t>
            </w:r>
            <w:r w:rsidRPr="00A228DA">
              <w:rPr>
                <w:color w:val="000000"/>
                <w:sz w:val="28"/>
                <w:szCs w:val="28"/>
              </w:rPr>
              <w:t xml:space="preserve"> </w:t>
            </w:r>
            <w:r w:rsidR="00002028">
              <w:rPr>
                <w:color w:val="000000"/>
                <w:sz w:val="28"/>
                <w:szCs w:val="28"/>
              </w:rPr>
              <w:t xml:space="preserve">быть </w:t>
            </w:r>
            <w:r w:rsidRPr="00A228DA">
              <w:rPr>
                <w:color w:val="000000"/>
                <w:sz w:val="28"/>
                <w:szCs w:val="28"/>
              </w:rPr>
              <w:t>приняты только по решению оргкомитета и ВППО, при условии, что такая возможн</w:t>
            </w:r>
            <w:r w:rsidR="00002028">
              <w:rPr>
                <w:color w:val="000000"/>
                <w:sz w:val="28"/>
                <w:szCs w:val="28"/>
              </w:rPr>
              <w:t>ость может быть предоставлена (</w:t>
            </w:r>
            <w:r w:rsidRPr="00A228DA">
              <w:rPr>
                <w:color w:val="000000"/>
                <w:sz w:val="28"/>
                <w:szCs w:val="28"/>
              </w:rPr>
              <w:t>это зависит от программы соревнования, сроков на выдачу виз и т.д.)</w:t>
            </w:r>
            <w:r w:rsidR="00002028">
              <w:rPr>
                <w:color w:val="000000"/>
                <w:sz w:val="28"/>
                <w:szCs w:val="28"/>
              </w:rPr>
              <w:t>.</w:t>
            </w:r>
          </w:p>
        </w:tc>
      </w:tr>
      <w:tr w:rsidR="00A13758" w:rsidRPr="00A228DA" w:rsidTr="00EA6404">
        <w:tc>
          <w:tcPr>
            <w:tcW w:w="1701" w:type="dxa"/>
          </w:tcPr>
          <w:p w:rsidR="00A13758" w:rsidRPr="00A228DA" w:rsidRDefault="004C5FC4"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11.3.9</w:t>
            </w:r>
          </w:p>
        </w:tc>
        <w:tc>
          <w:tcPr>
            <w:tcW w:w="8505" w:type="dxa"/>
          </w:tcPr>
          <w:p w:rsidR="00A13758" w:rsidRPr="00A228DA" w:rsidRDefault="00087D7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Изменения в заявках</w:t>
            </w:r>
          </w:p>
        </w:tc>
      </w:tr>
      <w:tr w:rsidR="00A13758" w:rsidRPr="00A228DA" w:rsidTr="00EA6404">
        <w:tc>
          <w:tcPr>
            <w:tcW w:w="1701" w:type="dxa"/>
          </w:tcPr>
          <w:p w:rsidR="00A13758" w:rsidRPr="00A228DA" w:rsidRDefault="004C5FC4"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11.3.9.1</w:t>
            </w:r>
          </w:p>
        </w:tc>
        <w:tc>
          <w:tcPr>
            <w:tcW w:w="8505" w:type="dxa"/>
          </w:tcPr>
          <w:p w:rsidR="00A13758" w:rsidRPr="00A228DA" w:rsidRDefault="00087D7A" w:rsidP="0073539C">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На всех соревнованиях, признанных ВППО, за исключением Паралимпийских игр, спортсмены могут изменить весовую категорию </w:t>
            </w:r>
            <w:r w:rsidR="00002028" w:rsidRPr="00A228DA">
              <w:rPr>
                <w:color w:val="000000"/>
                <w:sz w:val="28"/>
                <w:szCs w:val="28"/>
              </w:rPr>
              <w:t xml:space="preserve">только </w:t>
            </w:r>
            <w:r w:rsidRPr="00A228DA">
              <w:rPr>
                <w:color w:val="000000"/>
                <w:sz w:val="28"/>
                <w:szCs w:val="28"/>
              </w:rPr>
              <w:t>во время технического совещания, весовая категория может быть изменена вниз или вверх от той категории, что была заявлена в окончательной поименной заявки.</w:t>
            </w:r>
          </w:p>
        </w:tc>
      </w:tr>
      <w:tr w:rsidR="00087D7A" w:rsidRPr="00A228DA" w:rsidTr="00EA6404">
        <w:tc>
          <w:tcPr>
            <w:tcW w:w="1701" w:type="dxa"/>
          </w:tcPr>
          <w:p w:rsidR="00087D7A" w:rsidRPr="00A228DA" w:rsidRDefault="00087D7A" w:rsidP="00A228DA">
            <w:pPr>
              <w:spacing w:before="240" w:after="240" w:line="360" w:lineRule="auto"/>
              <w:ind w:firstLine="0"/>
              <w:rPr>
                <w:sz w:val="28"/>
                <w:szCs w:val="28"/>
              </w:rPr>
            </w:pPr>
            <w:r w:rsidRPr="00A228DA">
              <w:rPr>
                <w:b/>
                <w:color w:val="000000"/>
                <w:sz w:val="28"/>
                <w:szCs w:val="28"/>
              </w:rPr>
              <w:t>11.3.9.2</w:t>
            </w:r>
          </w:p>
        </w:tc>
        <w:tc>
          <w:tcPr>
            <w:tcW w:w="8505" w:type="dxa"/>
          </w:tcPr>
          <w:p w:rsidR="00087D7A" w:rsidRPr="00A228DA" w:rsidRDefault="00125C68"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Если для участия в соревнованиях, на которых спортсмен хочет изменить весовую категорию, нужно выполнить МКС, то применяются следующие правила: </w:t>
            </w:r>
          </w:p>
        </w:tc>
      </w:tr>
      <w:tr w:rsidR="00087D7A" w:rsidRPr="00A228DA" w:rsidTr="00EA6404">
        <w:tc>
          <w:tcPr>
            <w:tcW w:w="1701" w:type="dxa"/>
          </w:tcPr>
          <w:p w:rsidR="00087D7A" w:rsidRPr="00A228DA" w:rsidRDefault="00087D7A" w:rsidP="00A228DA">
            <w:pPr>
              <w:spacing w:before="240" w:after="240" w:line="360" w:lineRule="auto"/>
              <w:ind w:firstLine="0"/>
              <w:rPr>
                <w:sz w:val="28"/>
                <w:szCs w:val="28"/>
              </w:rPr>
            </w:pPr>
            <w:r w:rsidRPr="00A228DA">
              <w:rPr>
                <w:b/>
                <w:color w:val="000000"/>
                <w:sz w:val="28"/>
                <w:szCs w:val="28"/>
              </w:rPr>
              <w:t>11.3.9.3</w:t>
            </w:r>
          </w:p>
        </w:tc>
        <w:tc>
          <w:tcPr>
            <w:tcW w:w="8505" w:type="dxa"/>
          </w:tcPr>
          <w:p w:rsidR="00087D7A" w:rsidRPr="00B2655B" w:rsidRDefault="00125C68"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Если спортсмен хочет изменить весовую категорию вниз или вверх, то ему будет разрешено это сделать только при выполнении одного ли двух </w:t>
            </w:r>
            <w:r w:rsidRPr="00B2655B">
              <w:rPr>
                <w:color w:val="000000"/>
                <w:sz w:val="28"/>
                <w:szCs w:val="28"/>
              </w:rPr>
              <w:t>условий:</w:t>
            </w:r>
          </w:p>
          <w:p w:rsidR="004672F8" w:rsidRPr="00B2655B" w:rsidRDefault="00125C68" w:rsidP="00002028">
            <w:pPr>
              <w:pStyle w:val="ab"/>
              <w:numPr>
                <w:ilvl w:val="0"/>
                <w:numId w:val="24"/>
              </w:numPr>
              <w:tabs>
                <w:tab w:val="left" w:pos="1134"/>
              </w:tabs>
              <w:autoSpaceDE w:val="0"/>
              <w:autoSpaceDN w:val="0"/>
              <w:adjustRightInd w:val="0"/>
              <w:spacing w:before="240" w:after="240" w:line="360" w:lineRule="auto"/>
              <w:rPr>
                <w:color w:val="000000"/>
                <w:sz w:val="28"/>
                <w:szCs w:val="28"/>
              </w:rPr>
            </w:pPr>
            <w:r w:rsidRPr="00B2655B">
              <w:rPr>
                <w:color w:val="000000"/>
                <w:sz w:val="28"/>
                <w:szCs w:val="28"/>
              </w:rPr>
              <w:t>Спортсмен выполнил МКС для новой весовой категории на соревновании, признанных ВППО</w:t>
            </w:r>
            <w:r w:rsidR="009730E3" w:rsidRPr="00B2655B">
              <w:rPr>
                <w:color w:val="000000"/>
                <w:sz w:val="28"/>
                <w:szCs w:val="28"/>
              </w:rPr>
              <w:t>,</w:t>
            </w:r>
            <w:r w:rsidRPr="00B2655B">
              <w:rPr>
                <w:color w:val="000000"/>
                <w:sz w:val="28"/>
                <w:szCs w:val="28"/>
              </w:rPr>
              <w:t xml:space="preserve"> именно в этой </w:t>
            </w:r>
            <w:r w:rsidR="009730E3" w:rsidRPr="00B2655B">
              <w:rPr>
                <w:color w:val="000000"/>
                <w:sz w:val="28"/>
                <w:szCs w:val="28"/>
              </w:rPr>
              <w:t xml:space="preserve">весовой </w:t>
            </w:r>
            <w:r w:rsidRPr="00B2655B">
              <w:rPr>
                <w:color w:val="000000"/>
                <w:sz w:val="28"/>
                <w:szCs w:val="28"/>
              </w:rPr>
              <w:t>категории и /или;</w:t>
            </w:r>
            <w:r w:rsidR="004672F8" w:rsidRPr="00B2655B">
              <w:rPr>
                <w:color w:val="000000"/>
                <w:sz w:val="28"/>
                <w:szCs w:val="28"/>
              </w:rPr>
              <w:t xml:space="preserve"> </w:t>
            </w:r>
          </w:p>
          <w:p w:rsidR="00125C68" w:rsidRPr="00002028" w:rsidRDefault="004672F8" w:rsidP="00002028">
            <w:pPr>
              <w:pStyle w:val="ab"/>
              <w:numPr>
                <w:ilvl w:val="0"/>
                <w:numId w:val="24"/>
              </w:numPr>
              <w:tabs>
                <w:tab w:val="left" w:pos="1134"/>
              </w:tabs>
              <w:autoSpaceDE w:val="0"/>
              <w:autoSpaceDN w:val="0"/>
              <w:adjustRightInd w:val="0"/>
              <w:spacing w:before="240" w:after="240" w:line="360" w:lineRule="auto"/>
              <w:rPr>
                <w:color w:val="000000"/>
                <w:sz w:val="28"/>
                <w:szCs w:val="28"/>
              </w:rPr>
            </w:pPr>
            <w:r w:rsidRPr="00B2655B">
              <w:rPr>
                <w:color w:val="000000"/>
                <w:sz w:val="28"/>
                <w:szCs w:val="28"/>
              </w:rPr>
              <w:t>Спортсмен выполнил МКС для новой весовой категории, в то время как он участвовал</w:t>
            </w:r>
            <w:r w:rsidRPr="00002028">
              <w:rPr>
                <w:color w:val="000000"/>
                <w:sz w:val="28"/>
                <w:szCs w:val="28"/>
              </w:rPr>
              <w:t xml:space="preserve"> в другой весовой категории (ниже или выше) на соревновании, признанным ВППО</w:t>
            </w:r>
          </w:p>
        </w:tc>
      </w:tr>
      <w:tr w:rsidR="004672F8" w:rsidRPr="00A228DA" w:rsidTr="00EA6404">
        <w:tc>
          <w:tcPr>
            <w:tcW w:w="1701" w:type="dxa"/>
          </w:tcPr>
          <w:p w:rsidR="004672F8" w:rsidRPr="00A228DA" w:rsidRDefault="004672F8" w:rsidP="00A228DA">
            <w:pPr>
              <w:spacing w:before="240" w:after="240" w:line="360" w:lineRule="auto"/>
              <w:ind w:firstLine="0"/>
              <w:rPr>
                <w:sz w:val="28"/>
                <w:szCs w:val="28"/>
              </w:rPr>
            </w:pPr>
            <w:r w:rsidRPr="00A228DA">
              <w:rPr>
                <w:b/>
                <w:color w:val="000000"/>
                <w:sz w:val="28"/>
                <w:szCs w:val="28"/>
              </w:rPr>
              <w:t>11.3.9.4</w:t>
            </w:r>
          </w:p>
        </w:tc>
        <w:tc>
          <w:tcPr>
            <w:tcW w:w="8505" w:type="dxa"/>
          </w:tcPr>
          <w:p w:rsidR="004672F8" w:rsidRPr="00A228DA" w:rsidRDefault="009730E3" w:rsidP="0073539C">
            <w:pPr>
              <w:tabs>
                <w:tab w:val="left" w:pos="1134"/>
              </w:tabs>
              <w:autoSpaceDE w:val="0"/>
              <w:autoSpaceDN w:val="0"/>
              <w:adjustRightInd w:val="0"/>
              <w:spacing w:before="240" w:after="240" w:line="360" w:lineRule="auto"/>
              <w:ind w:firstLine="0"/>
              <w:rPr>
                <w:color w:val="000000"/>
                <w:sz w:val="28"/>
                <w:szCs w:val="28"/>
              </w:rPr>
            </w:pPr>
            <w:r>
              <w:rPr>
                <w:color w:val="000000"/>
                <w:sz w:val="28"/>
                <w:szCs w:val="28"/>
              </w:rPr>
              <w:t>Т</w:t>
            </w:r>
            <w:r w:rsidR="004672F8" w:rsidRPr="00A228DA">
              <w:rPr>
                <w:color w:val="000000"/>
                <w:sz w:val="28"/>
                <w:szCs w:val="28"/>
              </w:rPr>
              <w:t>олько одно</w:t>
            </w:r>
            <w:r>
              <w:rPr>
                <w:color w:val="000000"/>
                <w:sz w:val="28"/>
                <w:szCs w:val="28"/>
              </w:rPr>
              <w:t xml:space="preserve"> </w:t>
            </w:r>
            <w:r w:rsidR="004672F8" w:rsidRPr="00A228DA">
              <w:rPr>
                <w:color w:val="000000"/>
                <w:sz w:val="28"/>
                <w:szCs w:val="28"/>
              </w:rPr>
              <w:t>(1) изменение весовой категории разрешено</w:t>
            </w:r>
            <w:r>
              <w:rPr>
                <w:color w:val="000000"/>
                <w:sz w:val="28"/>
                <w:szCs w:val="28"/>
              </w:rPr>
              <w:t>,</w:t>
            </w:r>
            <w:r w:rsidR="004672F8" w:rsidRPr="00A228DA">
              <w:rPr>
                <w:color w:val="000000"/>
                <w:sz w:val="28"/>
                <w:szCs w:val="28"/>
              </w:rPr>
              <w:t xml:space="preserve"> и запрос на изменение весовой категории должен быть подан в установленное время на техническом совещании. Взнос в сумме сто Евро (100) за каждое изменение весовой категории должен быть оплачен наличными немедленно</w:t>
            </w:r>
            <w:r w:rsidR="0073539C">
              <w:rPr>
                <w:color w:val="000000"/>
                <w:sz w:val="28"/>
                <w:szCs w:val="28"/>
              </w:rPr>
              <w:t xml:space="preserve"> </w:t>
            </w:r>
            <w:r w:rsidR="004672F8" w:rsidRPr="00A228DA">
              <w:rPr>
                <w:color w:val="000000"/>
                <w:sz w:val="28"/>
                <w:szCs w:val="28"/>
              </w:rPr>
              <w:t>на техническом совещании, на котором рассматривается изменение весовой категории.</w:t>
            </w:r>
          </w:p>
        </w:tc>
      </w:tr>
      <w:tr w:rsidR="004672F8" w:rsidRPr="00A228DA" w:rsidTr="00EA6404">
        <w:tc>
          <w:tcPr>
            <w:tcW w:w="1701" w:type="dxa"/>
          </w:tcPr>
          <w:p w:rsidR="004672F8" w:rsidRPr="00A228DA" w:rsidRDefault="004672F8" w:rsidP="00A228DA">
            <w:pPr>
              <w:spacing w:before="240" w:after="240" w:line="360" w:lineRule="auto"/>
              <w:ind w:firstLine="0"/>
              <w:rPr>
                <w:sz w:val="28"/>
                <w:szCs w:val="28"/>
              </w:rPr>
            </w:pPr>
            <w:r w:rsidRPr="00A228DA">
              <w:rPr>
                <w:b/>
                <w:color w:val="000000"/>
                <w:sz w:val="28"/>
                <w:szCs w:val="28"/>
              </w:rPr>
              <w:t>11.3.9.5</w:t>
            </w:r>
          </w:p>
        </w:tc>
        <w:tc>
          <w:tcPr>
            <w:tcW w:w="8505" w:type="dxa"/>
          </w:tcPr>
          <w:p w:rsidR="004672F8" w:rsidRPr="00A228DA" w:rsidRDefault="004672F8" w:rsidP="009730E3">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Новая весовая категория считается окончательной только после оплаты на техническом совещании, дальнейшие изменения не разрешены.</w:t>
            </w:r>
          </w:p>
        </w:tc>
      </w:tr>
      <w:tr w:rsidR="004672F8" w:rsidRPr="00A228DA" w:rsidTr="00EA6404">
        <w:tc>
          <w:tcPr>
            <w:tcW w:w="1701" w:type="dxa"/>
          </w:tcPr>
          <w:p w:rsidR="004672F8" w:rsidRPr="00A228DA" w:rsidRDefault="004672F8" w:rsidP="00A228DA">
            <w:pPr>
              <w:spacing w:before="240" w:after="240" w:line="360" w:lineRule="auto"/>
              <w:ind w:firstLine="0"/>
              <w:rPr>
                <w:sz w:val="28"/>
                <w:szCs w:val="28"/>
              </w:rPr>
            </w:pPr>
            <w:r w:rsidRPr="00A228DA">
              <w:rPr>
                <w:b/>
                <w:color w:val="000000"/>
                <w:sz w:val="28"/>
                <w:szCs w:val="28"/>
              </w:rPr>
              <w:t>11.3.9.6</w:t>
            </w:r>
          </w:p>
        </w:tc>
        <w:tc>
          <w:tcPr>
            <w:tcW w:w="8505" w:type="dxa"/>
          </w:tcPr>
          <w:p w:rsidR="004672F8" w:rsidRPr="00A228DA" w:rsidRDefault="004672F8" w:rsidP="009730E3">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Других возможностей для изменения весовой категории не предоставляется, при невыполнении данного условия спортсмен может быть дисквалифицирован, снят с соревнования и в протоколе записан,</w:t>
            </w:r>
            <w:r w:rsidR="009730E3">
              <w:rPr>
                <w:color w:val="000000"/>
                <w:sz w:val="28"/>
                <w:szCs w:val="28"/>
              </w:rPr>
              <w:t xml:space="preserve"> </w:t>
            </w:r>
            <w:r w:rsidRPr="00A228DA">
              <w:rPr>
                <w:color w:val="000000"/>
                <w:sz w:val="28"/>
                <w:szCs w:val="28"/>
              </w:rPr>
              <w:t xml:space="preserve">как </w:t>
            </w:r>
            <w:r w:rsidRPr="00A228DA">
              <w:rPr>
                <w:color w:val="000000"/>
                <w:sz w:val="28"/>
                <w:szCs w:val="28"/>
                <w:lang w:val="en-US"/>
              </w:rPr>
              <w:t>DNS</w:t>
            </w:r>
            <w:r w:rsidRPr="00A228DA">
              <w:rPr>
                <w:color w:val="000000"/>
                <w:sz w:val="28"/>
                <w:szCs w:val="28"/>
              </w:rPr>
              <w:t xml:space="preserve"> (не стартовавший).</w:t>
            </w:r>
          </w:p>
        </w:tc>
      </w:tr>
      <w:tr w:rsidR="004672F8" w:rsidRPr="00A228DA" w:rsidTr="00EA6404">
        <w:tc>
          <w:tcPr>
            <w:tcW w:w="1701" w:type="dxa"/>
          </w:tcPr>
          <w:p w:rsidR="004672F8" w:rsidRPr="00A228DA" w:rsidRDefault="004672F8" w:rsidP="00A228DA">
            <w:pPr>
              <w:spacing w:before="240" w:after="240" w:line="360" w:lineRule="auto"/>
              <w:ind w:firstLine="0"/>
              <w:rPr>
                <w:sz w:val="28"/>
                <w:szCs w:val="28"/>
              </w:rPr>
            </w:pPr>
            <w:r w:rsidRPr="00A228DA">
              <w:rPr>
                <w:b/>
                <w:color w:val="000000"/>
                <w:sz w:val="28"/>
                <w:szCs w:val="28"/>
              </w:rPr>
              <w:t>11.3.9.7</w:t>
            </w:r>
          </w:p>
        </w:tc>
        <w:tc>
          <w:tcPr>
            <w:tcW w:w="8505" w:type="dxa"/>
          </w:tcPr>
          <w:p w:rsidR="004672F8" w:rsidRPr="00A228DA" w:rsidRDefault="004672F8"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На Паралимпийских играх указанная весовая категория для распределенного слота является окончательн</w:t>
            </w:r>
            <w:r w:rsidR="009730E3">
              <w:rPr>
                <w:color w:val="000000"/>
                <w:sz w:val="28"/>
                <w:szCs w:val="28"/>
              </w:rPr>
              <w:t>о</w:t>
            </w:r>
            <w:r w:rsidRPr="00A228DA">
              <w:rPr>
                <w:color w:val="000000"/>
                <w:sz w:val="28"/>
                <w:szCs w:val="28"/>
              </w:rPr>
              <w:t>й и изменения не возможны.</w:t>
            </w:r>
          </w:p>
          <w:p w:rsidR="004672F8" w:rsidRPr="00A228DA" w:rsidRDefault="004672F8"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Общая денежная сумма, собранная ежегодно с команд, которые запросили изменение весовой категории</w:t>
            </w:r>
            <w:r w:rsidR="009730E3">
              <w:rPr>
                <w:color w:val="000000"/>
                <w:sz w:val="28"/>
                <w:szCs w:val="28"/>
              </w:rPr>
              <w:t>,</w:t>
            </w:r>
            <w:r w:rsidRPr="00A228DA">
              <w:rPr>
                <w:color w:val="000000"/>
                <w:sz w:val="28"/>
                <w:szCs w:val="28"/>
              </w:rPr>
              <w:t xml:space="preserve"> используются для поддержания программы Солидарности ВППО для поддержки развивающихся НПК с целью заявления спортсменов на соревнования, признанные ВППО.</w:t>
            </w:r>
          </w:p>
        </w:tc>
      </w:tr>
      <w:tr w:rsidR="00EC6954" w:rsidRPr="00A228DA" w:rsidTr="00EA6404">
        <w:tc>
          <w:tcPr>
            <w:tcW w:w="10206"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62" w:name="_Toc532898339"/>
            <w:r w:rsidRPr="00A228DA">
              <w:rPr>
                <w:rFonts w:ascii="Times New Roman" w:hAnsi="Times New Roman" w:cs="Times New Roman"/>
                <w:b/>
                <w:i w:val="0"/>
                <w:color w:val="auto"/>
                <w:sz w:val="28"/>
                <w:szCs w:val="28"/>
              </w:rPr>
              <w:t>11.4</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Отмена соревнований</w:t>
            </w:r>
            <w:bookmarkEnd w:id="62"/>
          </w:p>
        </w:tc>
      </w:tr>
      <w:tr w:rsidR="004672F8" w:rsidRPr="00A228DA" w:rsidTr="00EA6404">
        <w:tc>
          <w:tcPr>
            <w:tcW w:w="1701" w:type="dxa"/>
          </w:tcPr>
          <w:p w:rsidR="004672F8" w:rsidRPr="00A228DA" w:rsidRDefault="004672F8"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11.4.1.1</w:t>
            </w:r>
          </w:p>
        </w:tc>
        <w:tc>
          <w:tcPr>
            <w:tcW w:w="8505" w:type="dxa"/>
          </w:tcPr>
          <w:p w:rsidR="004672F8" w:rsidRPr="00A228DA" w:rsidRDefault="004672F8" w:rsidP="0073539C">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Даты отмены и политика отмена каждого соревнования</w:t>
            </w:r>
            <w:r w:rsidR="0073539C">
              <w:rPr>
                <w:color w:val="000000"/>
                <w:sz w:val="28"/>
                <w:szCs w:val="28"/>
              </w:rPr>
              <w:t xml:space="preserve"> </w:t>
            </w:r>
            <w:r w:rsidRPr="00A228DA">
              <w:rPr>
                <w:color w:val="000000"/>
                <w:sz w:val="28"/>
                <w:szCs w:val="28"/>
              </w:rPr>
              <w:t xml:space="preserve">публикуются в каждом информационном пакете каждого соревнования и должны </w:t>
            </w:r>
            <w:r w:rsidR="008E39A3" w:rsidRPr="00A228DA">
              <w:rPr>
                <w:color w:val="000000"/>
                <w:sz w:val="28"/>
                <w:szCs w:val="28"/>
              </w:rPr>
              <w:t xml:space="preserve">четко </w:t>
            </w:r>
            <w:r w:rsidRPr="00A228DA">
              <w:rPr>
                <w:color w:val="000000"/>
                <w:sz w:val="28"/>
                <w:szCs w:val="28"/>
              </w:rPr>
              <w:t>соблюдаться.</w:t>
            </w:r>
          </w:p>
        </w:tc>
      </w:tr>
      <w:tr w:rsidR="00EC6954" w:rsidRPr="00A228DA" w:rsidTr="00EA6404">
        <w:tc>
          <w:tcPr>
            <w:tcW w:w="10206"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63" w:name="_Toc532898340"/>
            <w:r w:rsidRPr="00A228DA">
              <w:rPr>
                <w:rFonts w:ascii="Times New Roman" w:hAnsi="Times New Roman" w:cs="Times New Roman"/>
                <w:b/>
                <w:i w:val="0"/>
                <w:color w:val="auto"/>
                <w:sz w:val="28"/>
                <w:szCs w:val="28"/>
              </w:rPr>
              <w:t>11.5</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Рентабельность соревнования</w:t>
            </w:r>
            <w:bookmarkEnd w:id="63"/>
          </w:p>
        </w:tc>
      </w:tr>
      <w:tr w:rsidR="004672F8" w:rsidRPr="00A228DA" w:rsidTr="00EA6404">
        <w:tc>
          <w:tcPr>
            <w:tcW w:w="1701" w:type="dxa"/>
          </w:tcPr>
          <w:p w:rsidR="004672F8" w:rsidRPr="00A228DA" w:rsidRDefault="004672F8"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11.5.</w:t>
            </w:r>
          </w:p>
        </w:tc>
        <w:tc>
          <w:tcPr>
            <w:tcW w:w="8505" w:type="dxa"/>
          </w:tcPr>
          <w:p w:rsidR="004672F8" w:rsidRPr="00A228DA" w:rsidRDefault="008E39A3" w:rsidP="00EA6404">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На соревнованиях,</w:t>
            </w:r>
            <w:r w:rsidR="00EA6404">
              <w:rPr>
                <w:color w:val="000000"/>
                <w:sz w:val="28"/>
                <w:szCs w:val="28"/>
              </w:rPr>
              <w:t xml:space="preserve"> </w:t>
            </w:r>
            <w:r w:rsidRPr="00A228DA">
              <w:rPr>
                <w:color w:val="000000"/>
                <w:sz w:val="28"/>
                <w:szCs w:val="28"/>
              </w:rPr>
              <w:t>признанных ВППО дисциплина может быть включена в программу при выполнении следующих условий:</w:t>
            </w:r>
          </w:p>
        </w:tc>
      </w:tr>
      <w:tr w:rsidR="004672F8" w:rsidRPr="00A228DA" w:rsidTr="00EA6404">
        <w:tc>
          <w:tcPr>
            <w:tcW w:w="1701" w:type="dxa"/>
          </w:tcPr>
          <w:p w:rsidR="004672F8" w:rsidRPr="00A228DA" w:rsidRDefault="004672F8" w:rsidP="00A228DA">
            <w:pPr>
              <w:spacing w:before="240" w:after="240" w:line="360" w:lineRule="auto"/>
              <w:ind w:firstLine="0"/>
              <w:rPr>
                <w:sz w:val="28"/>
                <w:szCs w:val="28"/>
              </w:rPr>
            </w:pPr>
            <w:r w:rsidRPr="00A228DA">
              <w:rPr>
                <w:b/>
                <w:color w:val="000000"/>
                <w:sz w:val="28"/>
                <w:szCs w:val="28"/>
              </w:rPr>
              <w:t>11.5.1.1</w:t>
            </w:r>
          </w:p>
        </w:tc>
        <w:tc>
          <w:tcPr>
            <w:tcW w:w="8505" w:type="dxa"/>
          </w:tcPr>
          <w:p w:rsidR="004672F8" w:rsidRPr="00A228DA" w:rsidRDefault="008E39A3"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Спортсмен: Правило МКС</w:t>
            </w:r>
            <w:r w:rsidR="009730E3">
              <w:rPr>
                <w:color w:val="000000"/>
                <w:sz w:val="28"/>
                <w:szCs w:val="28"/>
              </w:rPr>
              <w:t xml:space="preserve"> </w:t>
            </w:r>
            <w:r w:rsidRPr="00A228DA">
              <w:rPr>
                <w:color w:val="000000"/>
                <w:sz w:val="28"/>
                <w:szCs w:val="28"/>
              </w:rPr>
              <w:t>- когда есть один (1) спортсмен в одной единственной весовой категории</w:t>
            </w:r>
            <w:r w:rsidR="009730E3">
              <w:rPr>
                <w:color w:val="000000"/>
                <w:sz w:val="28"/>
                <w:szCs w:val="28"/>
              </w:rPr>
              <w:t>,</w:t>
            </w:r>
            <w:r w:rsidRPr="00A228DA">
              <w:rPr>
                <w:color w:val="000000"/>
                <w:sz w:val="28"/>
                <w:szCs w:val="28"/>
              </w:rPr>
              <w:t xml:space="preserve"> и он поднимает вес равный или более того, что указан в МКС для данной весовой категории, как опубликовано в информационном пакете соревнования (Золото)</w:t>
            </w:r>
          </w:p>
        </w:tc>
      </w:tr>
      <w:tr w:rsidR="004672F8" w:rsidRPr="00A228DA" w:rsidTr="00EA6404">
        <w:tc>
          <w:tcPr>
            <w:tcW w:w="1701" w:type="dxa"/>
          </w:tcPr>
          <w:p w:rsidR="004672F8" w:rsidRPr="00A228DA" w:rsidRDefault="004672F8" w:rsidP="00A228DA">
            <w:pPr>
              <w:spacing w:before="240" w:after="240" w:line="360" w:lineRule="auto"/>
              <w:ind w:firstLine="0"/>
              <w:rPr>
                <w:sz w:val="28"/>
                <w:szCs w:val="28"/>
              </w:rPr>
            </w:pPr>
            <w:r w:rsidRPr="00A228DA">
              <w:rPr>
                <w:b/>
                <w:color w:val="000000"/>
                <w:sz w:val="28"/>
                <w:szCs w:val="28"/>
              </w:rPr>
              <w:t>11.5.1.2</w:t>
            </w:r>
          </w:p>
        </w:tc>
        <w:tc>
          <w:tcPr>
            <w:tcW w:w="8505" w:type="dxa"/>
          </w:tcPr>
          <w:p w:rsidR="004672F8" w:rsidRPr="00A228DA" w:rsidRDefault="008E39A3"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Спортсмены: Правил</w:t>
            </w:r>
            <w:r w:rsidR="00215168" w:rsidRPr="00A228DA">
              <w:rPr>
                <w:color w:val="000000"/>
                <w:sz w:val="28"/>
                <w:szCs w:val="28"/>
              </w:rPr>
              <w:t>о</w:t>
            </w:r>
            <w:r w:rsidR="00D21406">
              <w:rPr>
                <w:color w:val="000000"/>
                <w:sz w:val="28"/>
                <w:szCs w:val="28"/>
              </w:rPr>
              <w:t xml:space="preserve"> </w:t>
            </w:r>
            <w:r w:rsidR="009730E3">
              <w:rPr>
                <w:color w:val="000000"/>
                <w:sz w:val="28"/>
                <w:szCs w:val="28"/>
              </w:rPr>
              <w:t>минус 1</w:t>
            </w:r>
            <w:r w:rsidRPr="00A228DA">
              <w:rPr>
                <w:color w:val="000000"/>
                <w:sz w:val="28"/>
                <w:szCs w:val="28"/>
              </w:rPr>
              <w:t>, когда весть два (2) спортсмена в одной е</w:t>
            </w:r>
            <w:r w:rsidR="009730E3">
              <w:rPr>
                <w:color w:val="000000"/>
                <w:sz w:val="28"/>
                <w:szCs w:val="28"/>
              </w:rPr>
              <w:t>динственной весовой категории (</w:t>
            </w:r>
            <w:r w:rsidRPr="00A228DA">
              <w:rPr>
                <w:color w:val="000000"/>
                <w:sz w:val="28"/>
                <w:szCs w:val="28"/>
              </w:rPr>
              <w:t>Золото)</w:t>
            </w:r>
          </w:p>
        </w:tc>
      </w:tr>
      <w:tr w:rsidR="004672F8" w:rsidRPr="00A228DA" w:rsidTr="00EA6404">
        <w:tc>
          <w:tcPr>
            <w:tcW w:w="1701" w:type="dxa"/>
          </w:tcPr>
          <w:p w:rsidR="004672F8" w:rsidRPr="00A228DA" w:rsidRDefault="004672F8" w:rsidP="00A228DA">
            <w:pPr>
              <w:spacing w:before="240" w:after="240" w:line="360" w:lineRule="auto"/>
              <w:ind w:firstLine="0"/>
              <w:rPr>
                <w:sz w:val="28"/>
                <w:szCs w:val="28"/>
              </w:rPr>
            </w:pPr>
            <w:r w:rsidRPr="00A228DA">
              <w:rPr>
                <w:b/>
                <w:color w:val="000000"/>
                <w:sz w:val="28"/>
                <w:szCs w:val="28"/>
              </w:rPr>
              <w:t>11.5.1.3</w:t>
            </w:r>
          </w:p>
        </w:tc>
        <w:tc>
          <w:tcPr>
            <w:tcW w:w="8505" w:type="dxa"/>
          </w:tcPr>
          <w:p w:rsidR="004672F8" w:rsidRPr="00A228DA" w:rsidRDefault="008E39A3" w:rsidP="009730E3">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 или 2 спортсмена: Применяется формула</w:t>
            </w:r>
            <w:r w:rsidR="00215168" w:rsidRPr="00A228DA">
              <w:rPr>
                <w:color w:val="000000"/>
                <w:sz w:val="28"/>
                <w:szCs w:val="28"/>
              </w:rPr>
              <w:t xml:space="preserve"> </w:t>
            </w:r>
            <w:r w:rsidR="009730E3">
              <w:rPr>
                <w:color w:val="000000"/>
                <w:sz w:val="28"/>
                <w:szCs w:val="28"/>
              </w:rPr>
              <w:t>AH (Haleczko)</w:t>
            </w:r>
            <w:r w:rsidRPr="00A228DA">
              <w:rPr>
                <w:color w:val="000000"/>
                <w:sz w:val="28"/>
                <w:szCs w:val="28"/>
              </w:rPr>
              <w:t xml:space="preserve">*, когда общее количество </w:t>
            </w:r>
            <w:r w:rsidR="00215168" w:rsidRPr="00A228DA">
              <w:rPr>
                <w:color w:val="000000"/>
                <w:sz w:val="28"/>
                <w:szCs w:val="28"/>
              </w:rPr>
              <w:t>спортсменов</w:t>
            </w:r>
            <w:r w:rsidRPr="00A228DA">
              <w:rPr>
                <w:color w:val="000000"/>
                <w:sz w:val="28"/>
                <w:szCs w:val="28"/>
              </w:rPr>
              <w:t xml:space="preserve"> один(1) или 2 (два) в более, чем </w:t>
            </w:r>
            <w:r w:rsidR="00215168" w:rsidRPr="00A228DA">
              <w:rPr>
                <w:color w:val="000000"/>
                <w:sz w:val="28"/>
                <w:szCs w:val="28"/>
              </w:rPr>
              <w:t>одной</w:t>
            </w:r>
            <w:r w:rsidRPr="00A228DA">
              <w:rPr>
                <w:color w:val="000000"/>
                <w:sz w:val="28"/>
                <w:szCs w:val="28"/>
              </w:rPr>
              <w:t xml:space="preserve"> весовой категории, </w:t>
            </w:r>
            <w:r w:rsidR="00215168" w:rsidRPr="00A228DA">
              <w:rPr>
                <w:color w:val="000000"/>
                <w:sz w:val="28"/>
                <w:szCs w:val="28"/>
              </w:rPr>
              <w:t>тогда</w:t>
            </w:r>
            <w:r w:rsidRPr="00A228DA">
              <w:rPr>
                <w:color w:val="000000"/>
                <w:sz w:val="28"/>
                <w:szCs w:val="28"/>
              </w:rPr>
              <w:t xml:space="preserve"> комбинированные группы могут быть сформированы </w:t>
            </w:r>
            <w:r w:rsidR="00215168" w:rsidRPr="00A228DA">
              <w:rPr>
                <w:color w:val="000000"/>
                <w:sz w:val="28"/>
                <w:szCs w:val="28"/>
              </w:rPr>
              <w:t>п</w:t>
            </w:r>
            <w:r w:rsidRPr="00A228DA">
              <w:rPr>
                <w:color w:val="000000"/>
                <w:sz w:val="28"/>
                <w:szCs w:val="28"/>
              </w:rPr>
              <w:t xml:space="preserve">о решению ВППО и должны состоять из как минимум </w:t>
            </w:r>
            <w:r w:rsidR="00215168" w:rsidRPr="00A228DA">
              <w:rPr>
                <w:color w:val="000000"/>
                <w:sz w:val="28"/>
                <w:szCs w:val="28"/>
              </w:rPr>
              <w:t xml:space="preserve">из </w:t>
            </w:r>
            <w:r w:rsidRPr="00A228DA">
              <w:rPr>
                <w:color w:val="000000"/>
                <w:sz w:val="28"/>
                <w:szCs w:val="28"/>
              </w:rPr>
              <w:t xml:space="preserve">двух (2) или более спортсменов </w:t>
            </w:r>
            <w:r w:rsidR="00215168" w:rsidRPr="00A228DA">
              <w:rPr>
                <w:color w:val="000000"/>
                <w:sz w:val="28"/>
                <w:szCs w:val="28"/>
              </w:rPr>
              <w:t xml:space="preserve">каждого пола. </w:t>
            </w:r>
            <w:r w:rsidRPr="00A228DA">
              <w:rPr>
                <w:color w:val="000000"/>
                <w:sz w:val="28"/>
                <w:szCs w:val="28"/>
              </w:rPr>
              <w:t xml:space="preserve">в </w:t>
            </w:r>
            <w:r w:rsidR="00215168" w:rsidRPr="00A228DA">
              <w:rPr>
                <w:color w:val="000000"/>
                <w:sz w:val="28"/>
                <w:szCs w:val="28"/>
              </w:rPr>
              <w:t>группе</w:t>
            </w:r>
            <w:r w:rsidRPr="00A228DA">
              <w:rPr>
                <w:color w:val="000000"/>
                <w:sz w:val="28"/>
                <w:szCs w:val="28"/>
              </w:rPr>
              <w:t xml:space="preserve"> Медали </w:t>
            </w:r>
            <w:r w:rsidR="00215168" w:rsidRPr="00A228DA">
              <w:rPr>
                <w:color w:val="000000"/>
                <w:sz w:val="28"/>
                <w:szCs w:val="28"/>
              </w:rPr>
              <w:t>рассчитываются</w:t>
            </w:r>
            <w:r w:rsidRPr="00A228DA">
              <w:rPr>
                <w:color w:val="000000"/>
                <w:sz w:val="28"/>
                <w:szCs w:val="28"/>
              </w:rPr>
              <w:t xml:space="preserve"> </w:t>
            </w:r>
            <w:r w:rsidRPr="00B2655B">
              <w:rPr>
                <w:color w:val="000000"/>
                <w:sz w:val="28"/>
                <w:szCs w:val="28"/>
              </w:rPr>
              <w:t>по форму</w:t>
            </w:r>
            <w:r w:rsidR="00215168" w:rsidRPr="00B2655B">
              <w:rPr>
                <w:color w:val="000000"/>
                <w:sz w:val="28"/>
                <w:szCs w:val="28"/>
              </w:rPr>
              <w:t>ле</w:t>
            </w:r>
            <w:r w:rsidRPr="00B2655B">
              <w:rPr>
                <w:color w:val="000000"/>
                <w:sz w:val="28"/>
                <w:szCs w:val="28"/>
              </w:rPr>
              <w:t xml:space="preserve"> АН (Золото, серебро</w:t>
            </w:r>
            <w:r w:rsidR="00215168" w:rsidRPr="00B2655B">
              <w:rPr>
                <w:color w:val="000000"/>
                <w:sz w:val="28"/>
                <w:szCs w:val="28"/>
              </w:rPr>
              <w:t xml:space="preserve"> или Золото, Серебро, Бронза), однако финальный результат будет признан по лучшему </w:t>
            </w:r>
            <w:r w:rsidR="009730E3" w:rsidRPr="00B2655B">
              <w:rPr>
                <w:color w:val="000000"/>
                <w:sz w:val="28"/>
                <w:szCs w:val="28"/>
              </w:rPr>
              <w:t>весу, взятому спортсменом</w:t>
            </w:r>
            <w:r w:rsidR="00215168" w:rsidRPr="00B2655B">
              <w:rPr>
                <w:color w:val="000000"/>
                <w:sz w:val="28"/>
                <w:szCs w:val="28"/>
              </w:rPr>
              <w:t>.</w:t>
            </w:r>
            <w:r w:rsidR="00215168" w:rsidRPr="00A228DA">
              <w:rPr>
                <w:color w:val="000000"/>
                <w:sz w:val="28"/>
                <w:szCs w:val="28"/>
              </w:rPr>
              <w:t xml:space="preserve"> </w:t>
            </w:r>
          </w:p>
        </w:tc>
      </w:tr>
      <w:tr w:rsidR="004672F8" w:rsidRPr="00A228DA" w:rsidTr="00EA6404">
        <w:tc>
          <w:tcPr>
            <w:tcW w:w="1701" w:type="dxa"/>
          </w:tcPr>
          <w:p w:rsidR="004672F8" w:rsidRPr="00A228DA" w:rsidRDefault="004672F8" w:rsidP="00A228DA">
            <w:pPr>
              <w:spacing w:before="240" w:after="240" w:line="360" w:lineRule="auto"/>
              <w:ind w:firstLine="0"/>
              <w:rPr>
                <w:sz w:val="28"/>
                <w:szCs w:val="28"/>
              </w:rPr>
            </w:pPr>
            <w:r w:rsidRPr="00A228DA">
              <w:rPr>
                <w:b/>
                <w:color w:val="000000"/>
                <w:sz w:val="28"/>
                <w:szCs w:val="28"/>
              </w:rPr>
              <w:t>11.5.1.4</w:t>
            </w:r>
          </w:p>
        </w:tc>
        <w:tc>
          <w:tcPr>
            <w:tcW w:w="8505" w:type="dxa"/>
          </w:tcPr>
          <w:p w:rsidR="004672F8" w:rsidRPr="00A228DA" w:rsidRDefault="00215168"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3 или более спортс</w:t>
            </w:r>
            <w:r w:rsidR="00501A44" w:rsidRPr="00A228DA">
              <w:rPr>
                <w:color w:val="000000"/>
                <w:sz w:val="28"/>
                <w:szCs w:val="28"/>
              </w:rPr>
              <w:t>мена: все медали присуждаются (</w:t>
            </w:r>
            <w:r w:rsidRPr="00A228DA">
              <w:rPr>
                <w:color w:val="000000"/>
                <w:sz w:val="28"/>
                <w:szCs w:val="28"/>
              </w:rPr>
              <w:t>золото, серебро,</w:t>
            </w:r>
            <w:r w:rsidR="009730E3">
              <w:rPr>
                <w:color w:val="000000"/>
                <w:sz w:val="28"/>
                <w:szCs w:val="28"/>
              </w:rPr>
              <w:t xml:space="preserve"> </w:t>
            </w:r>
            <w:r w:rsidRPr="00A228DA">
              <w:rPr>
                <w:color w:val="000000"/>
                <w:sz w:val="28"/>
                <w:szCs w:val="28"/>
              </w:rPr>
              <w:t>бронза).</w:t>
            </w:r>
          </w:p>
          <w:p w:rsidR="00215168" w:rsidRPr="00A228DA" w:rsidRDefault="00215168"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Формула AH автоматически применяется и адаптируется для Игр Содружества (когда общее количество спортсменов составляет 1 (1) или более в более чем одной (1) категории веса), так как подразумевается программа с ограниченным количеством медальных дисциплин.</w:t>
            </w:r>
          </w:p>
        </w:tc>
      </w:tr>
      <w:tr w:rsidR="004672F8" w:rsidRPr="00A228DA" w:rsidTr="00EA6404">
        <w:tc>
          <w:tcPr>
            <w:tcW w:w="1701" w:type="dxa"/>
          </w:tcPr>
          <w:p w:rsidR="004672F8" w:rsidRPr="00A228DA" w:rsidRDefault="004672F8" w:rsidP="00A228DA">
            <w:pPr>
              <w:spacing w:before="240" w:after="240" w:line="360" w:lineRule="auto"/>
              <w:ind w:firstLine="0"/>
              <w:rPr>
                <w:sz w:val="28"/>
                <w:szCs w:val="28"/>
              </w:rPr>
            </w:pPr>
            <w:r w:rsidRPr="00A228DA">
              <w:rPr>
                <w:b/>
                <w:color w:val="000000"/>
                <w:sz w:val="28"/>
                <w:szCs w:val="28"/>
              </w:rPr>
              <w:t>11.5.2</w:t>
            </w:r>
          </w:p>
        </w:tc>
        <w:tc>
          <w:tcPr>
            <w:tcW w:w="8505" w:type="dxa"/>
          </w:tcPr>
          <w:p w:rsidR="004672F8" w:rsidRPr="00A228DA" w:rsidRDefault="00215168"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Финальный список дисциплин на соревнованиях, признанных ВППО обсуждается и формируется в консультации с оргкомитетом, ТД, ВППО до или после технического совещания.</w:t>
            </w:r>
          </w:p>
        </w:tc>
      </w:tr>
      <w:tr w:rsidR="00EC6954" w:rsidRPr="00A228DA" w:rsidTr="00EA6404">
        <w:tc>
          <w:tcPr>
            <w:tcW w:w="10206"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64" w:name="_Toc532898341"/>
            <w:r w:rsidRPr="00A228DA">
              <w:rPr>
                <w:rFonts w:ascii="Times New Roman" w:hAnsi="Times New Roman" w:cs="Times New Roman"/>
                <w:b/>
                <w:i w:val="0"/>
                <w:color w:val="auto"/>
                <w:sz w:val="28"/>
                <w:szCs w:val="28"/>
              </w:rPr>
              <w:t>11.6</w:t>
            </w:r>
            <w:r w:rsidR="00DF3B22"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Группы</w:t>
            </w:r>
            <w:bookmarkEnd w:id="64"/>
          </w:p>
        </w:tc>
      </w:tr>
      <w:tr w:rsidR="004672F8" w:rsidRPr="00A228DA" w:rsidTr="00EA6404">
        <w:tc>
          <w:tcPr>
            <w:tcW w:w="1701" w:type="dxa"/>
          </w:tcPr>
          <w:p w:rsidR="004672F8" w:rsidRPr="00A228DA" w:rsidRDefault="004672F8" w:rsidP="00A228DA">
            <w:pPr>
              <w:spacing w:before="240" w:after="240" w:line="360" w:lineRule="auto"/>
              <w:ind w:firstLine="0"/>
              <w:rPr>
                <w:sz w:val="28"/>
                <w:szCs w:val="28"/>
              </w:rPr>
            </w:pPr>
            <w:r w:rsidRPr="00A228DA">
              <w:rPr>
                <w:b/>
                <w:color w:val="000000"/>
                <w:sz w:val="28"/>
                <w:szCs w:val="28"/>
              </w:rPr>
              <w:t>11.6.1</w:t>
            </w:r>
          </w:p>
        </w:tc>
        <w:tc>
          <w:tcPr>
            <w:tcW w:w="8505" w:type="dxa"/>
          </w:tcPr>
          <w:p w:rsidR="000645AB" w:rsidRPr="00D21406" w:rsidRDefault="000645AB" w:rsidP="00D21406">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Спортсмены могут соревноваться в одной весовой категории или в комбинированной группе, как описано ниже:</w:t>
            </w:r>
          </w:p>
        </w:tc>
      </w:tr>
      <w:tr w:rsidR="004672F8" w:rsidRPr="00A228DA" w:rsidTr="00EA6404">
        <w:tc>
          <w:tcPr>
            <w:tcW w:w="1701" w:type="dxa"/>
          </w:tcPr>
          <w:p w:rsidR="004672F8" w:rsidRPr="00A228DA" w:rsidRDefault="004672F8" w:rsidP="00A228DA">
            <w:pPr>
              <w:spacing w:before="240" w:after="240" w:line="360" w:lineRule="auto"/>
              <w:ind w:firstLine="0"/>
              <w:rPr>
                <w:sz w:val="28"/>
                <w:szCs w:val="28"/>
              </w:rPr>
            </w:pPr>
            <w:r w:rsidRPr="00A228DA">
              <w:rPr>
                <w:b/>
                <w:color w:val="000000"/>
                <w:sz w:val="28"/>
                <w:szCs w:val="28"/>
              </w:rPr>
              <w:t>11.6.1.1</w:t>
            </w:r>
          </w:p>
        </w:tc>
        <w:tc>
          <w:tcPr>
            <w:tcW w:w="8505" w:type="dxa"/>
          </w:tcPr>
          <w:p w:rsidR="000645AB" w:rsidRPr="00A228DA" w:rsidRDefault="000645AB"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Одна весовая категория: одна весовая категория среди мужчин и среди женщин, медали вручаются в следующем формате:</w:t>
            </w:r>
          </w:p>
          <w:p w:rsidR="000645AB" w:rsidRPr="00A228DA" w:rsidRDefault="000645AB" w:rsidP="00A228DA">
            <w:pPr>
              <w:pStyle w:val="ab"/>
              <w:numPr>
                <w:ilvl w:val="0"/>
                <w:numId w:val="10"/>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3 или более спортсменов</w:t>
            </w:r>
          </w:p>
          <w:p w:rsidR="000645AB" w:rsidRPr="00A228DA" w:rsidRDefault="000645AB" w:rsidP="00A228DA">
            <w:pPr>
              <w:pStyle w:val="ab"/>
              <w:numPr>
                <w:ilvl w:val="0"/>
                <w:numId w:val="10"/>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Правило минус один</w:t>
            </w:r>
          </w:p>
          <w:p w:rsidR="000645AB" w:rsidRPr="00A228DA" w:rsidRDefault="000645AB" w:rsidP="00A228DA">
            <w:pPr>
              <w:pStyle w:val="ab"/>
              <w:numPr>
                <w:ilvl w:val="0"/>
                <w:numId w:val="10"/>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Правило МКС</w:t>
            </w:r>
          </w:p>
        </w:tc>
      </w:tr>
      <w:tr w:rsidR="004672F8" w:rsidRPr="00A228DA" w:rsidTr="00EA6404">
        <w:tc>
          <w:tcPr>
            <w:tcW w:w="1701" w:type="dxa"/>
          </w:tcPr>
          <w:p w:rsidR="004672F8" w:rsidRPr="00A228DA" w:rsidRDefault="004672F8" w:rsidP="00A228DA">
            <w:pPr>
              <w:spacing w:before="240" w:after="240" w:line="360" w:lineRule="auto"/>
              <w:ind w:firstLine="0"/>
              <w:rPr>
                <w:sz w:val="28"/>
                <w:szCs w:val="28"/>
              </w:rPr>
            </w:pPr>
            <w:r w:rsidRPr="00A228DA">
              <w:rPr>
                <w:b/>
                <w:color w:val="000000"/>
                <w:sz w:val="28"/>
                <w:szCs w:val="28"/>
              </w:rPr>
              <w:t>11.6.1.2</w:t>
            </w:r>
          </w:p>
        </w:tc>
        <w:tc>
          <w:tcPr>
            <w:tcW w:w="8505" w:type="dxa"/>
          </w:tcPr>
          <w:p w:rsidR="000645AB" w:rsidRPr="00A228DA" w:rsidRDefault="000645AB"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есть комбинированные весовые категории среди мужчи</w:t>
            </w:r>
            <w:r w:rsidR="009730E3">
              <w:rPr>
                <w:color w:val="000000"/>
                <w:sz w:val="28"/>
                <w:szCs w:val="28"/>
              </w:rPr>
              <w:t>н и среди женщин водной сессии,</w:t>
            </w:r>
            <w:r w:rsidRPr="00A228DA">
              <w:rPr>
                <w:color w:val="000000"/>
                <w:sz w:val="28"/>
                <w:szCs w:val="28"/>
              </w:rPr>
              <w:t xml:space="preserve"> медали вручаются в следующем формате:</w:t>
            </w:r>
          </w:p>
          <w:p w:rsidR="000645AB" w:rsidRPr="00A228DA" w:rsidRDefault="000645AB" w:rsidP="00A228DA">
            <w:pPr>
              <w:pStyle w:val="ab"/>
              <w:numPr>
                <w:ilvl w:val="0"/>
                <w:numId w:val="10"/>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3 или более спортсменов</w:t>
            </w:r>
          </w:p>
          <w:p w:rsidR="000645AB" w:rsidRPr="00A228DA" w:rsidRDefault="000645AB" w:rsidP="00A228DA">
            <w:pPr>
              <w:pStyle w:val="ab"/>
              <w:numPr>
                <w:ilvl w:val="0"/>
                <w:numId w:val="10"/>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Правило минус один</w:t>
            </w:r>
          </w:p>
          <w:p w:rsidR="000645AB" w:rsidRPr="00A228DA" w:rsidRDefault="000645AB" w:rsidP="00A228DA">
            <w:pPr>
              <w:pStyle w:val="ab"/>
              <w:numPr>
                <w:ilvl w:val="0"/>
                <w:numId w:val="10"/>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Правило МКС</w:t>
            </w:r>
          </w:p>
          <w:p w:rsidR="004672F8" w:rsidRPr="00A228DA" w:rsidRDefault="000645AB"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Формула AH</w:t>
            </w:r>
          </w:p>
        </w:tc>
      </w:tr>
      <w:tr w:rsidR="004672F8" w:rsidRPr="00A228DA" w:rsidTr="00EA6404">
        <w:tc>
          <w:tcPr>
            <w:tcW w:w="1701" w:type="dxa"/>
          </w:tcPr>
          <w:p w:rsidR="004672F8" w:rsidRPr="00A228DA" w:rsidRDefault="000645AB"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11.6.2</w:t>
            </w:r>
          </w:p>
        </w:tc>
        <w:tc>
          <w:tcPr>
            <w:tcW w:w="8505" w:type="dxa"/>
          </w:tcPr>
          <w:p w:rsidR="004672F8" w:rsidRPr="00B2655B" w:rsidRDefault="000645AB" w:rsidP="009730E3">
            <w:pPr>
              <w:tabs>
                <w:tab w:val="left" w:pos="1134"/>
              </w:tabs>
              <w:autoSpaceDE w:val="0"/>
              <w:autoSpaceDN w:val="0"/>
              <w:adjustRightInd w:val="0"/>
              <w:spacing w:before="240" w:after="240" w:line="360" w:lineRule="auto"/>
              <w:ind w:firstLine="0"/>
              <w:rPr>
                <w:color w:val="000000"/>
                <w:sz w:val="28"/>
                <w:szCs w:val="28"/>
              </w:rPr>
            </w:pPr>
            <w:r w:rsidRPr="00B2655B">
              <w:rPr>
                <w:color w:val="000000"/>
                <w:sz w:val="28"/>
                <w:szCs w:val="28"/>
              </w:rPr>
              <w:t>На всех соревнованиях, признанных ВППО</w:t>
            </w:r>
            <w:r w:rsidR="009730E3" w:rsidRPr="00B2655B">
              <w:rPr>
                <w:color w:val="000000"/>
                <w:sz w:val="28"/>
                <w:szCs w:val="28"/>
              </w:rPr>
              <w:t>,</w:t>
            </w:r>
            <w:r w:rsidRPr="00B2655B">
              <w:rPr>
                <w:color w:val="000000"/>
                <w:sz w:val="28"/>
                <w:szCs w:val="28"/>
              </w:rPr>
              <w:t xml:space="preserve"> </w:t>
            </w:r>
            <w:r w:rsidR="009730E3" w:rsidRPr="00B2655B">
              <w:rPr>
                <w:sz w:val="28"/>
                <w:szCs w:val="28"/>
              </w:rPr>
              <w:t xml:space="preserve">если </w:t>
            </w:r>
            <w:r w:rsidRPr="00B2655B">
              <w:rPr>
                <w:sz w:val="28"/>
                <w:szCs w:val="28"/>
              </w:rPr>
              <w:t>в одной весовой категории соревнуются одиннадцать (11) спортсменов, то формируются подгруппы участн</w:t>
            </w:r>
            <w:r w:rsidR="009730E3" w:rsidRPr="00B2655B">
              <w:rPr>
                <w:sz w:val="28"/>
                <w:szCs w:val="28"/>
              </w:rPr>
              <w:t>иков с минимальным количеством по</w:t>
            </w:r>
            <w:r w:rsidRPr="00B2655B">
              <w:rPr>
                <w:sz w:val="28"/>
                <w:szCs w:val="28"/>
              </w:rPr>
              <w:t xml:space="preserve"> пять (5) человек в подгруппе.</w:t>
            </w:r>
          </w:p>
        </w:tc>
      </w:tr>
      <w:tr w:rsidR="004672F8" w:rsidRPr="00A228DA" w:rsidTr="00EA6404">
        <w:tc>
          <w:tcPr>
            <w:tcW w:w="1701" w:type="dxa"/>
          </w:tcPr>
          <w:p w:rsidR="004672F8" w:rsidRPr="00A228DA" w:rsidRDefault="000645AB"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11.6.3</w:t>
            </w:r>
          </w:p>
        </w:tc>
        <w:tc>
          <w:tcPr>
            <w:tcW w:w="8505" w:type="dxa"/>
          </w:tcPr>
          <w:p w:rsidR="004672F8" w:rsidRPr="00B2655B" w:rsidRDefault="000645AB" w:rsidP="009730E3">
            <w:pPr>
              <w:tabs>
                <w:tab w:val="left" w:pos="1134"/>
              </w:tabs>
              <w:autoSpaceDE w:val="0"/>
              <w:autoSpaceDN w:val="0"/>
              <w:adjustRightInd w:val="0"/>
              <w:spacing w:before="240" w:after="240" w:line="360" w:lineRule="auto"/>
              <w:ind w:firstLine="0"/>
              <w:rPr>
                <w:sz w:val="28"/>
                <w:szCs w:val="28"/>
              </w:rPr>
            </w:pPr>
            <w:r w:rsidRPr="00B2655B">
              <w:rPr>
                <w:sz w:val="28"/>
                <w:szCs w:val="28"/>
              </w:rPr>
              <w:t>При формировании нескольких подгрупп должно учитываться, чтобы они были, насколько это возможно, равными по числу участников. Порядок участников в группе определяется стартовым весом, заявленным при взвешивании. Спортсмены с меньшим стартовым вес</w:t>
            </w:r>
            <w:r w:rsidR="009730E3" w:rsidRPr="00B2655B">
              <w:rPr>
                <w:sz w:val="28"/>
                <w:szCs w:val="28"/>
              </w:rPr>
              <w:t>ом формируют первую группу, спортсмены с большим стартовым весом формируют следующую группу и так далее. Группы называются в обратном алфавитном порядке</w:t>
            </w:r>
            <w:r w:rsidR="004713B7" w:rsidRPr="00B2655B">
              <w:rPr>
                <w:sz w:val="28"/>
                <w:szCs w:val="28"/>
              </w:rPr>
              <w:t xml:space="preserve">. (Пример 26 спортсменов: группа </w:t>
            </w:r>
            <w:r w:rsidR="004713B7" w:rsidRPr="00B2655B">
              <w:rPr>
                <w:sz w:val="28"/>
                <w:szCs w:val="28"/>
                <w:lang w:val="en-US"/>
              </w:rPr>
              <w:t>C</w:t>
            </w:r>
            <w:r w:rsidR="004713B7" w:rsidRPr="00B2655B">
              <w:rPr>
                <w:sz w:val="28"/>
                <w:szCs w:val="28"/>
              </w:rPr>
              <w:t xml:space="preserve"> = 8</w:t>
            </w:r>
            <w:r w:rsidR="009730E3" w:rsidRPr="00B2655B">
              <w:rPr>
                <w:sz w:val="28"/>
                <w:szCs w:val="28"/>
              </w:rPr>
              <w:t xml:space="preserve"> </w:t>
            </w:r>
            <w:r w:rsidR="004713B7" w:rsidRPr="00B2655B">
              <w:rPr>
                <w:sz w:val="28"/>
                <w:szCs w:val="28"/>
              </w:rPr>
              <w:t xml:space="preserve">спортсмены, группа </w:t>
            </w:r>
            <w:r w:rsidR="004713B7" w:rsidRPr="00B2655B">
              <w:rPr>
                <w:sz w:val="28"/>
                <w:szCs w:val="28"/>
                <w:lang w:val="en-US"/>
              </w:rPr>
              <w:t>B</w:t>
            </w:r>
            <w:r w:rsidR="004713B7" w:rsidRPr="00B2655B">
              <w:rPr>
                <w:sz w:val="28"/>
                <w:szCs w:val="28"/>
              </w:rPr>
              <w:t xml:space="preserve"> = 9 спортсменов, группа </w:t>
            </w:r>
            <w:r w:rsidR="004713B7" w:rsidRPr="00B2655B">
              <w:rPr>
                <w:sz w:val="28"/>
                <w:szCs w:val="28"/>
                <w:lang w:val="en-US"/>
              </w:rPr>
              <w:t>A</w:t>
            </w:r>
            <w:r w:rsidR="004713B7" w:rsidRPr="00B2655B">
              <w:rPr>
                <w:sz w:val="28"/>
                <w:szCs w:val="28"/>
              </w:rPr>
              <w:t xml:space="preserve"> = 9 спортсменов).</w:t>
            </w:r>
          </w:p>
        </w:tc>
      </w:tr>
      <w:tr w:rsidR="004672F8" w:rsidRPr="00A228DA" w:rsidTr="00EA6404">
        <w:tc>
          <w:tcPr>
            <w:tcW w:w="1701" w:type="dxa"/>
          </w:tcPr>
          <w:p w:rsidR="004672F8" w:rsidRPr="00A228DA" w:rsidRDefault="000645AB"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11.6.4</w:t>
            </w:r>
          </w:p>
        </w:tc>
        <w:tc>
          <w:tcPr>
            <w:tcW w:w="8505" w:type="dxa"/>
          </w:tcPr>
          <w:p w:rsidR="004672F8" w:rsidRPr="00A228DA" w:rsidRDefault="004713B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 исключительных обстоятельствах,</w:t>
            </w:r>
            <w:r w:rsidR="009730E3">
              <w:rPr>
                <w:color w:val="000000"/>
                <w:sz w:val="28"/>
                <w:szCs w:val="28"/>
              </w:rPr>
              <w:t xml:space="preserve"> </w:t>
            </w:r>
            <w:r w:rsidRPr="00A228DA">
              <w:rPr>
                <w:color w:val="000000"/>
                <w:sz w:val="28"/>
                <w:szCs w:val="28"/>
              </w:rPr>
              <w:t>на полное усмотрении ТД в</w:t>
            </w:r>
            <w:r w:rsidR="009730E3">
              <w:rPr>
                <w:color w:val="000000"/>
                <w:sz w:val="28"/>
                <w:szCs w:val="28"/>
              </w:rPr>
              <w:t xml:space="preserve"> </w:t>
            </w:r>
            <w:r w:rsidRPr="00A228DA">
              <w:rPr>
                <w:color w:val="000000"/>
                <w:sz w:val="28"/>
                <w:szCs w:val="28"/>
              </w:rPr>
              <w:t>консультации с ВППО, если необходимо сформировать группу или подгруппу менее пяти (5) спортсменов, то дополнительное время для</w:t>
            </w:r>
            <w:r w:rsidR="0073539C">
              <w:rPr>
                <w:color w:val="000000"/>
                <w:sz w:val="28"/>
                <w:szCs w:val="28"/>
              </w:rPr>
              <w:t xml:space="preserve"> </w:t>
            </w:r>
            <w:r w:rsidRPr="00A228DA">
              <w:rPr>
                <w:color w:val="000000"/>
                <w:sz w:val="28"/>
                <w:szCs w:val="28"/>
              </w:rPr>
              <w:t>восстановления будет рассчитываться</w:t>
            </w:r>
            <w:r w:rsidR="009730E3">
              <w:rPr>
                <w:color w:val="000000"/>
                <w:sz w:val="28"/>
                <w:szCs w:val="28"/>
              </w:rPr>
              <w:t>,</w:t>
            </w:r>
            <w:r w:rsidRPr="00A228DA">
              <w:rPr>
                <w:color w:val="000000"/>
                <w:sz w:val="28"/>
                <w:szCs w:val="28"/>
              </w:rPr>
              <w:t xml:space="preserve"> как</w:t>
            </w:r>
            <w:r w:rsidR="009730E3">
              <w:rPr>
                <w:color w:val="000000"/>
                <w:sz w:val="28"/>
                <w:szCs w:val="28"/>
              </w:rPr>
              <w:t xml:space="preserve"> </w:t>
            </w:r>
            <w:r w:rsidRPr="00A228DA">
              <w:rPr>
                <w:color w:val="000000"/>
                <w:sz w:val="28"/>
                <w:szCs w:val="28"/>
              </w:rPr>
              <w:t>показано ниже и добавляется в конце каждого раунда соревнований.</w:t>
            </w:r>
          </w:p>
          <w:tbl>
            <w:tblPr>
              <w:tblStyle w:val="a5"/>
              <w:tblW w:w="0" w:type="auto"/>
              <w:tblLook w:val="04A0" w:firstRow="1" w:lastRow="0" w:firstColumn="1" w:lastColumn="0" w:noHBand="0" w:noVBand="1"/>
            </w:tblPr>
            <w:tblGrid>
              <w:gridCol w:w="4139"/>
              <w:gridCol w:w="4140"/>
            </w:tblGrid>
            <w:tr w:rsidR="004713B7" w:rsidRPr="00A228DA" w:rsidTr="004713B7">
              <w:tc>
                <w:tcPr>
                  <w:tcW w:w="4215" w:type="dxa"/>
                </w:tcPr>
                <w:p w:rsidR="004713B7" w:rsidRPr="00A228DA" w:rsidRDefault="004713B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Кол-во спортсменов</w:t>
                  </w:r>
                </w:p>
              </w:tc>
              <w:tc>
                <w:tcPr>
                  <w:tcW w:w="4216" w:type="dxa"/>
                </w:tcPr>
                <w:p w:rsidR="004713B7" w:rsidRPr="00A228DA" w:rsidRDefault="004713B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Добавленное время раунда</w:t>
                  </w:r>
                </w:p>
              </w:tc>
            </w:tr>
            <w:tr w:rsidR="004713B7" w:rsidRPr="00A228DA" w:rsidTr="004713B7">
              <w:tc>
                <w:tcPr>
                  <w:tcW w:w="4215" w:type="dxa"/>
                </w:tcPr>
                <w:p w:rsidR="004713B7" w:rsidRPr="00A228DA" w:rsidRDefault="004713B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Три(3)</w:t>
                  </w:r>
                </w:p>
              </w:tc>
              <w:tc>
                <w:tcPr>
                  <w:tcW w:w="4216" w:type="dxa"/>
                </w:tcPr>
                <w:p w:rsidR="004713B7" w:rsidRPr="00A228DA" w:rsidRDefault="004713B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+ 4 мин</w:t>
                  </w:r>
                </w:p>
              </w:tc>
            </w:tr>
            <w:tr w:rsidR="004713B7" w:rsidRPr="00A228DA" w:rsidTr="004713B7">
              <w:tc>
                <w:tcPr>
                  <w:tcW w:w="4215" w:type="dxa"/>
                </w:tcPr>
                <w:p w:rsidR="004713B7" w:rsidRPr="00A228DA" w:rsidRDefault="004713B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Четыре (4)</w:t>
                  </w:r>
                </w:p>
              </w:tc>
              <w:tc>
                <w:tcPr>
                  <w:tcW w:w="4216" w:type="dxa"/>
                </w:tcPr>
                <w:p w:rsidR="004713B7" w:rsidRPr="00A228DA" w:rsidRDefault="004713B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+2 мин</w:t>
                  </w:r>
                </w:p>
              </w:tc>
            </w:tr>
          </w:tbl>
          <w:p w:rsidR="004713B7" w:rsidRPr="00A228DA" w:rsidRDefault="004713B7" w:rsidP="00A228DA">
            <w:pPr>
              <w:tabs>
                <w:tab w:val="left" w:pos="1134"/>
              </w:tabs>
              <w:autoSpaceDE w:val="0"/>
              <w:autoSpaceDN w:val="0"/>
              <w:adjustRightInd w:val="0"/>
              <w:spacing w:before="240" w:after="240" w:line="360" w:lineRule="auto"/>
              <w:ind w:firstLine="0"/>
              <w:rPr>
                <w:color w:val="000000"/>
                <w:sz w:val="28"/>
                <w:szCs w:val="28"/>
              </w:rPr>
            </w:pPr>
          </w:p>
        </w:tc>
      </w:tr>
      <w:tr w:rsidR="00EC6954" w:rsidRPr="00A228DA" w:rsidTr="00EA6404">
        <w:tc>
          <w:tcPr>
            <w:tcW w:w="10206" w:type="dxa"/>
            <w:gridSpan w:val="2"/>
          </w:tcPr>
          <w:p w:rsidR="00EC6954" w:rsidRPr="00A228DA" w:rsidRDefault="00EC6954" w:rsidP="00A228DA">
            <w:pPr>
              <w:pStyle w:val="1"/>
              <w:spacing w:before="240" w:after="240" w:line="360" w:lineRule="auto"/>
              <w:ind w:firstLine="318"/>
              <w:rPr>
                <w:rFonts w:ascii="Times New Roman" w:hAnsi="Times New Roman" w:cs="Times New Roman"/>
                <w:color w:val="auto"/>
              </w:rPr>
            </w:pPr>
            <w:bookmarkStart w:id="65" w:name="_Toc532898342"/>
            <w:r w:rsidRPr="00A228DA">
              <w:rPr>
                <w:rFonts w:ascii="Times New Roman" w:hAnsi="Times New Roman" w:cs="Times New Roman"/>
                <w:color w:val="auto"/>
              </w:rPr>
              <w:t>12</w:t>
            </w:r>
            <w:r w:rsidR="00A228DA" w:rsidRPr="00A228DA">
              <w:rPr>
                <w:rFonts w:ascii="Times New Roman" w:hAnsi="Times New Roman" w:cs="Times New Roman"/>
                <w:color w:val="auto"/>
              </w:rPr>
              <w:t xml:space="preserve">. </w:t>
            </w:r>
            <w:r w:rsidRPr="00A228DA">
              <w:rPr>
                <w:rFonts w:ascii="Times New Roman" w:hAnsi="Times New Roman" w:cs="Times New Roman"/>
                <w:color w:val="auto"/>
              </w:rPr>
              <w:t>Процедуры до соревнования</w:t>
            </w:r>
            <w:bookmarkEnd w:id="65"/>
          </w:p>
        </w:tc>
      </w:tr>
      <w:tr w:rsidR="00EC6954" w:rsidRPr="00A228DA" w:rsidTr="00EA6404">
        <w:tc>
          <w:tcPr>
            <w:tcW w:w="10206"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66" w:name="_Toc532898343"/>
            <w:r w:rsidRPr="00A228DA">
              <w:rPr>
                <w:rFonts w:ascii="Times New Roman" w:hAnsi="Times New Roman" w:cs="Times New Roman"/>
                <w:b/>
                <w:i w:val="0"/>
                <w:color w:val="auto"/>
                <w:sz w:val="28"/>
                <w:szCs w:val="28"/>
              </w:rPr>
              <w:t>12.1</w:t>
            </w:r>
            <w:r w:rsidR="00A228DA"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Жеребьевка</w:t>
            </w:r>
            <w:bookmarkEnd w:id="66"/>
          </w:p>
        </w:tc>
      </w:tr>
      <w:tr w:rsidR="004672F8" w:rsidRPr="00A228DA" w:rsidTr="00EA6404">
        <w:tc>
          <w:tcPr>
            <w:tcW w:w="1701" w:type="dxa"/>
          </w:tcPr>
          <w:p w:rsidR="004672F8" w:rsidRPr="00A228DA" w:rsidRDefault="004713B7"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12.1.1</w:t>
            </w:r>
          </w:p>
        </w:tc>
        <w:tc>
          <w:tcPr>
            <w:tcW w:w="8505" w:type="dxa"/>
          </w:tcPr>
          <w:p w:rsidR="004672F8" w:rsidRPr="00A228DA" w:rsidRDefault="008F4A46"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Жеребьевка – это процесс присвоения спортсменам номеров, на Соревнованиях МПК и соревнованиях, санкционированных ВППО</w:t>
            </w:r>
            <w:r w:rsidR="009730E3">
              <w:rPr>
                <w:sz w:val="28"/>
                <w:szCs w:val="28"/>
              </w:rPr>
              <w:t>,</w:t>
            </w:r>
            <w:r w:rsidRPr="00A228DA">
              <w:rPr>
                <w:sz w:val="28"/>
                <w:szCs w:val="28"/>
              </w:rPr>
              <w:t xml:space="preserve"> жеребьевка может проводиться с помощью компьютера путем случайного выбора чисел, на соревнованиях, одобренных ВППО</w:t>
            </w:r>
            <w:r w:rsidR="009730E3">
              <w:rPr>
                <w:sz w:val="28"/>
                <w:szCs w:val="28"/>
              </w:rPr>
              <w:t>,</w:t>
            </w:r>
            <w:r w:rsidRPr="00A228DA">
              <w:rPr>
                <w:sz w:val="28"/>
                <w:szCs w:val="28"/>
              </w:rPr>
              <w:t xml:space="preserve"> жеребьевка может проводиться официальными лицами: Техническим делегатом, Ассистентом Технического делегата, секретарем соревнования.</w:t>
            </w:r>
          </w:p>
        </w:tc>
      </w:tr>
      <w:tr w:rsidR="004672F8" w:rsidRPr="00A228DA" w:rsidTr="00EA6404">
        <w:tc>
          <w:tcPr>
            <w:tcW w:w="1701" w:type="dxa"/>
          </w:tcPr>
          <w:p w:rsidR="004672F8" w:rsidRPr="00A228DA" w:rsidRDefault="004713B7"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12.1.2</w:t>
            </w:r>
          </w:p>
        </w:tc>
        <w:tc>
          <w:tcPr>
            <w:tcW w:w="8505" w:type="dxa"/>
          </w:tcPr>
          <w:p w:rsidR="004672F8" w:rsidRPr="00A228DA" w:rsidRDefault="008F4A46"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Жеребьевка проводится до начала технического совещания.</w:t>
            </w:r>
          </w:p>
        </w:tc>
      </w:tr>
      <w:tr w:rsidR="004672F8" w:rsidRPr="00A228DA" w:rsidTr="00EA6404">
        <w:tc>
          <w:tcPr>
            <w:tcW w:w="1701" w:type="dxa"/>
          </w:tcPr>
          <w:p w:rsidR="004672F8" w:rsidRPr="00A228DA" w:rsidRDefault="004713B7"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12.1.3</w:t>
            </w:r>
          </w:p>
        </w:tc>
        <w:tc>
          <w:tcPr>
            <w:tcW w:w="8505" w:type="dxa"/>
          </w:tcPr>
          <w:p w:rsidR="004672F8" w:rsidRPr="00A228DA" w:rsidRDefault="008F4A46"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Номер определяет следующее:</w:t>
            </w:r>
          </w:p>
        </w:tc>
      </w:tr>
      <w:tr w:rsidR="004672F8" w:rsidRPr="00A228DA" w:rsidTr="00EA6404">
        <w:tc>
          <w:tcPr>
            <w:tcW w:w="1701" w:type="dxa"/>
          </w:tcPr>
          <w:p w:rsidR="004672F8" w:rsidRPr="00A228DA" w:rsidRDefault="004713B7"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12.1.3.1</w:t>
            </w:r>
          </w:p>
        </w:tc>
        <w:tc>
          <w:tcPr>
            <w:tcW w:w="8505" w:type="dxa"/>
          </w:tcPr>
          <w:p w:rsidR="004672F8" w:rsidRPr="00B2655B" w:rsidRDefault="008F4A46" w:rsidP="00A228DA">
            <w:pPr>
              <w:tabs>
                <w:tab w:val="left" w:pos="1134"/>
              </w:tabs>
              <w:autoSpaceDE w:val="0"/>
              <w:autoSpaceDN w:val="0"/>
              <w:adjustRightInd w:val="0"/>
              <w:spacing w:before="240" w:after="240" w:line="360" w:lineRule="auto"/>
              <w:ind w:firstLine="0"/>
              <w:rPr>
                <w:color w:val="000000"/>
                <w:sz w:val="28"/>
                <w:szCs w:val="28"/>
              </w:rPr>
            </w:pPr>
            <w:r w:rsidRPr="00B2655B">
              <w:rPr>
                <w:color w:val="000000"/>
                <w:sz w:val="28"/>
                <w:szCs w:val="28"/>
              </w:rPr>
              <w:t xml:space="preserve">Порядок, по которому спортсмены проходят проверку экипировки, </w:t>
            </w:r>
            <w:r w:rsidR="009730E3" w:rsidRPr="00B2655B">
              <w:rPr>
                <w:color w:val="000000"/>
                <w:sz w:val="28"/>
                <w:szCs w:val="28"/>
              </w:rPr>
              <w:t xml:space="preserve">а затем и </w:t>
            </w:r>
            <w:r w:rsidRPr="00B2655B">
              <w:rPr>
                <w:color w:val="000000"/>
                <w:sz w:val="28"/>
                <w:szCs w:val="28"/>
              </w:rPr>
              <w:t>взвешивание. Самый меньший номер проходит первым.</w:t>
            </w:r>
          </w:p>
        </w:tc>
      </w:tr>
      <w:tr w:rsidR="004672F8" w:rsidRPr="00A228DA" w:rsidTr="00EA6404">
        <w:tc>
          <w:tcPr>
            <w:tcW w:w="1701" w:type="dxa"/>
          </w:tcPr>
          <w:p w:rsidR="004672F8" w:rsidRPr="00A228DA" w:rsidRDefault="004713B7"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12.1.3.2</w:t>
            </w:r>
          </w:p>
        </w:tc>
        <w:tc>
          <w:tcPr>
            <w:tcW w:w="8505" w:type="dxa"/>
          </w:tcPr>
          <w:p w:rsidR="004672F8" w:rsidRPr="00B2655B" w:rsidRDefault="008F4A46" w:rsidP="000B1D0B">
            <w:pPr>
              <w:tabs>
                <w:tab w:val="left" w:pos="1134"/>
              </w:tabs>
              <w:autoSpaceDE w:val="0"/>
              <w:autoSpaceDN w:val="0"/>
              <w:adjustRightInd w:val="0"/>
              <w:spacing w:before="240" w:after="240" w:line="360" w:lineRule="auto"/>
              <w:ind w:firstLine="0"/>
              <w:rPr>
                <w:color w:val="000000"/>
                <w:sz w:val="28"/>
                <w:szCs w:val="28"/>
              </w:rPr>
            </w:pPr>
            <w:r w:rsidRPr="00B2655B">
              <w:rPr>
                <w:sz w:val="28"/>
                <w:szCs w:val="28"/>
              </w:rPr>
              <w:t>Порядок</w:t>
            </w:r>
            <w:r w:rsidR="009730E3" w:rsidRPr="00B2655B">
              <w:rPr>
                <w:sz w:val="28"/>
                <w:szCs w:val="28"/>
              </w:rPr>
              <w:t>,</w:t>
            </w:r>
            <w:r w:rsidRPr="00B2655B">
              <w:rPr>
                <w:sz w:val="28"/>
                <w:szCs w:val="28"/>
              </w:rPr>
              <w:t xml:space="preserve"> по которому спортсмены </w:t>
            </w:r>
            <w:r w:rsidR="000B1D0B" w:rsidRPr="00B2655B">
              <w:rPr>
                <w:sz w:val="28"/>
                <w:szCs w:val="28"/>
              </w:rPr>
              <w:t>выполняют свои</w:t>
            </w:r>
            <w:r w:rsidRPr="00B2655B">
              <w:rPr>
                <w:sz w:val="28"/>
                <w:szCs w:val="28"/>
              </w:rPr>
              <w:t xml:space="preserve"> попытки</w:t>
            </w:r>
            <w:r w:rsidR="000B1D0B" w:rsidRPr="00B2655B">
              <w:rPr>
                <w:sz w:val="28"/>
                <w:szCs w:val="28"/>
              </w:rPr>
              <w:t>, но только в том случае, ес</w:t>
            </w:r>
            <w:r w:rsidRPr="00B2655B">
              <w:rPr>
                <w:sz w:val="28"/>
                <w:szCs w:val="28"/>
              </w:rPr>
              <w:t xml:space="preserve">ли </w:t>
            </w:r>
            <w:r w:rsidR="000B1D0B" w:rsidRPr="00B2655B">
              <w:rPr>
                <w:sz w:val="28"/>
                <w:szCs w:val="28"/>
              </w:rPr>
              <w:t>два (2) или более спортсмена</w:t>
            </w:r>
            <w:r w:rsidRPr="00B2655B">
              <w:rPr>
                <w:sz w:val="28"/>
                <w:szCs w:val="28"/>
              </w:rPr>
              <w:t xml:space="preserve"> заявляют для попытки одинаковый вес, то первым жмет спортсмен с меньшим номером, полученным при жеребьевке.</w:t>
            </w:r>
          </w:p>
        </w:tc>
      </w:tr>
      <w:tr w:rsidR="00EC6954" w:rsidRPr="00A228DA" w:rsidTr="00EA6404">
        <w:tc>
          <w:tcPr>
            <w:tcW w:w="10206"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67" w:name="_Toc532898344"/>
            <w:r w:rsidRPr="00A228DA">
              <w:rPr>
                <w:rFonts w:ascii="Times New Roman" w:hAnsi="Times New Roman" w:cs="Times New Roman"/>
                <w:b/>
                <w:i w:val="0"/>
                <w:color w:val="auto"/>
                <w:sz w:val="28"/>
                <w:szCs w:val="28"/>
              </w:rPr>
              <w:t>12.2</w:t>
            </w:r>
            <w:r w:rsidR="00A228DA"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Техническое совещание</w:t>
            </w:r>
            <w:bookmarkEnd w:id="67"/>
          </w:p>
        </w:tc>
      </w:tr>
      <w:tr w:rsidR="004672F8" w:rsidRPr="00A228DA" w:rsidTr="00EA6404">
        <w:tc>
          <w:tcPr>
            <w:tcW w:w="1701" w:type="dxa"/>
          </w:tcPr>
          <w:p w:rsidR="004672F8" w:rsidRPr="00A228DA" w:rsidRDefault="004713B7"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12.2.1</w:t>
            </w:r>
          </w:p>
        </w:tc>
        <w:tc>
          <w:tcPr>
            <w:tcW w:w="8505" w:type="dxa"/>
          </w:tcPr>
          <w:p w:rsidR="004672F8" w:rsidRPr="00A228DA" w:rsidRDefault="008F4A46" w:rsidP="000B1D0B">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Техническое совещание</w:t>
            </w:r>
            <w:r w:rsidR="00680370" w:rsidRPr="00A228DA">
              <w:rPr>
                <w:color w:val="000000"/>
                <w:sz w:val="28"/>
                <w:szCs w:val="28"/>
              </w:rPr>
              <w:t xml:space="preserve"> </w:t>
            </w:r>
            <w:r w:rsidRPr="00A228DA">
              <w:rPr>
                <w:color w:val="000000"/>
                <w:sz w:val="28"/>
                <w:szCs w:val="28"/>
              </w:rPr>
              <w:t>с официальными представителями</w:t>
            </w:r>
            <w:r w:rsidR="00680370" w:rsidRPr="00A228DA">
              <w:rPr>
                <w:color w:val="000000"/>
                <w:sz w:val="28"/>
                <w:szCs w:val="28"/>
              </w:rPr>
              <w:t>, участвующих стран проводится минимум за один (1) день до начала соревнования.</w:t>
            </w:r>
          </w:p>
        </w:tc>
      </w:tr>
      <w:tr w:rsidR="004672F8" w:rsidRPr="00A228DA" w:rsidTr="00EA6404">
        <w:tc>
          <w:tcPr>
            <w:tcW w:w="1701" w:type="dxa"/>
          </w:tcPr>
          <w:p w:rsidR="004672F8" w:rsidRPr="00A228DA" w:rsidRDefault="00680370"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12.2.2</w:t>
            </w:r>
          </w:p>
        </w:tc>
        <w:tc>
          <w:tcPr>
            <w:tcW w:w="8505" w:type="dxa"/>
          </w:tcPr>
          <w:p w:rsidR="004672F8" w:rsidRPr="00A228DA" w:rsidRDefault="0068037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Максимум два</w:t>
            </w:r>
            <w:r w:rsidR="000B1D0B">
              <w:rPr>
                <w:color w:val="000000"/>
                <w:sz w:val="28"/>
                <w:szCs w:val="28"/>
              </w:rPr>
              <w:t xml:space="preserve"> (2) представителя от участвующе</w:t>
            </w:r>
            <w:r w:rsidRPr="00A228DA">
              <w:rPr>
                <w:color w:val="000000"/>
                <w:sz w:val="28"/>
                <w:szCs w:val="28"/>
              </w:rPr>
              <w:t xml:space="preserve">й страны могут участвовать на техническом совещании. </w:t>
            </w:r>
          </w:p>
        </w:tc>
      </w:tr>
      <w:tr w:rsidR="004672F8" w:rsidRPr="00A228DA" w:rsidTr="00EA6404">
        <w:tc>
          <w:tcPr>
            <w:tcW w:w="1701" w:type="dxa"/>
          </w:tcPr>
          <w:p w:rsidR="004672F8" w:rsidRPr="00A228DA" w:rsidRDefault="00680370"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12.2.3</w:t>
            </w:r>
          </w:p>
        </w:tc>
        <w:tc>
          <w:tcPr>
            <w:tcW w:w="8505" w:type="dxa"/>
          </w:tcPr>
          <w:p w:rsidR="004672F8" w:rsidRPr="00A228DA" w:rsidRDefault="00680370" w:rsidP="00A228DA">
            <w:pPr>
              <w:tabs>
                <w:tab w:val="left" w:pos="1134"/>
              </w:tabs>
              <w:autoSpaceDE w:val="0"/>
              <w:autoSpaceDN w:val="0"/>
              <w:adjustRightInd w:val="0"/>
              <w:spacing w:before="240" w:after="240" w:line="360" w:lineRule="auto"/>
              <w:ind w:firstLine="0"/>
              <w:rPr>
                <w:sz w:val="28"/>
                <w:szCs w:val="28"/>
              </w:rPr>
            </w:pPr>
            <w:r w:rsidRPr="00A228DA">
              <w:rPr>
                <w:color w:val="000000"/>
                <w:sz w:val="28"/>
                <w:szCs w:val="28"/>
              </w:rPr>
              <w:t xml:space="preserve">Техническое совещание проводиться на английском языке, </w:t>
            </w:r>
            <w:r w:rsidRPr="00A228DA">
              <w:rPr>
                <w:sz w:val="28"/>
                <w:szCs w:val="28"/>
              </w:rPr>
              <w:t>во время технического совещания рассматриваются следующие вопросы:</w:t>
            </w:r>
          </w:p>
          <w:p w:rsidR="00680370" w:rsidRPr="000B1D0B" w:rsidRDefault="00680370" w:rsidP="000B1D0B">
            <w:pPr>
              <w:pStyle w:val="ab"/>
              <w:numPr>
                <w:ilvl w:val="0"/>
                <w:numId w:val="25"/>
              </w:numPr>
              <w:autoSpaceDE w:val="0"/>
              <w:autoSpaceDN w:val="0"/>
              <w:adjustRightInd w:val="0"/>
              <w:spacing w:before="240" w:after="240" w:line="360" w:lineRule="auto"/>
              <w:jc w:val="left"/>
              <w:rPr>
                <w:color w:val="000000"/>
                <w:sz w:val="28"/>
                <w:szCs w:val="28"/>
                <w:lang w:eastAsia="ja-JP"/>
              </w:rPr>
            </w:pPr>
            <w:r w:rsidRPr="000B1D0B">
              <w:rPr>
                <w:color w:val="000000"/>
                <w:sz w:val="28"/>
                <w:szCs w:val="28"/>
                <w:lang w:eastAsia="ja-JP"/>
              </w:rPr>
              <w:t xml:space="preserve">перекличка стран </w:t>
            </w:r>
          </w:p>
          <w:p w:rsidR="00680370" w:rsidRPr="000B1D0B" w:rsidRDefault="00680370" w:rsidP="000B1D0B">
            <w:pPr>
              <w:pStyle w:val="ab"/>
              <w:numPr>
                <w:ilvl w:val="0"/>
                <w:numId w:val="25"/>
              </w:numPr>
              <w:autoSpaceDE w:val="0"/>
              <w:autoSpaceDN w:val="0"/>
              <w:adjustRightInd w:val="0"/>
              <w:spacing w:before="240" w:after="240" w:line="360" w:lineRule="auto"/>
              <w:jc w:val="left"/>
              <w:rPr>
                <w:color w:val="000000"/>
                <w:sz w:val="28"/>
                <w:szCs w:val="28"/>
                <w:lang w:eastAsia="ja-JP"/>
              </w:rPr>
            </w:pPr>
            <w:r w:rsidRPr="000B1D0B">
              <w:rPr>
                <w:color w:val="000000"/>
                <w:sz w:val="28"/>
                <w:szCs w:val="28"/>
                <w:lang w:eastAsia="ja-JP"/>
              </w:rPr>
              <w:t xml:space="preserve">подтверждение участия </w:t>
            </w:r>
          </w:p>
          <w:p w:rsidR="00680370" w:rsidRPr="000B1D0B" w:rsidRDefault="00680370" w:rsidP="000B1D0B">
            <w:pPr>
              <w:pStyle w:val="ab"/>
              <w:numPr>
                <w:ilvl w:val="0"/>
                <w:numId w:val="25"/>
              </w:numPr>
              <w:autoSpaceDE w:val="0"/>
              <w:autoSpaceDN w:val="0"/>
              <w:adjustRightInd w:val="0"/>
              <w:spacing w:before="240" w:after="240" w:line="360" w:lineRule="auto"/>
              <w:jc w:val="left"/>
              <w:rPr>
                <w:color w:val="000000"/>
                <w:sz w:val="28"/>
                <w:szCs w:val="28"/>
                <w:lang w:eastAsia="ja-JP"/>
              </w:rPr>
            </w:pPr>
            <w:r w:rsidRPr="000B1D0B">
              <w:rPr>
                <w:color w:val="000000"/>
                <w:sz w:val="28"/>
                <w:szCs w:val="28"/>
                <w:lang w:eastAsia="ja-JP"/>
              </w:rPr>
              <w:t>изменения весовых категорий</w:t>
            </w:r>
          </w:p>
          <w:p w:rsidR="00680370" w:rsidRPr="000B1D0B" w:rsidRDefault="00680370" w:rsidP="000B1D0B">
            <w:pPr>
              <w:pStyle w:val="ab"/>
              <w:numPr>
                <w:ilvl w:val="0"/>
                <w:numId w:val="25"/>
              </w:numPr>
              <w:autoSpaceDE w:val="0"/>
              <w:autoSpaceDN w:val="0"/>
              <w:adjustRightInd w:val="0"/>
              <w:spacing w:before="240" w:after="240" w:line="360" w:lineRule="auto"/>
              <w:jc w:val="left"/>
              <w:rPr>
                <w:color w:val="000000"/>
                <w:sz w:val="28"/>
                <w:szCs w:val="28"/>
                <w:lang w:eastAsia="ja-JP"/>
              </w:rPr>
            </w:pPr>
            <w:r w:rsidRPr="000B1D0B">
              <w:rPr>
                <w:color w:val="000000"/>
                <w:sz w:val="28"/>
                <w:szCs w:val="28"/>
                <w:lang w:eastAsia="ja-JP"/>
              </w:rPr>
              <w:t xml:space="preserve">расписание соревнований </w:t>
            </w:r>
          </w:p>
          <w:p w:rsidR="00680370" w:rsidRPr="000B1D0B" w:rsidRDefault="00680370" w:rsidP="000B1D0B">
            <w:pPr>
              <w:pStyle w:val="ab"/>
              <w:numPr>
                <w:ilvl w:val="0"/>
                <w:numId w:val="25"/>
              </w:numPr>
              <w:autoSpaceDE w:val="0"/>
              <w:autoSpaceDN w:val="0"/>
              <w:adjustRightInd w:val="0"/>
              <w:spacing w:before="240" w:after="240" w:line="360" w:lineRule="auto"/>
              <w:jc w:val="left"/>
              <w:rPr>
                <w:color w:val="000000"/>
                <w:sz w:val="28"/>
                <w:szCs w:val="28"/>
                <w:lang w:eastAsia="ja-JP"/>
              </w:rPr>
            </w:pPr>
            <w:r w:rsidRPr="000B1D0B">
              <w:rPr>
                <w:color w:val="000000"/>
                <w:sz w:val="28"/>
                <w:szCs w:val="28"/>
                <w:lang w:eastAsia="ja-JP"/>
              </w:rPr>
              <w:t>информация по антидопингу</w:t>
            </w:r>
          </w:p>
          <w:p w:rsidR="00680370" w:rsidRPr="000B1D0B" w:rsidRDefault="00680370" w:rsidP="000B1D0B">
            <w:pPr>
              <w:pStyle w:val="ab"/>
              <w:numPr>
                <w:ilvl w:val="0"/>
                <w:numId w:val="25"/>
              </w:numPr>
              <w:tabs>
                <w:tab w:val="left" w:pos="1134"/>
              </w:tabs>
              <w:autoSpaceDE w:val="0"/>
              <w:autoSpaceDN w:val="0"/>
              <w:adjustRightInd w:val="0"/>
              <w:spacing w:before="240" w:after="240" w:line="360" w:lineRule="auto"/>
              <w:rPr>
                <w:color w:val="000000"/>
                <w:sz w:val="28"/>
                <w:szCs w:val="28"/>
                <w:lang w:eastAsia="ja-JP"/>
              </w:rPr>
            </w:pPr>
            <w:r w:rsidRPr="000B1D0B">
              <w:rPr>
                <w:color w:val="000000"/>
                <w:sz w:val="28"/>
                <w:szCs w:val="28"/>
                <w:lang w:eastAsia="ja-JP"/>
              </w:rPr>
              <w:t>протоколы соревнований (церемонии и т.д.)</w:t>
            </w:r>
          </w:p>
          <w:p w:rsidR="00680370" w:rsidRPr="000B1D0B" w:rsidRDefault="00680370" w:rsidP="000B1D0B">
            <w:pPr>
              <w:pStyle w:val="ab"/>
              <w:numPr>
                <w:ilvl w:val="0"/>
                <w:numId w:val="25"/>
              </w:numPr>
              <w:tabs>
                <w:tab w:val="left" w:pos="1134"/>
              </w:tabs>
              <w:autoSpaceDE w:val="0"/>
              <w:autoSpaceDN w:val="0"/>
              <w:adjustRightInd w:val="0"/>
              <w:spacing w:before="240" w:after="240" w:line="360" w:lineRule="auto"/>
              <w:rPr>
                <w:color w:val="000000"/>
                <w:sz w:val="28"/>
                <w:szCs w:val="28"/>
                <w:lang w:eastAsia="ja-JP"/>
              </w:rPr>
            </w:pPr>
            <w:r w:rsidRPr="000B1D0B">
              <w:rPr>
                <w:color w:val="000000"/>
                <w:sz w:val="28"/>
                <w:szCs w:val="28"/>
                <w:lang w:eastAsia="ja-JP"/>
              </w:rPr>
              <w:t>информация от оргкомитета (транспорт, питание и т.д.)</w:t>
            </w:r>
          </w:p>
          <w:p w:rsidR="00680370" w:rsidRPr="000B1D0B" w:rsidRDefault="00680370" w:rsidP="000B1D0B">
            <w:pPr>
              <w:pStyle w:val="ab"/>
              <w:numPr>
                <w:ilvl w:val="0"/>
                <w:numId w:val="25"/>
              </w:numPr>
              <w:tabs>
                <w:tab w:val="left" w:pos="1134"/>
              </w:tabs>
              <w:autoSpaceDE w:val="0"/>
              <w:autoSpaceDN w:val="0"/>
              <w:adjustRightInd w:val="0"/>
              <w:spacing w:before="240" w:after="240" w:line="360" w:lineRule="auto"/>
              <w:rPr>
                <w:color w:val="000000"/>
                <w:sz w:val="28"/>
                <w:szCs w:val="28"/>
              </w:rPr>
            </w:pPr>
            <w:r w:rsidRPr="000B1D0B">
              <w:rPr>
                <w:color w:val="000000"/>
                <w:sz w:val="28"/>
                <w:szCs w:val="28"/>
                <w:lang w:eastAsia="ja-JP"/>
              </w:rPr>
              <w:t>другие соответствующие вопросы</w:t>
            </w:r>
          </w:p>
        </w:tc>
      </w:tr>
      <w:tr w:rsidR="004672F8" w:rsidRPr="00A228DA" w:rsidTr="00EA6404">
        <w:tc>
          <w:tcPr>
            <w:tcW w:w="1701" w:type="dxa"/>
          </w:tcPr>
          <w:p w:rsidR="004672F8" w:rsidRPr="00A228DA" w:rsidRDefault="00680370"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12.2.4</w:t>
            </w:r>
          </w:p>
        </w:tc>
        <w:tc>
          <w:tcPr>
            <w:tcW w:w="8505" w:type="dxa"/>
          </w:tcPr>
          <w:p w:rsidR="004672F8" w:rsidRPr="00A228DA" w:rsidRDefault="00680370"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Любые изменения расписания соревнований, необходимость которых выяснена в ходе технического совещания, должны быть своевременно доведены до сведения НПК.</w:t>
            </w:r>
          </w:p>
        </w:tc>
      </w:tr>
      <w:tr w:rsidR="00EC6954" w:rsidRPr="00A228DA" w:rsidTr="00EA6404">
        <w:tc>
          <w:tcPr>
            <w:tcW w:w="10206" w:type="dxa"/>
            <w:gridSpan w:val="2"/>
          </w:tcPr>
          <w:p w:rsidR="00EC6954" w:rsidRPr="00A228DA" w:rsidRDefault="00EC6954" w:rsidP="00A228DA">
            <w:pPr>
              <w:pStyle w:val="af4"/>
              <w:spacing w:before="240" w:after="240" w:line="360" w:lineRule="auto"/>
              <w:ind w:firstLine="34"/>
              <w:rPr>
                <w:rFonts w:ascii="Times New Roman" w:hAnsi="Times New Roman" w:cs="Times New Roman"/>
                <w:b/>
                <w:i w:val="0"/>
                <w:color w:val="auto"/>
                <w:sz w:val="28"/>
                <w:szCs w:val="28"/>
              </w:rPr>
            </w:pPr>
            <w:bookmarkStart w:id="68" w:name="_Toc532898345"/>
            <w:r w:rsidRPr="00A228DA">
              <w:rPr>
                <w:rFonts w:ascii="Times New Roman" w:hAnsi="Times New Roman" w:cs="Times New Roman"/>
                <w:b/>
                <w:i w:val="0"/>
                <w:color w:val="auto"/>
                <w:sz w:val="28"/>
                <w:szCs w:val="28"/>
              </w:rPr>
              <w:t>12.3</w:t>
            </w:r>
            <w:r w:rsidR="00A228DA"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Персональный костюм спортсмена и экипировка</w:t>
            </w:r>
            <w:bookmarkEnd w:id="68"/>
          </w:p>
        </w:tc>
      </w:tr>
      <w:tr w:rsidR="004672F8" w:rsidRPr="00A228DA" w:rsidTr="00EA6404">
        <w:tc>
          <w:tcPr>
            <w:tcW w:w="1701" w:type="dxa"/>
          </w:tcPr>
          <w:p w:rsidR="004672F8" w:rsidRPr="00A228DA" w:rsidRDefault="00680370"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12.3.1</w:t>
            </w:r>
          </w:p>
        </w:tc>
        <w:tc>
          <w:tcPr>
            <w:tcW w:w="8505" w:type="dxa"/>
          </w:tcPr>
          <w:p w:rsidR="004672F8" w:rsidRPr="00A228DA" w:rsidRDefault="007D66F5"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Спортсмены всегда должны быть в опрятной одежде, которая состоит из цельного трико, футболки, носков, обу</w:t>
            </w:r>
            <w:r w:rsidR="00D21406">
              <w:rPr>
                <w:sz w:val="28"/>
                <w:szCs w:val="28"/>
              </w:rPr>
              <w:t>ви и спортивного бюстгальтера (</w:t>
            </w:r>
            <w:r w:rsidRPr="00A228DA">
              <w:rPr>
                <w:sz w:val="28"/>
                <w:szCs w:val="28"/>
              </w:rPr>
              <w:t>при необходимости), в соответствии со следующими спецификациями и Приложением 6.</w:t>
            </w:r>
          </w:p>
        </w:tc>
      </w:tr>
      <w:tr w:rsidR="004672F8" w:rsidRPr="00A228DA" w:rsidTr="00EA6404">
        <w:tc>
          <w:tcPr>
            <w:tcW w:w="1701" w:type="dxa"/>
          </w:tcPr>
          <w:p w:rsidR="004672F8" w:rsidRPr="00A228DA" w:rsidRDefault="00680370"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12.3.2</w:t>
            </w:r>
          </w:p>
        </w:tc>
        <w:tc>
          <w:tcPr>
            <w:tcW w:w="8505" w:type="dxa"/>
          </w:tcPr>
          <w:p w:rsidR="004672F8" w:rsidRPr="00A228DA" w:rsidRDefault="007D66F5" w:rsidP="00A228DA">
            <w:pPr>
              <w:tabs>
                <w:tab w:val="left" w:pos="1134"/>
              </w:tabs>
              <w:autoSpaceDE w:val="0"/>
              <w:autoSpaceDN w:val="0"/>
              <w:adjustRightInd w:val="0"/>
              <w:spacing w:before="240" w:after="240" w:line="360" w:lineRule="auto"/>
              <w:ind w:firstLine="0"/>
              <w:rPr>
                <w:b/>
                <w:color w:val="000000"/>
                <w:sz w:val="28"/>
                <w:szCs w:val="28"/>
              </w:rPr>
            </w:pPr>
            <w:r w:rsidRPr="00A228DA">
              <w:rPr>
                <w:b/>
                <w:sz w:val="28"/>
                <w:szCs w:val="28"/>
              </w:rPr>
              <w:t>Цельное трико:</w:t>
            </w:r>
          </w:p>
        </w:tc>
      </w:tr>
      <w:tr w:rsidR="004672F8" w:rsidRPr="00A228DA" w:rsidTr="00EA6404">
        <w:tc>
          <w:tcPr>
            <w:tcW w:w="1701" w:type="dxa"/>
          </w:tcPr>
          <w:p w:rsidR="004672F8" w:rsidRPr="00A228DA" w:rsidRDefault="00680370"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12.3.2.1</w:t>
            </w:r>
          </w:p>
        </w:tc>
        <w:tc>
          <w:tcPr>
            <w:tcW w:w="8505" w:type="dxa"/>
          </w:tcPr>
          <w:p w:rsidR="007D66F5" w:rsidRPr="00A228DA" w:rsidRDefault="007D66F5"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Костюм должен состоять из цельного трико, изготовленного из однослойно</w:t>
            </w:r>
            <w:r w:rsidR="000B1D0B">
              <w:rPr>
                <w:sz w:val="28"/>
                <w:szCs w:val="28"/>
              </w:rPr>
              <w:t xml:space="preserve">го растягивающегося материала, </w:t>
            </w:r>
            <w:r w:rsidRPr="00A228DA">
              <w:rPr>
                <w:sz w:val="28"/>
                <w:szCs w:val="28"/>
              </w:rPr>
              <w:t>например</w:t>
            </w:r>
            <w:r w:rsidRPr="00A228DA">
              <w:rPr>
                <w:color w:val="000000"/>
                <w:sz w:val="28"/>
                <w:szCs w:val="28"/>
              </w:rPr>
              <w:t>:</w:t>
            </w:r>
          </w:p>
          <w:p w:rsidR="007D66F5" w:rsidRPr="00A228DA" w:rsidRDefault="007D66F5"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(а) хлопок / эластан;</w:t>
            </w:r>
          </w:p>
          <w:p w:rsidR="007D66F5" w:rsidRPr="00A228DA" w:rsidRDefault="007D66F5"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(b) полиэфир / эластан;</w:t>
            </w:r>
          </w:p>
          <w:p w:rsidR="007D66F5" w:rsidRPr="00A228DA" w:rsidRDefault="007D66F5"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 нейлон / эластан;</w:t>
            </w:r>
          </w:p>
          <w:p w:rsidR="007D66F5" w:rsidRPr="00A228DA" w:rsidRDefault="007D66F5"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 любом случае до 18% эластана.</w:t>
            </w:r>
          </w:p>
        </w:tc>
      </w:tr>
      <w:tr w:rsidR="00680370" w:rsidRPr="00A228DA" w:rsidTr="00EA6404">
        <w:tc>
          <w:tcPr>
            <w:tcW w:w="1701" w:type="dxa"/>
          </w:tcPr>
          <w:p w:rsidR="00680370" w:rsidRPr="00A228DA" w:rsidRDefault="00680370" w:rsidP="00A228DA">
            <w:pPr>
              <w:spacing w:before="240" w:after="240" w:line="360" w:lineRule="auto"/>
              <w:ind w:firstLine="34"/>
              <w:rPr>
                <w:sz w:val="28"/>
                <w:szCs w:val="28"/>
              </w:rPr>
            </w:pPr>
            <w:r w:rsidRPr="00A228DA">
              <w:rPr>
                <w:b/>
                <w:color w:val="000000"/>
                <w:sz w:val="28"/>
                <w:szCs w:val="28"/>
              </w:rPr>
              <w:t>12.3.2.2</w:t>
            </w:r>
          </w:p>
        </w:tc>
        <w:tc>
          <w:tcPr>
            <w:tcW w:w="8505" w:type="dxa"/>
          </w:tcPr>
          <w:p w:rsidR="007D66F5" w:rsidRPr="00A228DA" w:rsidRDefault="00DD052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На костюме не должно быть каких-либо заплат, подкладок или полос</w:t>
            </w:r>
            <w:r w:rsidR="007D66F5" w:rsidRPr="00A228DA">
              <w:rPr>
                <w:color w:val="000000"/>
                <w:sz w:val="28"/>
                <w:szCs w:val="28"/>
              </w:rPr>
              <w:t>, и это не должно быть</w:t>
            </w:r>
            <w:r w:rsidRPr="00A228DA">
              <w:rPr>
                <w:color w:val="000000"/>
                <w:sz w:val="28"/>
                <w:szCs w:val="28"/>
              </w:rPr>
              <w:t xml:space="preserve"> </w:t>
            </w:r>
            <w:r w:rsidR="007D66F5" w:rsidRPr="00A228DA">
              <w:rPr>
                <w:color w:val="000000"/>
                <w:sz w:val="28"/>
                <w:szCs w:val="28"/>
              </w:rPr>
              <w:t>костюм для тяжелой атлетики с любой двойной строчкой и / или дополнительн</w:t>
            </w:r>
            <w:r w:rsidRPr="00A228DA">
              <w:rPr>
                <w:color w:val="000000"/>
                <w:sz w:val="28"/>
                <w:szCs w:val="28"/>
              </w:rPr>
              <w:t>ой</w:t>
            </w:r>
            <w:r w:rsidR="007D66F5" w:rsidRPr="00A228DA">
              <w:rPr>
                <w:color w:val="000000"/>
                <w:sz w:val="28"/>
                <w:szCs w:val="28"/>
              </w:rPr>
              <w:t xml:space="preserve"> поддержк</w:t>
            </w:r>
            <w:r w:rsidRPr="00A228DA">
              <w:rPr>
                <w:color w:val="000000"/>
                <w:sz w:val="28"/>
                <w:szCs w:val="28"/>
              </w:rPr>
              <w:t>ой</w:t>
            </w:r>
            <w:r w:rsidR="007D66F5" w:rsidRPr="00A228DA">
              <w:rPr>
                <w:color w:val="000000"/>
                <w:sz w:val="28"/>
                <w:szCs w:val="28"/>
              </w:rPr>
              <w:t>.</w:t>
            </w:r>
          </w:p>
          <w:p w:rsidR="00DD0527" w:rsidRPr="00A228DA" w:rsidRDefault="00DD052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Костюм для выступлений на соревнованиях по пауэрлифтингу должен состоять из цельного трико c лямками, без застежки-молнии. Лямки костюма должны быть надеты на плечи атлета во время выполнения всех попыток в соревновании.</w:t>
            </w:r>
            <w:r w:rsidRPr="00A228DA">
              <w:rPr>
                <w:sz w:val="28"/>
                <w:szCs w:val="28"/>
              </w:rPr>
              <w:t xml:space="preserve"> </w:t>
            </w:r>
          </w:p>
        </w:tc>
      </w:tr>
      <w:tr w:rsidR="00680370" w:rsidRPr="00A228DA" w:rsidTr="00EA6404">
        <w:tc>
          <w:tcPr>
            <w:tcW w:w="1701" w:type="dxa"/>
          </w:tcPr>
          <w:p w:rsidR="00680370" w:rsidRPr="00A228DA" w:rsidRDefault="00680370" w:rsidP="00A228DA">
            <w:pPr>
              <w:spacing w:before="240" w:after="240" w:line="360" w:lineRule="auto"/>
              <w:ind w:firstLine="34"/>
              <w:rPr>
                <w:sz w:val="28"/>
                <w:szCs w:val="28"/>
              </w:rPr>
            </w:pPr>
            <w:r w:rsidRPr="00A228DA">
              <w:rPr>
                <w:b/>
                <w:color w:val="000000"/>
                <w:sz w:val="28"/>
                <w:szCs w:val="28"/>
              </w:rPr>
              <w:t>12.3.2.3</w:t>
            </w:r>
          </w:p>
        </w:tc>
        <w:tc>
          <w:tcPr>
            <w:tcW w:w="8505" w:type="dxa"/>
          </w:tcPr>
          <w:p w:rsidR="00680370" w:rsidRPr="00B2655B" w:rsidRDefault="00054735" w:rsidP="0073539C">
            <w:pPr>
              <w:tabs>
                <w:tab w:val="left" w:pos="1134"/>
              </w:tabs>
              <w:autoSpaceDE w:val="0"/>
              <w:autoSpaceDN w:val="0"/>
              <w:adjustRightInd w:val="0"/>
              <w:spacing w:before="240" w:after="240" w:line="360" w:lineRule="auto"/>
              <w:ind w:firstLine="0"/>
              <w:rPr>
                <w:color w:val="000000"/>
                <w:sz w:val="28"/>
                <w:szCs w:val="28"/>
              </w:rPr>
            </w:pPr>
            <w:r w:rsidRPr="00B2655B">
              <w:rPr>
                <w:color w:val="000000"/>
                <w:sz w:val="28"/>
                <w:szCs w:val="28"/>
              </w:rPr>
              <w:t xml:space="preserve">Цельный костюм может быть полной длины, до лодыжек </w:t>
            </w:r>
            <w:r w:rsidR="0093794C" w:rsidRPr="00B2655B">
              <w:rPr>
                <w:color w:val="000000"/>
                <w:sz w:val="28"/>
                <w:szCs w:val="28"/>
              </w:rPr>
              <w:t>со штрипками</w:t>
            </w:r>
            <w:r w:rsidRPr="00B2655B">
              <w:rPr>
                <w:sz w:val="28"/>
                <w:szCs w:val="28"/>
              </w:rPr>
              <w:t xml:space="preserve"> для натяжения</w:t>
            </w:r>
            <w:r w:rsidR="0073539C">
              <w:rPr>
                <w:sz w:val="28"/>
                <w:szCs w:val="28"/>
              </w:rPr>
              <w:t xml:space="preserve"> </w:t>
            </w:r>
            <w:r w:rsidRPr="00B2655B">
              <w:rPr>
                <w:sz w:val="28"/>
                <w:szCs w:val="28"/>
              </w:rPr>
              <w:t>или</w:t>
            </w:r>
            <w:r w:rsidRPr="00B2655B">
              <w:rPr>
                <w:color w:val="000000"/>
                <w:sz w:val="28"/>
                <w:szCs w:val="28"/>
              </w:rPr>
              <w:t>, наоборот, может быть коротким.</w:t>
            </w:r>
          </w:p>
        </w:tc>
      </w:tr>
      <w:tr w:rsidR="004672F8" w:rsidRPr="00A228DA" w:rsidTr="00EA6404">
        <w:tc>
          <w:tcPr>
            <w:tcW w:w="1701" w:type="dxa"/>
          </w:tcPr>
          <w:p w:rsidR="004672F8" w:rsidRPr="00A228DA" w:rsidRDefault="00DD0527"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12.3.2.4</w:t>
            </w:r>
          </w:p>
        </w:tc>
        <w:tc>
          <w:tcPr>
            <w:tcW w:w="8505" w:type="dxa"/>
          </w:tcPr>
          <w:p w:rsidR="004672F8" w:rsidRPr="00B2655B" w:rsidRDefault="00054735" w:rsidP="0093794C">
            <w:pPr>
              <w:tabs>
                <w:tab w:val="left" w:pos="1134"/>
              </w:tabs>
              <w:autoSpaceDE w:val="0"/>
              <w:autoSpaceDN w:val="0"/>
              <w:adjustRightInd w:val="0"/>
              <w:spacing w:before="240" w:after="240" w:line="360" w:lineRule="auto"/>
              <w:ind w:firstLine="0"/>
              <w:rPr>
                <w:color w:val="000000"/>
                <w:sz w:val="28"/>
                <w:szCs w:val="28"/>
              </w:rPr>
            </w:pPr>
            <w:r w:rsidRPr="00B2655B">
              <w:rPr>
                <w:sz w:val="28"/>
                <w:szCs w:val="28"/>
              </w:rPr>
              <w:t xml:space="preserve">Если </w:t>
            </w:r>
            <w:r w:rsidR="0093794C" w:rsidRPr="00B2655B">
              <w:rPr>
                <w:sz w:val="28"/>
                <w:szCs w:val="28"/>
              </w:rPr>
              <w:t xml:space="preserve">используется короткий </w:t>
            </w:r>
            <w:r w:rsidRPr="00B2655B">
              <w:rPr>
                <w:sz w:val="28"/>
                <w:szCs w:val="28"/>
              </w:rPr>
              <w:t>костюм, то длина штанин, измеряемая с внутренней стороны ноги, должна быть не короче 10 см</w:t>
            </w:r>
            <w:r w:rsidR="0093794C" w:rsidRPr="00B2655B">
              <w:rPr>
                <w:sz w:val="28"/>
                <w:szCs w:val="28"/>
              </w:rPr>
              <w:t>, но должна быть обязательно выше колен и обтягивать ноги.</w:t>
            </w:r>
          </w:p>
        </w:tc>
      </w:tr>
      <w:tr w:rsidR="004672F8" w:rsidRPr="00A228DA" w:rsidTr="00EA6404">
        <w:tc>
          <w:tcPr>
            <w:tcW w:w="1701" w:type="dxa"/>
          </w:tcPr>
          <w:p w:rsidR="004672F8" w:rsidRPr="00A228DA" w:rsidRDefault="00DD0527"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12.3.2.5</w:t>
            </w:r>
          </w:p>
        </w:tc>
        <w:tc>
          <w:tcPr>
            <w:tcW w:w="8505" w:type="dxa"/>
          </w:tcPr>
          <w:p w:rsidR="004672F8" w:rsidRPr="00A228DA" w:rsidRDefault="00DD0527" w:rsidP="00A228DA">
            <w:pPr>
              <w:tabs>
                <w:tab w:val="left" w:pos="1134"/>
              </w:tabs>
              <w:autoSpaceDE w:val="0"/>
              <w:autoSpaceDN w:val="0"/>
              <w:adjustRightInd w:val="0"/>
              <w:spacing w:before="240" w:after="240" w:line="360" w:lineRule="auto"/>
              <w:ind w:firstLine="0"/>
              <w:rPr>
                <w:color w:val="000000"/>
                <w:sz w:val="28"/>
                <w:szCs w:val="28"/>
              </w:rPr>
            </w:pPr>
            <w:r w:rsidRPr="0093794C">
              <w:rPr>
                <w:color w:val="000000"/>
                <w:sz w:val="28"/>
                <w:szCs w:val="28"/>
              </w:rPr>
              <w:t>Костюм может быть любого цвета, однотонным или разноцветным</w:t>
            </w:r>
            <w:r w:rsidRPr="00A228DA">
              <w:rPr>
                <w:color w:val="555555"/>
                <w:sz w:val="28"/>
                <w:szCs w:val="28"/>
              </w:rPr>
              <w:t>.</w:t>
            </w:r>
          </w:p>
        </w:tc>
      </w:tr>
      <w:tr w:rsidR="004672F8" w:rsidRPr="00A228DA" w:rsidTr="00EA6404">
        <w:tc>
          <w:tcPr>
            <w:tcW w:w="1701" w:type="dxa"/>
          </w:tcPr>
          <w:p w:rsidR="004672F8" w:rsidRPr="00A228DA" w:rsidRDefault="00DD0527"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12.3.2.6</w:t>
            </w:r>
          </w:p>
        </w:tc>
        <w:tc>
          <w:tcPr>
            <w:tcW w:w="8505" w:type="dxa"/>
          </w:tcPr>
          <w:p w:rsidR="004672F8" w:rsidRPr="00A228DA" w:rsidRDefault="00054735"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Другой вариант костюма или трико не разрешен.</w:t>
            </w:r>
          </w:p>
        </w:tc>
      </w:tr>
      <w:tr w:rsidR="004672F8" w:rsidRPr="00A228DA" w:rsidTr="00EA6404">
        <w:tc>
          <w:tcPr>
            <w:tcW w:w="1701" w:type="dxa"/>
          </w:tcPr>
          <w:p w:rsidR="004672F8" w:rsidRPr="00A228DA" w:rsidRDefault="00054735"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12.3.3</w:t>
            </w:r>
          </w:p>
        </w:tc>
        <w:tc>
          <w:tcPr>
            <w:tcW w:w="8505" w:type="dxa"/>
          </w:tcPr>
          <w:p w:rsidR="004672F8" w:rsidRPr="00A228DA" w:rsidRDefault="00054735"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Футболка</w:t>
            </w:r>
          </w:p>
        </w:tc>
      </w:tr>
      <w:tr w:rsidR="004672F8" w:rsidRPr="00A228DA" w:rsidTr="00EA6404">
        <w:tc>
          <w:tcPr>
            <w:tcW w:w="1701" w:type="dxa"/>
          </w:tcPr>
          <w:p w:rsidR="004672F8" w:rsidRPr="00A228DA" w:rsidRDefault="00054735"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12.3.3.1</w:t>
            </w:r>
          </w:p>
        </w:tc>
        <w:tc>
          <w:tcPr>
            <w:tcW w:w="8505" w:type="dxa"/>
          </w:tcPr>
          <w:p w:rsidR="004672F8" w:rsidRPr="00A228DA" w:rsidRDefault="00054735"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Нижняя майка</w:t>
            </w:r>
            <w:r w:rsidR="0093794C">
              <w:rPr>
                <w:sz w:val="28"/>
                <w:szCs w:val="28"/>
              </w:rPr>
              <w:t xml:space="preserve"> «футболка»</w:t>
            </w:r>
            <w:r w:rsidRPr="00A228DA">
              <w:rPr>
                <w:sz w:val="28"/>
                <w:szCs w:val="28"/>
              </w:rPr>
              <w:t>, любого цвета или расцветки в зависимости от выбора атлета, должна быть надета под костюм.</w:t>
            </w:r>
          </w:p>
        </w:tc>
      </w:tr>
      <w:tr w:rsidR="00054735" w:rsidRPr="00A228DA" w:rsidTr="00EA6404">
        <w:tc>
          <w:tcPr>
            <w:tcW w:w="1701" w:type="dxa"/>
          </w:tcPr>
          <w:p w:rsidR="00054735" w:rsidRPr="00A228DA" w:rsidRDefault="00054735" w:rsidP="00A228DA">
            <w:pPr>
              <w:spacing w:before="240" w:after="240" w:line="360" w:lineRule="auto"/>
              <w:ind w:firstLine="0"/>
              <w:rPr>
                <w:sz w:val="28"/>
                <w:szCs w:val="28"/>
              </w:rPr>
            </w:pPr>
            <w:r w:rsidRPr="00A228DA">
              <w:rPr>
                <w:b/>
                <w:color w:val="000000"/>
                <w:sz w:val="28"/>
                <w:szCs w:val="28"/>
              </w:rPr>
              <w:t>12.3.3.2</w:t>
            </w:r>
          </w:p>
        </w:tc>
        <w:tc>
          <w:tcPr>
            <w:tcW w:w="8505" w:type="dxa"/>
          </w:tcPr>
          <w:p w:rsidR="00054735" w:rsidRPr="00A228DA" w:rsidRDefault="00054735"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Должна быть изготовлена только из хлопка или полиэстера, или комбинации хлопка и полиэстера. Другие материалы не разрешаются.</w:t>
            </w:r>
          </w:p>
        </w:tc>
      </w:tr>
      <w:tr w:rsidR="00054735" w:rsidRPr="00A228DA" w:rsidTr="00EA6404">
        <w:tc>
          <w:tcPr>
            <w:tcW w:w="1701" w:type="dxa"/>
          </w:tcPr>
          <w:p w:rsidR="00054735" w:rsidRPr="00A228DA" w:rsidRDefault="00054735" w:rsidP="00A228DA">
            <w:pPr>
              <w:spacing w:before="240" w:after="240" w:line="360" w:lineRule="auto"/>
              <w:ind w:firstLine="0"/>
              <w:rPr>
                <w:sz w:val="28"/>
                <w:szCs w:val="28"/>
              </w:rPr>
            </w:pPr>
            <w:r w:rsidRPr="00A228DA">
              <w:rPr>
                <w:b/>
                <w:color w:val="000000"/>
                <w:sz w:val="28"/>
                <w:szCs w:val="28"/>
              </w:rPr>
              <w:t>12.3.3.3</w:t>
            </w:r>
          </w:p>
        </w:tc>
        <w:tc>
          <w:tcPr>
            <w:tcW w:w="8505" w:type="dxa"/>
          </w:tcPr>
          <w:p w:rsidR="00054735" w:rsidRPr="00A228DA" w:rsidRDefault="009D0446"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Она не должна иметь карманов, пуговиц, застежек-молний, воротничков или v- образного ворота.</w:t>
            </w:r>
          </w:p>
        </w:tc>
      </w:tr>
      <w:tr w:rsidR="00054735" w:rsidRPr="00A228DA" w:rsidTr="00EA6404">
        <w:tc>
          <w:tcPr>
            <w:tcW w:w="1701" w:type="dxa"/>
          </w:tcPr>
          <w:p w:rsidR="00054735" w:rsidRPr="00A228DA" w:rsidRDefault="00054735" w:rsidP="00A228DA">
            <w:pPr>
              <w:spacing w:before="240" w:after="240" w:line="360" w:lineRule="auto"/>
              <w:ind w:firstLine="0"/>
              <w:rPr>
                <w:sz w:val="28"/>
                <w:szCs w:val="28"/>
              </w:rPr>
            </w:pPr>
            <w:r w:rsidRPr="00A228DA">
              <w:rPr>
                <w:b/>
                <w:color w:val="000000"/>
                <w:sz w:val="28"/>
                <w:szCs w:val="28"/>
              </w:rPr>
              <w:t>12.3.3.4</w:t>
            </w:r>
          </w:p>
        </w:tc>
        <w:tc>
          <w:tcPr>
            <w:tcW w:w="8505" w:type="dxa"/>
          </w:tcPr>
          <w:p w:rsidR="00054735" w:rsidRPr="00A228DA" w:rsidRDefault="009D0446"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 xml:space="preserve">Не должна иметь рукавов, которые заканчиваются ниже локтя или сверху на дельтовидной мышце. </w:t>
            </w:r>
          </w:p>
        </w:tc>
      </w:tr>
      <w:tr w:rsidR="00054735" w:rsidRPr="00A228DA" w:rsidTr="00EA6404">
        <w:tc>
          <w:tcPr>
            <w:tcW w:w="1701" w:type="dxa"/>
          </w:tcPr>
          <w:p w:rsidR="00054735" w:rsidRPr="00A228DA" w:rsidRDefault="00054735" w:rsidP="00A228DA">
            <w:pPr>
              <w:spacing w:before="240" w:after="240" w:line="360" w:lineRule="auto"/>
              <w:ind w:firstLine="0"/>
              <w:rPr>
                <w:sz w:val="28"/>
                <w:szCs w:val="28"/>
              </w:rPr>
            </w:pPr>
            <w:r w:rsidRPr="00A228DA">
              <w:rPr>
                <w:b/>
                <w:color w:val="000000"/>
                <w:sz w:val="28"/>
                <w:szCs w:val="28"/>
              </w:rPr>
              <w:t>12.3.3.5</w:t>
            </w:r>
          </w:p>
        </w:tc>
        <w:tc>
          <w:tcPr>
            <w:tcW w:w="8505" w:type="dxa"/>
          </w:tcPr>
          <w:p w:rsidR="00054735" w:rsidRPr="00A228DA" w:rsidRDefault="009D0446"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Атлет не должен закатывать рукава футболки во время выступления на соревнованиях.</w:t>
            </w:r>
          </w:p>
        </w:tc>
      </w:tr>
      <w:tr w:rsidR="00054735" w:rsidRPr="00A228DA" w:rsidTr="00EA6404">
        <w:tc>
          <w:tcPr>
            <w:tcW w:w="1701" w:type="dxa"/>
          </w:tcPr>
          <w:p w:rsidR="00054735" w:rsidRPr="00A228DA" w:rsidRDefault="00054735" w:rsidP="00A228DA">
            <w:pPr>
              <w:spacing w:before="240" w:after="240" w:line="360" w:lineRule="auto"/>
              <w:ind w:firstLine="0"/>
              <w:rPr>
                <w:sz w:val="28"/>
                <w:szCs w:val="28"/>
              </w:rPr>
            </w:pPr>
            <w:r w:rsidRPr="00A228DA">
              <w:rPr>
                <w:b/>
                <w:color w:val="000000"/>
                <w:sz w:val="28"/>
                <w:szCs w:val="28"/>
              </w:rPr>
              <w:t>12.3.3.6</w:t>
            </w:r>
          </w:p>
        </w:tc>
        <w:tc>
          <w:tcPr>
            <w:tcW w:w="8505" w:type="dxa"/>
          </w:tcPr>
          <w:p w:rsidR="00054735" w:rsidRPr="00A228DA" w:rsidRDefault="009D0446" w:rsidP="0093794C">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Не может быть </w:t>
            </w:r>
            <w:r w:rsidR="0093794C">
              <w:rPr>
                <w:color w:val="000000"/>
                <w:sz w:val="28"/>
                <w:szCs w:val="28"/>
              </w:rPr>
              <w:t>и</w:t>
            </w:r>
            <w:r w:rsidRPr="00A228DA">
              <w:rPr>
                <w:color w:val="000000"/>
                <w:sz w:val="28"/>
                <w:szCs w:val="28"/>
              </w:rPr>
              <w:t>зготовлена из ребристого материала.</w:t>
            </w:r>
          </w:p>
        </w:tc>
      </w:tr>
      <w:tr w:rsidR="00054735" w:rsidRPr="00A228DA" w:rsidTr="00EA6404">
        <w:tc>
          <w:tcPr>
            <w:tcW w:w="1701" w:type="dxa"/>
          </w:tcPr>
          <w:p w:rsidR="00054735" w:rsidRPr="00A228DA" w:rsidRDefault="00054735" w:rsidP="00A228DA">
            <w:pPr>
              <w:spacing w:before="240" w:after="240" w:line="360" w:lineRule="auto"/>
              <w:ind w:firstLine="0"/>
              <w:rPr>
                <w:sz w:val="28"/>
                <w:szCs w:val="28"/>
              </w:rPr>
            </w:pPr>
            <w:r w:rsidRPr="00A228DA">
              <w:rPr>
                <w:b/>
                <w:color w:val="000000"/>
                <w:sz w:val="28"/>
                <w:szCs w:val="28"/>
              </w:rPr>
              <w:t>12.3.3.7</w:t>
            </w:r>
          </w:p>
        </w:tc>
        <w:tc>
          <w:tcPr>
            <w:tcW w:w="8505" w:type="dxa"/>
          </w:tcPr>
          <w:p w:rsidR="00054735" w:rsidRPr="00A228DA" w:rsidRDefault="009D0446"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Не должна состоять из какого-либо прорезиненного или подобного растягивающегося материала.</w:t>
            </w:r>
          </w:p>
        </w:tc>
      </w:tr>
      <w:tr w:rsidR="00054735" w:rsidRPr="00A228DA" w:rsidTr="00EA6404">
        <w:tc>
          <w:tcPr>
            <w:tcW w:w="1701" w:type="dxa"/>
          </w:tcPr>
          <w:p w:rsidR="00054735" w:rsidRPr="00A228DA" w:rsidRDefault="00054735" w:rsidP="00A228DA">
            <w:pPr>
              <w:spacing w:before="240" w:after="240" w:line="360" w:lineRule="auto"/>
              <w:ind w:firstLine="0"/>
              <w:rPr>
                <w:sz w:val="28"/>
                <w:szCs w:val="28"/>
              </w:rPr>
            </w:pPr>
            <w:r w:rsidRPr="00A228DA">
              <w:rPr>
                <w:b/>
                <w:color w:val="000000"/>
                <w:sz w:val="28"/>
                <w:szCs w:val="28"/>
              </w:rPr>
              <w:t>12.3.3.8</w:t>
            </w:r>
          </w:p>
        </w:tc>
        <w:tc>
          <w:tcPr>
            <w:tcW w:w="8505" w:type="dxa"/>
          </w:tcPr>
          <w:p w:rsidR="00054735" w:rsidRPr="00A228DA" w:rsidRDefault="009D0446"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Не должна иметь укрепляющих швов.</w:t>
            </w:r>
          </w:p>
        </w:tc>
      </w:tr>
      <w:tr w:rsidR="00054735" w:rsidRPr="00A228DA" w:rsidTr="00EA6404">
        <w:tc>
          <w:tcPr>
            <w:tcW w:w="1701" w:type="dxa"/>
          </w:tcPr>
          <w:p w:rsidR="00054735" w:rsidRPr="00A228DA" w:rsidRDefault="00054735" w:rsidP="00A228DA">
            <w:pPr>
              <w:spacing w:before="240" w:after="240" w:line="360" w:lineRule="auto"/>
              <w:ind w:firstLine="0"/>
              <w:rPr>
                <w:sz w:val="28"/>
                <w:szCs w:val="28"/>
              </w:rPr>
            </w:pPr>
            <w:r w:rsidRPr="00A228DA">
              <w:rPr>
                <w:b/>
                <w:color w:val="000000"/>
                <w:sz w:val="28"/>
                <w:szCs w:val="28"/>
              </w:rPr>
              <w:t>12.3.3.9</w:t>
            </w:r>
          </w:p>
        </w:tc>
        <w:tc>
          <w:tcPr>
            <w:tcW w:w="8505" w:type="dxa"/>
          </w:tcPr>
          <w:p w:rsidR="00054735" w:rsidRPr="00A228DA" w:rsidRDefault="009D0446"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Должна сидеть свободно,</w:t>
            </w:r>
            <w:r w:rsidRPr="00A228DA">
              <w:rPr>
                <w:sz w:val="28"/>
                <w:szCs w:val="28"/>
              </w:rPr>
              <w:t xml:space="preserve"> что гарантирует отсутствие физической поддержки атлета.</w:t>
            </w:r>
          </w:p>
        </w:tc>
      </w:tr>
      <w:tr w:rsidR="00054735" w:rsidRPr="00A228DA" w:rsidTr="00EA6404">
        <w:tc>
          <w:tcPr>
            <w:tcW w:w="1701" w:type="dxa"/>
          </w:tcPr>
          <w:p w:rsidR="00054735" w:rsidRPr="00A228DA" w:rsidRDefault="00054735" w:rsidP="00A228DA">
            <w:pPr>
              <w:spacing w:before="240" w:after="240" w:line="360" w:lineRule="auto"/>
              <w:ind w:firstLine="0"/>
              <w:rPr>
                <w:sz w:val="28"/>
                <w:szCs w:val="28"/>
              </w:rPr>
            </w:pPr>
            <w:r w:rsidRPr="00A228DA">
              <w:rPr>
                <w:b/>
                <w:color w:val="000000"/>
                <w:sz w:val="28"/>
                <w:szCs w:val="28"/>
              </w:rPr>
              <w:t>12.3.4</w:t>
            </w:r>
          </w:p>
        </w:tc>
        <w:tc>
          <w:tcPr>
            <w:tcW w:w="8505" w:type="dxa"/>
          </w:tcPr>
          <w:p w:rsidR="00054735" w:rsidRPr="00A228DA" w:rsidRDefault="009D0446"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Обувь</w:t>
            </w:r>
          </w:p>
        </w:tc>
      </w:tr>
      <w:tr w:rsidR="00054735" w:rsidRPr="00A228DA" w:rsidTr="00EA6404">
        <w:tc>
          <w:tcPr>
            <w:tcW w:w="1701" w:type="dxa"/>
          </w:tcPr>
          <w:p w:rsidR="00054735" w:rsidRPr="00A228DA" w:rsidRDefault="00054735" w:rsidP="00A228DA">
            <w:pPr>
              <w:spacing w:before="240" w:after="240" w:line="360" w:lineRule="auto"/>
              <w:ind w:firstLine="0"/>
              <w:rPr>
                <w:sz w:val="28"/>
                <w:szCs w:val="28"/>
              </w:rPr>
            </w:pPr>
            <w:r w:rsidRPr="00A228DA">
              <w:rPr>
                <w:b/>
                <w:color w:val="000000"/>
                <w:sz w:val="28"/>
                <w:szCs w:val="28"/>
              </w:rPr>
              <w:t>12.3.4.1</w:t>
            </w:r>
          </w:p>
        </w:tc>
        <w:tc>
          <w:tcPr>
            <w:tcW w:w="8505" w:type="dxa"/>
          </w:tcPr>
          <w:p w:rsidR="00054735" w:rsidRPr="00A228DA" w:rsidRDefault="009D0446"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Во время соревнований, признанных ВППО не разрешается выполнять упражнения без обуви.</w:t>
            </w:r>
          </w:p>
        </w:tc>
      </w:tr>
      <w:tr w:rsidR="00054735" w:rsidRPr="00A228DA" w:rsidTr="00EA6404">
        <w:tc>
          <w:tcPr>
            <w:tcW w:w="1701" w:type="dxa"/>
          </w:tcPr>
          <w:p w:rsidR="00054735" w:rsidRPr="00A228DA" w:rsidRDefault="00054735" w:rsidP="00A228DA">
            <w:pPr>
              <w:spacing w:before="240" w:after="240" w:line="360" w:lineRule="auto"/>
              <w:ind w:firstLine="0"/>
              <w:rPr>
                <w:sz w:val="28"/>
                <w:szCs w:val="28"/>
              </w:rPr>
            </w:pPr>
            <w:r w:rsidRPr="00A228DA">
              <w:rPr>
                <w:b/>
                <w:color w:val="000000"/>
                <w:sz w:val="28"/>
                <w:szCs w:val="28"/>
              </w:rPr>
              <w:t>12.3.4.2</w:t>
            </w:r>
          </w:p>
        </w:tc>
        <w:tc>
          <w:tcPr>
            <w:tcW w:w="8505" w:type="dxa"/>
          </w:tcPr>
          <w:p w:rsidR="00054735" w:rsidRPr="00A228DA" w:rsidRDefault="009D0446" w:rsidP="0093794C">
            <w:pPr>
              <w:autoSpaceDE w:val="0"/>
              <w:autoSpaceDN w:val="0"/>
              <w:adjustRightInd w:val="0"/>
              <w:spacing w:before="240" w:after="240" w:line="360" w:lineRule="auto"/>
              <w:ind w:firstLine="0"/>
              <w:rPr>
                <w:color w:val="000000"/>
                <w:sz w:val="28"/>
                <w:szCs w:val="28"/>
                <w:lang w:eastAsia="ja-JP"/>
              </w:rPr>
            </w:pPr>
            <w:r w:rsidRPr="00A228DA">
              <w:rPr>
                <w:color w:val="000000"/>
                <w:sz w:val="28"/>
                <w:szCs w:val="28"/>
                <w:lang w:eastAsia="ja-JP"/>
              </w:rPr>
              <w:t>Исключение предоставляются только в связи с определенным ограничением здоровья, и должны быть разрешены во время классификации, о чем должно быть записано в книжке рекордов спортсмена.</w:t>
            </w:r>
          </w:p>
        </w:tc>
      </w:tr>
      <w:tr w:rsidR="004672F8" w:rsidRPr="00A228DA" w:rsidTr="00EA6404">
        <w:tc>
          <w:tcPr>
            <w:tcW w:w="1701" w:type="dxa"/>
          </w:tcPr>
          <w:p w:rsidR="004672F8" w:rsidRPr="00A228DA" w:rsidRDefault="00054735"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12.3.5</w:t>
            </w:r>
          </w:p>
        </w:tc>
        <w:tc>
          <w:tcPr>
            <w:tcW w:w="8505" w:type="dxa"/>
          </w:tcPr>
          <w:p w:rsidR="004672F8" w:rsidRPr="00A228DA" w:rsidRDefault="009D0446"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 xml:space="preserve">Бюстгальтер </w:t>
            </w:r>
          </w:p>
        </w:tc>
      </w:tr>
      <w:tr w:rsidR="004672F8" w:rsidRPr="00A228DA" w:rsidTr="00EA6404">
        <w:tc>
          <w:tcPr>
            <w:tcW w:w="1701" w:type="dxa"/>
          </w:tcPr>
          <w:p w:rsidR="004672F8" w:rsidRPr="00A228DA" w:rsidRDefault="00054735"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12.3.5.1</w:t>
            </w:r>
          </w:p>
        </w:tc>
        <w:tc>
          <w:tcPr>
            <w:tcW w:w="8505" w:type="dxa"/>
          </w:tcPr>
          <w:p w:rsidR="004672F8" w:rsidRPr="00A228DA" w:rsidRDefault="00595343"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Во время соревнований может использоваться только спортивный бюстгальтер без укрепляющих пластин, прокладок и проволок.</w:t>
            </w:r>
          </w:p>
        </w:tc>
      </w:tr>
      <w:tr w:rsidR="00054735" w:rsidRPr="00A228DA" w:rsidTr="00EA6404">
        <w:tc>
          <w:tcPr>
            <w:tcW w:w="1701" w:type="dxa"/>
          </w:tcPr>
          <w:p w:rsidR="00054735" w:rsidRPr="00A228DA" w:rsidRDefault="00054735" w:rsidP="00A228DA">
            <w:pPr>
              <w:spacing w:before="240" w:after="240" w:line="360" w:lineRule="auto"/>
              <w:ind w:firstLine="0"/>
              <w:rPr>
                <w:sz w:val="28"/>
                <w:szCs w:val="28"/>
              </w:rPr>
            </w:pPr>
            <w:r w:rsidRPr="00A228DA">
              <w:rPr>
                <w:b/>
                <w:color w:val="000000"/>
                <w:sz w:val="28"/>
                <w:szCs w:val="28"/>
              </w:rPr>
              <w:t>12.3.5.2</w:t>
            </w:r>
          </w:p>
        </w:tc>
        <w:tc>
          <w:tcPr>
            <w:tcW w:w="8505" w:type="dxa"/>
          </w:tcPr>
          <w:p w:rsidR="00054735" w:rsidRPr="00A228DA" w:rsidRDefault="00595343"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Он должен быть абсолютно плоским на столе проверки экипировки.</w:t>
            </w:r>
          </w:p>
        </w:tc>
      </w:tr>
      <w:tr w:rsidR="00054735" w:rsidRPr="00A228DA" w:rsidTr="00EA6404">
        <w:tc>
          <w:tcPr>
            <w:tcW w:w="1701" w:type="dxa"/>
          </w:tcPr>
          <w:p w:rsidR="00054735" w:rsidRPr="00A228DA" w:rsidRDefault="00054735" w:rsidP="00A228DA">
            <w:pPr>
              <w:spacing w:before="240" w:after="240" w:line="360" w:lineRule="auto"/>
              <w:ind w:firstLine="0"/>
              <w:rPr>
                <w:sz w:val="28"/>
                <w:szCs w:val="28"/>
              </w:rPr>
            </w:pPr>
            <w:r w:rsidRPr="00A228DA">
              <w:rPr>
                <w:b/>
                <w:color w:val="000000"/>
                <w:sz w:val="28"/>
                <w:szCs w:val="28"/>
              </w:rPr>
              <w:t>12.3.5.3</w:t>
            </w:r>
          </w:p>
        </w:tc>
        <w:tc>
          <w:tcPr>
            <w:tcW w:w="8505" w:type="dxa"/>
          </w:tcPr>
          <w:p w:rsidR="00054735" w:rsidRPr="00A228DA" w:rsidRDefault="00595343"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Бюстгальтер, который спортсмен использует во время соревнования, должен быть готов для официальной проверки экипировки. Он не может быть проверен во время взвешивания.</w:t>
            </w:r>
          </w:p>
        </w:tc>
      </w:tr>
      <w:tr w:rsidR="00054735" w:rsidRPr="00A228DA" w:rsidTr="00EA6404">
        <w:tc>
          <w:tcPr>
            <w:tcW w:w="1701" w:type="dxa"/>
          </w:tcPr>
          <w:p w:rsidR="00054735" w:rsidRPr="00A228DA" w:rsidRDefault="00054735" w:rsidP="00A228DA">
            <w:pPr>
              <w:spacing w:before="240" w:after="240" w:line="360" w:lineRule="auto"/>
              <w:ind w:firstLine="0"/>
              <w:rPr>
                <w:sz w:val="28"/>
                <w:szCs w:val="28"/>
              </w:rPr>
            </w:pPr>
            <w:r w:rsidRPr="00A228DA">
              <w:rPr>
                <w:b/>
                <w:color w:val="000000"/>
                <w:sz w:val="28"/>
                <w:szCs w:val="28"/>
              </w:rPr>
              <w:t>12.3.5.4</w:t>
            </w:r>
          </w:p>
        </w:tc>
        <w:tc>
          <w:tcPr>
            <w:tcW w:w="8505" w:type="dxa"/>
          </w:tcPr>
          <w:p w:rsidR="00054735" w:rsidRPr="00A228DA" w:rsidRDefault="00FD1606"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есть подозрение, что спортсмен использует бюстгальтер для получения несправедливого преимущества (т. е. он слишком туго стянут, чтобы неестественно поднять грудь или увеличивается после проверки экипировки), то его использование может быть</w:t>
            </w:r>
            <w:r w:rsidR="0093794C">
              <w:rPr>
                <w:color w:val="000000"/>
                <w:sz w:val="28"/>
                <w:szCs w:val="28"/>
              </w:rPr>
              <w:t xml:space="preserve"> </w:t>
            </w:r>
            <w:r w:rsidRPr="00A228DA">
              <w:rPr>
                <w:color w:val="000000"/>
                <w:sz w:val="28"/>
                <w:szCs w:val="28"/>
              </w:rPr>
              <w:t>оспорено судьей или жюри, что может привести к дисквалификации.</w:t>
            </w:r>
          </w:p>
        </w:tc>
      </w:tr>
      <w:tr w:rsidR="00054735" w:rsidRPr="00A228DA" w:rsidTr="00EA6404">
        <w:tc>
          <w:tcPr>
            <w:tcW w:w="1701" w:type="dxa"/>
          </w:tcPr>
          <w:p w:rsidR="00054735" w:rsidRPr="00A228DA" w:rsidRDefault="00054735" w:rsidP="00A228DA">
            <w:pPr>
              <w:spacing w:before="240" w:after="240" w:line="360" w:lineRule="auto"/>
              <w:ind w:firstLine="0"/>
              <w:rPr>
                <w:sz w:val="28"/>
                <w:szCs w:val="28"/>
              </w:rPr>
            </w:pPr>
            <w:r w:rsidRPr="00A228DA">
              <w:rPr>
                <w:b/>
                <w:color w:val="000000"/>
                <w:sz w:val="28"/>
                <w:szCs w:val="28"/>
              </w:rPr>
              <w:t>12.3.</w:t>
            </w:r>
            <w:r w:rsidR="00501A44" w:rsidRPr="00A228DA">
              <w:rPr>
                <w:b/>
                <w:color w:val="000000"/>
                <w:sz w:val="28"/>
                <w:szCs w:val="28"/>
              </w:rPr>
              <w:t>6</w:t>
            </w:r>
          </w:p>
        </w:tc>
        <w:tc>
          <w:tcPr>
            <w:tcW w:w="8505" w:type="dxa"/>
          </w:tcPr>
          <w:p w:rsidR="00054735" w:rsidRPr="00A228DA" w:rsidRDefault="006D120E" w:rsidP="00A228DA">
            <w:pPr>
              <w:tabs>
                <w:tab w:val="left" w:pos="1134"/>
              </w:tabs>
              <w:autoSpaceDE w:val="0"/>
              <w:autoSpaceDN w:val="0"/>
              <w:adjustRightInd w:val="0"/>
              <w:spacing w:before="240" w:after="240" w:line="360" w:lineRule="auto"/>
              <w:ind w:firstLine="0"/>
              <w:rPr>
                <w:b/>
                <w:color w:val="000000"/>
                <w:sz w:val="28"/>
                <w:szCs w:val="28"/>
              </w:rPr>
            </w:pPr>
            <w:r w:rsidRPr="00A228DA">
              <w:rPr>
                <w:b/>
                <w:sz w:val="28"/>
                <w:szCs w:val="28"/>
              </w:rPr>
              <w:t>Головной убор</w:t>
            </w:r>
          </w:p>
        </w:tc>
      </w:tr>
      <w:tr w:rsidR="004672F8" w:rsidRPr="00A228DA" w:rsidTr="00EA6404">
        <w:tc>
          <w:tcPr>
            <w:tcW w:w="1701" w:type="dxa"/>
          </w:tcPr>
          <w:p w:rsidR="004672F8" w:rsidRPr="00A228DA" w:rsidRDefault="00501A44"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12.3.6.1</w:t>
            </w:r>
          </w:p>
        </w:tc>
        <w:tc>
          <w:tcPr>
            <w:tcW w:w="8505" w:type="dxa"/>
          </w:tcPr>
          <w:p w:rsidR="004672F8" w:rsidRPr="00A228DA" w:rsidRDefault="006D120E"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Если спортсменка использует головной убор, то он должен быть из цельного материала не броской раскраски.</w:t>
            </w:r>
          </w:p>
        </w:tc>
      </w:tr>
      <w:tr w:rsidR="00501A44" w:rsidRPr="00A228DA" w:rsidTr="00EA6404">
        <w:tc>
          <w:tcPr>
            <w:tcW w:w="1701" w:type="dxa"/>
          </w:tcPr>
          <w:p w:rsidR="00501A44" w:rsidRPr="00A228DA" w:rsidRDefault="00501A44" w:rsidP="00A228DA">
            <w:pPr>
              <w:spacing w:before="240" w:after="240" w:line="360" w:lineRule="auto"/>
              <w:ind w:firstLine="0"/>
              <w:rPr>
                <w:sz w:val="28"/>
                <w:szCs w:val="28"/>
              </w:rPr>
            </w:pPr>
            <w:r w:rsidRPr="00A228DA">
              <w:rPr>
                <w:b/>
                <w:color w:val="000000"/>
                <w:sz w:val="28"/>
                <w:szCs w:val="28"/>
              </w:rPr>
              <w:t>12.3.6.2</w:t>
            </w:r>
          </w:p>
        </w:tc>
        <w:tc>
          <w:tcPr>
            <w:tcW w:w="8505" w:type="dxa"/>
          </w:tcPr>
          <w:p w:rsidR="00501A44" w:rsidRPr="00A228DA" w:rsidRDefault="00501A44"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Для обеспечения здоровья и безопасности спортсменов головной убор не должен иметь никаких блесток или ювелирных украшений.</w:t>
            </w:r>
          </w:p>
        </w:tc>
      </w:tr>
      <w:tr w:rsidR="00501A44" w:rsidRPr="00A228DA" w:rsidTr="00EA6404">
        <w:tc>
          <w:tcPr>
            <w:tcW w:w="1701" w:type="dxa"/>
          </w:tcPr>
          <w:p w:rsidR="00501A44" w:rsidRPr="00A228DA" w:rsidRDefault="00501A44" w:rsidP="00A228DA">
            <w:pPr>
              <w:spacing w:before="240" w:after="240" w:line="360" w:lineRule="auto"/>
              <w:ind w:firstLine="0"/>
              <w:rPr>
                <w:sz w:val="28"/>
                <w:szCs w:val="28"/>
              </w:rPr>
            </w:pPr>
            <w:r w:rsidRPr="00A228DA">
              <w:rPr>
                <w:b/>
                <w:color w:val="000000"/>
                <w:sz w:val="28"/>
                <w:szCs w:val="28"/>
              </w:rPr>
              <w:t>12.3.6.3</w:t>
            </w:r>
          </w:p>
        </w:tc>
        <w:tc>
          <w:tcPr>
            <w:tcW w:w="8505" w:type="dxa"/>
          </w:tcPr>
          <w:p w:rsidR="00501A44" w:rsidRPr="00A228DA" w:rsidRDefault="00501A44"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Всегда до</w:t>
            </w:r>
            <w:r w:rsidR="0093794C">
              <w:rPr>
                <w:sz w:val="28"/>
                <w:szCs w:val="28"/>
              </w:rPr>
              <w:t>лжен плотно прилегать к голове/</w:t>
            </w:r>
            <w:r w:rsidRPr="00A228DA">
              <w:rPr>
                <w:sz w:val="28"/>
                <w:szCs w:val="28"/>
              </w:rPr>
              <w:t>уровню шеи спортсменки.</w:t>
            </w:r>
          </w:p>
        </w:tc>
      </w:tr>
      <w:tr w:rsidR="00501A44" w:rsidRPr="00A228DA" w:rsidTr="00EA6404">
        <w:tc>
          <w:tcPr>
            <w:tcW w:w="1701" w:type="dxa"/>
          </w:tcPr>
          <w:p w:rsidR="00501A44" w:rsidRPr="00A228DA" w:rsidRDefault="00501A44" w:rsidP="00A228DA">
            <w:pPr>
              <w:spacing w:before="240" w:after="240" w:line="360" w:lineRule="auto"/>
              <w:ind w:firstLine="0"/>
              <w:rPr>
                <w:sz w:val="28"/>
                <w:szCs w:val="28"/>
              </w:rPr>
            </w:pPr>
            <w:r w:rsidRPr="00A228DA">
              <w:rPr>
                <w:b/>
                <w:color w:val="000000"/>
                <w:sz w:val="28"/>
                <w:szCs w:val="28"/>
              </w:rPr>
              <w:t>12.3.6.4</w:t>
            </w:r>
          </w:p>
        </w:tc>
        <w:tc>
          <w:tcPr>
            <w:tcW w:w="8505" w:type="dxa"/>
          </w:tcPr>
          <w:p w:rsidR="00501A44" w:rsidRPr="00A228DA" w:rsidRDefault="00501A44"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Никогда не должен полностью закрывать лицо или спускаться ниже уровня шеи, затрудняя судьям обзор шеи и плеч.</w:t>
            </w:r>
          </w:p>
        </w:tc>
      </w:tr>
      <w:tr w:rsidR="00501A44" w:rsidRPr="00A228DA" w:rsidTr="00EA6404">
        <w:tc>
          <w:tcPr>
            <w:tcW w:w="1701" w:type="dxa"/>
          </w:tcPr>
          <w:p w:rsidR="00501A44" w:rsidRPr="00A228DA" w:rsidRDefault="000F7785" w:rsidP="00A228DA">
            <w:pPr>
              <w:spacing w:before="240" w:after="240" w:line="360" w:lineRule="auto"/>
              <w:ind w:firstLine="0"/>
              <w:rPr>
                <w:sz w:val="28"/>
                <w:szCs w:val="28"/>
              </w:rPr>
            </w:pPr>
            <w:r w:rsidRPr="00A228DA">
              <w:rPr>
                <w:b/>
                <w:color w:val="000000"/>
                <w:sz w:val="28"/>
                <w:szCs w:val="28"/>
              </w:rPr>
              <w:t>12.3.7.</w:t>
            </w:r>
          </w:p>
        </w:tc>
        <w:tc>
          <w:tcPr>
            <w:tcW w:w="8505" w:type="dxa"/>
          </w:tcPr>
          <w:p w:rsidR="00501A44" w:rsidRPr="00A228DA" w:rsidRDefault="00501A44"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Фиксирующие ремни</w:t>
            </w:r>
          </w:p>
        </w:tc>
      </w:tr>
      <w:tr w:rsidR="000F7785" w:rsidRPr="00A228DA" w:rsidTr="00EA6404">
        <w:trPr>
          <w:trHeight w:val="385"/>
        </w:trPr>
        <w:tc>
          <w:tcPr>
            <w:tcW w:w="1701" w:type="dxa"/>
          </w:tcPr>
          <w:p w:rsidR="000F7785" w:rsidRPr="00A228DA" w:rsidRDefault="000F7785" w:rsidP="00A228DA">
            <w:pPr>
              <w:spacing w:before="240" w:after="240" w:line="360" w:lineRule="auto"/>
              <w:ind w:firstLine="0"/>
              <w:rPr>
                <w:sz w:val="28"/>
                <w:szCs w:val="28"/>
              </w:rPr>
            </w:pPr>
            <w:r w:rsidRPr="00A228DA">
              <w:rPr>
                <w:b/>
                <w:color w:val="000000"/>
                <w:sz w:val="28"/>
                <w:szCs w:val="28"/>
              </w:rPr>
              <w:t>12.3.7.1</w:t>
            </w:r>
          </w:p>
        </w:tc>
        <w:tc>
          <w:tcPr>
            <w:tcW w:w="8505" w:type="dxa"/>
          </w:tcPr>
          <w:p w:rsidR="000F7785" w:rsidRPr="00A228DA" w:rsidRDefault="000F7785"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Каждый спортсмен имеет право быть прикрепленным к скамье фиксирующими ремнями для обеспечения стабил</w:t>
            </w:r>
            <w:r w:rsidR="0093794C">
              <w:rPr>
                <w:sz w:val="28"/>
                <w:szCs w:val="28"/>
              </w:rPr>
              <w:t>ьности. У него есть возможность</w:t>
            </w:r>
            <w:r w:rsidRPr="00A228DA">
              <w:rPr>
                <w:sz w:val="28"/>
                <w:szCs w:val="28"/>
              </w:rPr>
              <w:t xml:space="preserve"> выбора – использовать один или два фиксирующих ремня.</w:t>
            </w:r>
          </w:p>
        </w:tc>
      </w:tr>
      <w:tr w:rsidR="000F7785" w:rsidRPr="00A228DA" w:rsidTr="00EA6404">
        <w:tc>
          <w:tcPr>
            <w:tcW w:w="1701" w:type="dxa"/>
          </w:tcPr>
          <w:p w:rsidR="000F7785" w:rsidRPr="00A228DA" w:rsidRDefault="000F7785" w:rsidP="00A228DA">
            <w:pPr>
              <w:spacing w:before="240" w:after="240" w:line="360" w:lineRule="auto"/>
              <w:ind w:firstLine="0"/>
              <w:rPr>
                <w:sz w:val="28"/>
                <w:szCs w:val="28"/>
              </w:rPr>
            </w:pPr>
            <w:r w:rsidRPr="00A228DA">
              <w:rPr>
                <w:b/>
                <w:color w:val="000000"/>
                <w:sz w:val="28"/>
                <w:szCs w:val="28"/>
              </w:rPr>
              <w:t>12.3.7.2</w:t>
            </w:r>
          </w:p>
        </w:tc>
        <w:tc>
          <w:tcPr>
            <w:tcW w:w="8505" w:type="dxa"/>
          </w:tcPr>
          <w:p w:rsidR="000F7785" w:rsidRPr="00A228DA" w:rsidRDefault="000F7785"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Фиксирующие ремни: длина от 1,5 м до 2,2 м, ширина 7,5см-10см, на фиксирующих ремнях не должно быть дополнительных прокладок, металлических пряжек или петель.</w:t>
            </w:r>
          </w:p>
        </w:tc>
      </w:tr>
      <w:tr w:rsidR="000F7785" w:rsidRPr="00A228DA" w:rsidTr="00EA6404">
        <w:tc>
          <w:tcPr>
            <w:tcW w:w="1701" w:type="dxa"/>
          </w:tcPr>
          <w:p w:rsidR="000F7785" w:rsidRPr="00A228DA" w:rsidRDefault="000F7785" w:rsidP="00A228DA">
            <w:pPr>
              <w:spacing w:before="240" w:after="240" w:line="360" w:lineRule="auto"/>
              <w:ind w:firstLine="0"/>
              <w:rPr>
                <w:sz w:val="28"/>
                <w:szCs w:val="28"/>
              </w:rPr>
            </w:pPr>
            <w:r w:rsidRPr="00A228DA">
              <w:rPr>
                <w:b/>
                <w:color w:val="000000"/>
                <w:sz w:val="28"/>
                <w:szCs w:val="28"/>
              </w:rPr>
              <w:t>12.3.7.3</w:t>
            </w:r>
          </w:p>
        </w:tc>
        <w:tc>
          <w:tcPr>
            <w:tcW w:w="8505" w:type="dxa"/>
          </w:tcPr>
          <w:p w:rsidR="000F7785" w:rsidRPr="00A228DA" w:rsidRDefault="000F7785"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Разрешаются только застежки типа «липучки».</w:t>
            </w:r>
          </w:p>
        </w:tc>
      </w:tr>
      <w:tr w:rsidR="000F7785" w:rsidRPr="00A228DA" w:rsidTr="00EA6404">
        <w:tc>
          <w:tcPr>
            <w:tcW w:w="1701" w:type="dxa"/>
          </w:tcPr>
          <w:p w:rsidR="000F7785" w:rsidRPr="00A228DA" w:rsidRDefault="000F7785" w:rsidP="00A228DA">
            <w:pPr>
              <w:spacing w:before="240" w:after="240" w:line="360" w:lineRule="auto"/>
              <w:ind w:firstLine="0"/>
              <w:rPr>
                <w:sz w:val="28"/>
                <w:szCs w:val="28"/>
              </w:rPr>
            </w:pPr>
            <w:r w:rsidRPr="00A228DA">
              <w:rPr>
                <w:b/>
                <w:color w:val="000000"/>
                <w:sz w:val="28"/>
                <w:szCs w:val="28"/>
              </w:rPr>
              <w:t>12.3.7.4</w:t>
            </w:r>
          </w:p>
        </w:tc>
        <w:tc>
          <w:tcPr>
            <w:tcW w:w="8505" w:type="dxa"/>
          </w:tcPr>
          <w:p w:rsidR="000F7785" w:rsidRPr="00A228DA" w:rsidRDefault="000F7785"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Можно использовать официальный фиксирующий ремень, собственный ремень или их комбинацию.</w:t>
            </w:r>
          </w:p>
        </w:tc>
      </w:tr>
      <w:tr w:rsidR="000F7785" w:rsidRPr="00A228DA" w:rsidTr="00EA6404">
        <w:tc>
          <w:tcPr>
            <w:tcW w:w="1701" w:type="dxa"/>
          </w:tcPr>
          <w:p w:rsidR="000F7785" w:rsidRPr="00A228DA" w:rsidRDefault="000F7785" w:rsidP="00A228DA">
            <w:pPr>
              <w:spacing w:before="240" w:after="240" w:line="360" w:lineRule="auto"/>
              <w:ind w:firstLine="0"/>
              <w:rPr>
                <w:sz w:val="28"/>
                <w:szCs w:val="28"/>
              </w:rPr>
            </w:pPr>
            <w:r w:rsidRPr="00A228DA">
              <w:rPr>
                <w:b/>
                <w:color w:val="000000"/>
                <w:sz w:val="28"/>
                <w:szCs w:val="28"/>
              </w:rPr>
              <w:t>12.3.7.5</w:t>
            </w:r>
          </w:p>
        </w:tc>
        <w:tc>
          <w:tcPr>
            <w:tcW w:w="8505" w:type="dxa"/>
          </w:tcPr>
          <w:p w:rsidR="000F7785" w:rsidRPr="00A228DA" w:rsidRDefault="000F7785"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Если используются личные фиксирующие ремни, то они должны быть представлены для контроля на проверке экипировки, до взвешивания.</w:t>
            </w:r>
          </w:p>
        </w:tc>
      </w:tr>
      <w:tr w:rsidR="000F7785" w:rsidRPr="00A228DA" w:rsidTr="00EA6404">
        <w:tc>
          <w:tcPr>
            <w:tcW w:w="1701" w:type="dxa"/>
          </w:tcPr>
          <w:p w:rsidR="000F7785" w:rsidRPr="00A228DA" w:rsidRDefault="000F7785" w:rsidP="00A228DA">
            <w:pPr>
              <w:spacing w:before="240" w:after="240" w:line="360" w:lineRule="auto"/>
              <w:ind w:firstLine="0"/>
              <w:rPr>
                <w:sz w:val="28"/>
                <w:szCs w:val="28"/>
              </w:rPr>
            </w:pPr>
            <w:r w:rsidRPr="00A228DA">
              <w:rPr>
                <w:b/>
                <w:color w:val="000000"/>
                <w:sz w:val="28"/>
                <w:szCs w:val="28"/>
              </w:rPr>
              <w:t>12.3.7.6</w:t>
            </w:r>
          </w:p>
        </w:tc>
        <w:tc>
          <w:tcPr>
            <w:tcW w:w="8505" w:type="dxa"/>
          </w:tcPr>
          <w:p w:rsidR="000F7785" w:rsidRPr="00A228DA" w:rsidRDefault="000F7785" w:rsidP="0073539C">
            <w:pPr>
              <w:tabs>
                <w:tab w:val="left" w:pos="1134"/>
              </w:tabs>
              <w:autoSpaceDE w:val="0"/>
              <w:autoSpaceDN w:val="0"/>
              <w:adjustRightInd w:val="0"/>
              <w:spacing w:before="240" w:after="240" w:line="360" w:lineRule="auto"/>
              <w:ind w:firstLine="0"/>
              <w:rPr>
                <w:sz w:val="28"/>
                <w:szCs w:val="28"/>
              </w:rPr>
            </w:pPr>
            <w:r w:rsidRPr="00A228DA">
              <w:rPr>
                <w:sz w:val="28"/>
                <w:szCs w:val="28"/>
              </w:rPr>
              <w:t>Фиксирующие ремни могут применяться от голеностопного сустава до бедра, но никогда не могут пересекать линию бедра. Единственное исключение – они должны быть максимально низко для ампутантов с вычленением бедра</w:t>
            </w:r>
            <w:r w:rsidR="00DA729E" w:rsidRPr="00A228DA">
              <w:rPr>
                <w:sz w:val="28"/>
                <w:szCs w:val="28"/>
              </w:rPr>
              <w:t>. В таких случаях ширина ремня должна быть7,5 см, ремни следует использовать и размещать как можно ниже от паха, никогда не должно быть больше</w:t>
            </w:r>
            <w:r w:rsidR="0073539C">
              <w:rPr>
                <w:sz w:val="28"/>
                <w:szCs w:val="28"/>
              </w:rPr>
              <w:t xml:space="preserve"> </w:t>
            </w:r>
            <w:r w:rsidR="00DA729E" w:rsidRPr="00A228DA">
              <w:rPr>
                <w:sz w:val="28"/>
                <w:szCs w:val="28"/>
              </w:rPr>
              <w:t>двух (2) ремней, перекрывающих друг друга.</w:t>
            </w:r>
          </w:p>
        </w:tc>
      </w:tr>
      <w:tr w:rsidR="000F7785" w:rsidRPr="00A228DA" w:rsidTr="00EA6404">
        <w:tc>
          <w:tcPr>
            <w:tcW w:w="1701" w:type="dxa"/>
          </w:tcPr>
          <w:p w:rsidR="000F7785" w:rsidRPr="00A228DA" w:rsidRDefault="000F7785" w:rsidP="00A228DA">
            <w:pPr>
              <w:spacing w:before="240" w:after="240" w:line="360" w:lineRule="auto"/>
              <w:ind w:firstLine="0"/>
              <w:rPr>
                <w:sz w:val="28"/>
                <w:szCs w:val="28"/>
              </w:rPr>
            </w:pPr>
            <w:r w:rsidRPr="00A228DA">
              <w:rPr>
                <w:b/>
                <w:color w:val="000000"/>
                <w:sz w:val="28"/>
                <w:szCs w:val="28"/>
              </w:rPr>
              <w:t>12.3.7.7</w:t>
            </w:r>
          </w:p>
        </w:tc>
        <w:tc>
          <w:tcPr>
            <w:tcW w:w="8505" w:type="dxa"/>
          </w:tcPr>
          <w:p w:rsidR="000F7785" w:rsidRPr="00A228DA" w:rsidRDefault="00DA729E"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 xml:space="preserve">Фиксирующие ремни никогда не должны проходить по коленным </w:t>
            </w:r>
            <w:r w:rsidRPr="00B2655B">
              <w:rPr>
                <w:sz w:val="28"/>
                <w:szCs w:val="28"/>
              </w:rPr>
              <w:t>суставам за исключением тех случаев, когда у спортсмена серьезная контрактура коленных суставов. В таких случаях разрешение должно быть получено во время классификации</w:t>
            </w:r>
            <w:r w:rsidR="0093794C" w:rsidRPr="00B2655B">
              <w:rPr>
                <w:sz w:val="28"/>
                <w:szCs w:val="28"/>
              </w:rPr>
              <w:t>,</w:t>
            </w:r>
            <w:r w:rsidRPr="00B2655B">
              <w:rPr>
                <w:sz w:val="28"/>
                <w:szCs w:val="28"/>
              </w:rPr>
              <w:t xml:space="preserve"> и информация занесена в журнал достижений спортсмена.</w:t>
            </w:r>
          </w:p>
        </w:tc>
      </w:tr>
      <w:tr w:rsidR="000F7785" w:rsidRPr="00A228DA" w:rsidTr="00EA6404">
        <w:tc>
          <w:tcPr>
            <w:tcW w:w="1701" w:type="dxa"/>
          </w:tcPr>
          <w:p w:rsidR="000F7785" w:rsidRPr="00A228DA" w:rsidRDefault="000F7785" w:rsidP="00A228DA">
            <w:pPr>
              <w:spacing w:before="240" w:after="240" w:line="360" w:lineRule="auto"/>
              <w:ind w:firstLine="0"/>
              <w:rPr>
                <w:sz w:val="28"/>
                <w:szCs w:val="28"/>
              </w:rPr>
            </w:pPr>
            <w:r w:rsidRPr="00A228DA">
              <w:rPr>
                <w:b/>
                <w:color w:val="000000"/>
                <w:sz w:val="28"/>
                <w:szCs w:val="28"/>
              </w:rPr>
              <w:t>12.3.7.8</w:t>
            </w:r>
          </w:p>
        </w:tc>
        <w:tc>
          <w:tcPr>
            <w:tcW w:w="8505" w:type="dxa"/>
          </w:tcPr>
          <w:p w:rsidR="000F7785" w:rsidRPr="00D21406" w:rsidRDefault="00DA729E" w:rsidP="0093794C">
            <w:pPr>
              <w:tabs>
                <w:tab w:val="left" w:pos="1134"/>
              </w:tabs>
              <w:autoSpaceDE w:val="0"/>
              <w:autoSpaceDN w:val="0"/>
              <w:adjustRightInd w:val="0"/>
              <w:spacing w:before="240" w:after="240" w:line="360" w:lineRule="auto"/>
              <w:ind w:firstLine="0"/>
              <w:rPr>
                <w:sz w:val="28"/>
                <w:szCs w:val="28"/>
              </w:rPr>
            </w:pPr>
            <w:r w:rsidRPr="00A228DA">
              <w:rPr>
                <w:sz w:val="28"/>
                <w:szCs w:val="28"/>
              </w:rPr>
              <w:t>При любых обстоятельствах не должно быть двух (2) ремней, перекрывающих друг друга и касающихся друг друга, между двумя (2) ремнями должен быть видимый промежуток. Единственное исключение является то, что спортсмен имеет экстремальные контрактуры ноги. В этом случае, по соображениям безопасности, ремни могут перекрывать друг друга, при условии,</w:t>
            </w:r>
            <w:r w:rsidR="0093794C">
              <w:rPr>
                <w:sz w:val="28"/>
                <w:szCs w:val="28"/>
              </w:rPr>
              <w:t xml:space="preserve"> </w:t>
            </w:r>
            <w:r w:rsidRPr="00A228DA">
              <w:rPr>
                <w:sz w:val="28"/>
                <w:szCs w:val="28"/>
              </w:rPr>
              <w:t xml:space="preserve">что разрешение получено во время классификации и информация занесена в журнал достижений спортсмена. </w:t>
            </w:r>
          </w:p>
        </w:tc>
      </w:tr>
      <w:tr w:rsidR="000F7785" w:rsidRPr="00A228DA" w:rsidTr="00EA6404">
        <w:tc>
          <w:tcPr>
            <w:tcW w:w="1701" w:type="dxa"/>
          </w:tcPr>
          <w:p w:rsidR="000F7785" w:rsidRPr="00A228DA" w:rsidRDefault="000F7785" w:rsidP="00A228DA">
            <w:pPr>
              <w:spacing w:before="240" w:after="240" w:line="360" w:lineRule="auto"/>
              <w:ind w:firstLine="0"/>
              <w:rPr>
                <w:sz w:val="28"/>
                <w:szCs w:val="28"/>
              </w:rPr>
            </w:pPr>
            <w:r w:rsidRPr="00A228DA">
              <w:rPr>
                <w:b/>
                <w:color w:val="000000"/>
                <w:sz w:val="28"/>
                <w:szCs w:val="28"/>
              </w:rPr>
              <w:t>12.3.7.9</w:t>
            </w:r>
          </w:p>
        </w:tc>
        <w:tc>
          <w:tcPr>
            <w:tcW w:w="8505" w:type="dxa"/>
          </w:tcPr>
          <w:p w:rsidR="000F7785" w:rsidRPr="0093794C" w:rsidRDefault="00DA729E" w:rsidP="00A228DA">
            <w:pPr>
              <w:tabs>
                <w:tab w:val="left" w:pos="1134"/>
              </w:tabs>
              <w:autoSpaceDE w:val="0"/>
              <w:autoSpaceDN w:val="0"/>
              <w:adjustRightInd w:val="0"/>
              <w:spacing w:before="240" w:after="240" w:line="360" w:lineRule="auto"/>
              <w:ind w:firstLine="0"/>
              <w:rPr>
                <w:color w:val="000000"/>
                <w:sz w:val="28"/>
                <w:szCs w:val="28"/>
              </w:rPr>
            </w:pPr>
            <w:r w:rsidRPr="0093794C">
              <w:rPr>
                <w:color w:val="000000"/>
                <w:sz w:val="28"/>
                <w:szCs w:val="28"/>
              </w:rPr>
              <w:t>Фиксирующие ремни прикрепляются спортсменом или тренером, в любом случае возможна помощь бокового судьи , но фиксация всегда происходит под наблюдением Рефери.</w:t>
            </w:r>
          </w:p>
        </w:tc>
      </w:tr>
      <w:tr w:rsidR="000F7785" w:rsidRPr="00A228DA" w:rsidTr="00EA6404">
        <w:tc>
          <w:tcPr>
            <w:tcW w:w="1701" w:type="dxa"/>
          </w:tcPr>
          <w:p w:rsidR="000F7785" w:rsidRPr="00A228DA" w:rsidRDefault="000F7785" w:rsidP="00A228DA">
            <w:pPr>
              <w:spacing w:before="240" w:after="240" w:line="360" w:lineRule="auto"/>
              <w:ind w:firstLine="0"/>
              <w:rPr>
                <w:sz w:val="28"/>
                <w:szCs w:val="28"/>
              </w:rPr>
            </w:pPr>
            <w:r w:rsidRPr="00A228DA">
              <w:rPr>
                <w:b/>
                <w:color w:val="000000"/>
                <w:sz w:val="28"/>
                <w:szCs w:val="28"/>
              </w:rPr>
              <w:t>12.3.8</w:t>
            </w:r>
          </w:p>
        </w:tc>
        <w:tc>
          <w:tcPr>
            <w:tcW w:w="8505" w:type="dxa"/>
          </w:tcPr>
          <w:p w:rsidR="000F7785" w:rsidRPr="00A228DA" w:rsidRDefault="00DA729E"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Ремень</w:t>
            </w:r>
          </w:p>
        </w:tc>
      </w:tr>
      <w:tr w:rsidR="000F7785" w:rsidRPr="00A228DA" w:rsidTr="00EA6404">
        <w:tc>
          <w:tcPr>
            <w:tcW w:w="1701" w:type="dxa"/>
          </w:tcPr>
          <w:p w:rsidR="000F7785" w:rsidRPr="00A228DA" w:rsidRDefault="000F7785" w:rsidP="00A228DA">
            <w:pPr>
              <w:spacing w:before="240" w:after="240" w:line="360" w:lineRule="auto"/>
              <w:ind w:firstLine="0"/>
              <w:rPr>
                <w:sz w:val="28"/>
                <w:szCs w:val="28"/>
              </w:rPr>
            </w:pPr>
            <w:r w:rsidRPr="00A228DA">
              <w:rPr>
                <w:b/>
                <w:color w:val="000000"/>
                <w:sz w:val="28"/>
                <w:szCs w:val="28"/>
              </w:rPr>
              <w:t>12.3.8.1</w:t>
            </w:r>
          </w:p>
        </w:tc>
        <w:tc>
          <w:tcPr>
            <w:tcW w:w="8505" w:type="dxa"/>
          </w:tcPr>
          <w:p w:rsidR="000F7785" w:rsidRPr="00A228DA" w:rsidRDefault="00FD424B"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Участник может применять пояс (ремень). Его следует надевать поверх костюма.</w:t>
            </w:r>
          </w:p>
        </w:tc>
      </w:tr>
      <w:tr w:rsidR="000F7785" w:rsidRPr="00A228DA" w:rsidTr="00EA6404">
        <w:tc>
          <w:tcPr>
            <w:tcW w:w="1701" w:type="dxa"/>
          </w:tcPr>
          <w:p w:rsidR="000F7785" w:rsidRPr="00A228DA" w:rsidRDefault="000F7785" w:rsidP="00A228DA">
            <w:pPr>
              <w:spacing w:before="240" w:after="240" w:line="360" w:lineRule="auto"/>
              <w:ind w:firstLine="34"/>
              <w:rPr>
                <w:sz w:val="28"/>
                <w:szCs w:val="28"/>
              </w:rPr>
            </w:pPr>
            <w:r w:rsidRPr="00A228DA">
              <w:rPr>
                <w:b/>
                <w:color w:val="000000"/>
                <w:sz w:val="28"/>
                <w:szCs w:val="28"/>
              </w:rPr>
              <w:t>12.3.8.2</w:t>
            </w:r>
          </w:p>
        </w:tc>
        <w:tc>
          <w:tcPr>
            <w:tcW w:w="8505" w:type="dxa"/>
          </w:tcPr>
          <w:p w:rsidR="000F7785" w:rsidRPr="00A228DA" w:rsidRDefault="00FD424B"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Пояс изготавливается из кожи, винила или иного подобного не растягивающегося материала из одного или нескольких слоев, склеенных и (или) прошитых между собой; пояс не должен иметь дополнительных мягких прокладок, скреплений или под-порок из любого иного материала снаружи или внутри пояса;</w:t>
            </w:r>
          </w:p>
        </w:tc>
      </w:tr>
      <w:tr w:rsidR="000F7785" w:rsidRPr="00A228DA" w:rsidTr="00EA6404">
        <w:tc>
          <w:tcPr>
            <w:tcW w:w="1701" w:type="dxa"/>
          </w:tcPr>
          <w:p w:rsidR="000F7785" w:rsidRPr="00A228DA" w:rsidRDefault="000F7785" w:rsidP="00A228DA">
            <w:pPr>
              <w:spacing w:before="240" w:after="240" w:line="360" w:lineRule="auto"/>
              <w:ind w:firstLine="34"/>
              <w:rPr>
                <w:sz w:val="28"/>
                <w:szCs w:val="28"/>
              </w:rPr>
            </w:pPr>
            <w:r w:rsidRPr="00A228DA">
              <w:rPr>
                <w:b/>
                <w:color w:val="000000"/>
                <w:sz w:val="28"/>
                <w:szCs w:val="28"/>
              </w:rPr>
              <w:t>12.3.8.3</w:t>
            </w:r>
          </w:p>
        </w:tc>
        <w:tc>
          <w:tcPr>
            <w:tcW w:w="8505" w:type="dxa"/>
          </w:tcPr>
          <w:p w:rsidR="000F7785" w:rsidRPr="0093794C" w:rsidRDefault="00FD424B" w:rsidP="00A228DA">
            <w:pPr>
              <w:tabs>
                <w:tab w:val="left" w:pos="1134"/>
              </w:tabs>
              <w:autoSpaceDE w:val="0"/>
              <w:autoSpaceDN w:val="0"/>
              <w:adjustRightInd w:val="0"/>
              <w:spacing w:before="240" w:after="240" w:line="360" w:lineRule="auto"/>
              <w:ind w:firstLine="0"/>
              <w:rPr>
                <w:color w:val="000000"/>
                <w:sz w:val="28"/>
                <w:szCs w:val="28"/>
              </w:rPr>
            </w:pPr>
            <w:r w:rsidRPr="0093794C">
              <w:rPr>
                <w:color w:val="000000"/>
                <w:sz w:val="28"/>
                <w:szCs w:val="28"/>
              </w:rPr>
              <w:t>Ремень может иметь пряжку с одним или двумя зубцами или быть типа «быстрого открывания»; п</w:t>
            </w:r>
            <w:r w:rsidRPr="0093794C">
              <w:rPr>
                <w:sz w:val="28"/>
                <w:szCs w:val="28"/>
              </w:rPr>
              <w:t>ряжка крепится к одному концу пояса с помощью кнопок и/или пришивается.</w:t>
            </w:r>
          </w:p>
        </w:tc>
      </w:tr>
      <w:tr w:rsidR="000F7785" w:rsidRPr="00A228DA" w:rsidTr="00EA6404">
        <w:tc>
          <w:tcPr>
            <w:tcW w:w="1701" w:type="dxa"/>
          </w:tcPr>
          <w:p w:rsidR="000F7785" w:rsidRPr="00A228DA" w:rsidRDefault="000F7785" w:rsidP="00A228DA">
            <w:pPr>
              <w:spacing w:before="240" w:after="240" w:line="360" w:lineRule="auto"/>
              <w:ind w:firstLine="34"/>
              <w:rPr>
                <w:sz w:val="28"/>
                <w:szCs w:val="28"/>
              </w:rPr>
            </w:pPr>
            <w:r w:rsidRPr="00A228DA">
              <w:rPr>
                <w:b/>
                <w:color w:val="000000"/>
                <w:sz w:val="28"/>
                <w:szCs w:val="28"/>
              </w:rPr>
              <w:t>12.3.8.4</w:t>
            </w:r>
          </w:p>
        </w:tc>
        <w:tc>
          <w:tcPr>
            <w:tcW w:w="8505" w:type="dxa"/>
          </w:tcPr>
          <w:p w:rsidR="000F7785" w:rsidRPr="00A228DA" w:rsidRDefault="00FD424B"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Пряжка (максимум 2) крепится к одному концу пояса с помощью кнопок и/или пришивается.</w:t>
            </w:r>
          </w:p>
        </w:tc>
      </w:tr>
      <w:tr w:rsidR="000F7785" w:rsidRPr="00A228DA" w:rsidTr="00EA6404">
        <w:tc>
          <w:tcPr>
            <w:tcW w:w="1701" w:type="dxa"/>
          </w:tcPr>
          <w:p w:rsidR="000F7785" w:rsidRPr="00A228DA" w:rsidRDefault="000F7785" w:rsidP="00A228DA">
            <w:pPr>
              <w:spacing w:before="240" w:after="240" w:line="360" w:lineRule="auto"/>
              <w:ind w:firstLine="34"/>
              <w:rPr>
                <w:sz w:val="28"/>
                <w:szCs w:val="28"/>
              </w:rPr>
            </w:pPr>
            <w:r w:rsidRPr="00A228DA">
              <w:rPr>
                <w:b/>
                <w:color w:val="000000"/>
                <w:sz w:val="28"/>
                <w:szCs w:val="28"/>
              </w:rPr>
              <w:t>12.3.8.5</w:t>
            </w:r>
          </w:p>
        </w:tc>
        <w:tc>
          <w:tcPr>
            <w:tcW w:w="8505" w:type="dxa"/>
          </w:tcPr>
          <w:p w:rsidR="000F7785" w:rsidRPr="00A228DA" w:rsidRDefault="00FD424B"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На внешней стороне пояса можно размещать название страны спортсмена, один логотип, имя спонсора или производителя в соответствии с Приложением 6.</w:t>
            </w:r>
          </w:p>
        </w:tc>
      </w:tr>
      <w:tr w:rsidR="000F7785" w:rsidRPr="00A228DA" w:rsidTr="00EA6404">
        <w:tc>
          <w:tcPr>
            <w:tcW w:w="1701" w:type="dxa"/>
          </w:tcPr>
          <w:p w:rsidR="000F7785" w:rsidRPr="00A228DA" w:rsidRDefault="000F7785" w:rsidP="00A228DA">
            <w:pPr>
              <w:spacing w:before="240" w:after="240" w:line="360" w:lineRule="auto"/>
              <w:ind w:firstLine="34"/>
              <w:rPr>
                <w:sz w:val="28"/>
                <w:szCs w:val="28"/>
              </w:rPr>
            </w:pPr>
            <w:r w:rsidRPr="00A228DA">
              <w:rPr>
                <w:b/>
                <w:color w:val="000000"/>
                <w:sz w:val="28"/>
                <w:szCs w:val="28"/>
              </w:rPr>
              <w:t>12.3.8.6</w:t>
            </w:r>
          </w:p>
        </w:tc>
        <w:tc>
          <w:tcPr>
            <w:tcW w:w="8505" w:type="dxa"/>
          </w:tcPr>
          <w:p w:rsidR="000F7785" w:rsidRPr="00A228DA" w:rsidRDefault="00FD424B"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Размеры:</w:t>
            </w:r>
          </w:p>
        </w:tc>
      </w:tr>
      <w:tr w:rsidR="000F7785" w:rsidRPr="00A228DA" w:rsidTr="00EA6404">
        <w:tc>
          <w:tcPr>
            <w:tcW w:w="1701" w:type="dxa"/>
          </w:tcPr>
          <w:p w:rsidR="000F7785" w:rsidRPr="00A228DA" w:rsidRDefault="000F7785" w:rsidP="00A228DA">
            <w:pPr>
              <w:spacing w:before="240" w:after="240" w:line="360" w:lineRule="auto"/>
              <w:ind w:firstLine="34"/>
              <w:rPr>
                <w:sz w:val="28"/>
                <w:szCs w:val="28"/>
              </w:rPr>
            </w:pPr>
            <w:r w:rsidRPr="00A228DA">
              <w:rPr>
                <w:b/>
                <w:color w:val="000000"/>
                <w:sz w:val="28"/>
                <w:szCs w:val="28"/>
              </w:rPr>
              <w:t>12.3.8.7</w:t>
            </w:r>
          </w:p>
        </w:tc>
        <w:tc>
          <w:tcPr>
            <w:tcW w:w="8505" w:type="dxa"/>
          </w:tcPr>
          <w:p w:rsidR="000F7785" w:rsidRPr="00A228DA" w:rsidRDefault="00FD424B"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Ширина пояса максимум 100 мм.</w:t>
            </w:r>
          </w:p>
        </w:tc>
      </w:tr>
      <w:tr w:rsidR="000F7785" w:rsidRPr="00A228DA" w:rsidTr="00EA6404">
        <w:tc>
          <w:tcPr>
            <w:tcW w:w="1701" w:type="dxa"/>
          </w:tcPr>
          <w:p w:rsidR="000F7785" w:rsidRPr="00A228DA" w:rsidRDefault="000F7785" w:rsidP="00A228DA">
            <w:pPr>
              <w:spacing w:before="240" w:after="240" w:line="360" w:lineRule="auto"/>
              <w:ind w:firstLine="34"/>
              <w:rPr>
                <w:sz w:val="28"/>
                <w:szCs w:val="28"/>
              </w:rPr>
            </w:pPr>
            <w:r w:rsidRPr="00A228DA">
              <w:rPr>
                <w:b/>
                <w:color w:val="000000"/>
                <w:sz w:val="28"/>
                <w:szCs w:val="28"/>
              </w:rPr>
              <w:t>12.3.8.8</w:t>
            </w:r>
          </w:p>
        </w:tc>
        <w:tc>
          <w:tcPr>
            <w:tcW w:w="8505" w:type="dxa"/>
          </w:tcPr>
          <w:p w:rsidR="000F7785" w:rsidRPr="00A228DA" w:rsidRDefault="00FD424B"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Толщина пояса в его основной части максимум 13 мм.</w:t>
            </w:r>
          </w:p>
        </w:tc>
      </w:tr>
      <w:tr w:rsidR="000F7785" w:rsidRPr="00A228DA" w:rsidTr="00EA6404">
        <w:tc>
          <w:tcPr>
            <w:tcW w:w="1701" w:type="dxa"/>
          </w:tcPr>
          <w:p w:rsidR="000F7785" w:rsidRPr="00A228DA" w:rsidRDefault="000F7785" w:rsidP="00A228DA">
            <w:pPr>
              <w:spacing w:before="240" w:after="240" w:line="360" w:lineRule="auto"/>
              <w:ind w:firstLine="34"/>
              <w:rPr>
                <w:sz w:val="28"/>
                <w:szCs w:val="28"/>
              </w:rPr>
            </w:pPr>
            <w:r w:rsidRPr="00A228DA">
              <w:rPr>
                <w:b/>
                <w:color w:val="000000"/>
                <w:sz w:val="28"/>
                <w:szCs w:val="28"/>
              </w:rPr>
              <w:t>12.3.8.9</w:t>
            </w:r>
          </w:p>
        </w:tc>
        <w:tc>
          <w:tcPr>
            <w:tcW w:w="8505" w:type="dxa"/>
          </w:tcPr>
          <w:p w:rsidR="000F7785" w:rsidRPr="00A228DA" w:rsidRDefault="00FD424B"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Внутренняя ширина пряжки максимум 110 мм.</w:t>
            </w:r>
          </w:p>
        </w:tc>
      </w:tr>
      <w:tr w:rsidR="000F7785" w:rsidRPr="00A228DA" w:rsidTr="00EA6404">
        <w:tc>
          <w:tcPr>
            <w:tcW w:w="1701" w:type="dxa"/>
          </w:tcPr>
          <w:p w:rsidR="000F7785" w:rsidRPr="00A228DA" w:rsidRDefault="000F7785" w:rsidP="00A228DA">
            <w:pPr>
              <w:spacing w:before="240" w:after="240" w:line="360" w:lineRule="auto"/>
              <w:ind w:firstLine="34"/>
              <w:rPr>
                <w:sz w:val="28"/>
                <w:szCs w:val="28"/>
              </w:rPr>
            </w:pPr>
            <w:r w:rsidRPr="00A228DA">
              <w:rPr>
                <w:b/>
                <w:color w:val="000000"/>
                <w:sz w:val="28"/>
                <w:szCs w:val="28"/>
              </w:rPr>
              <w:t>12.3.8.10</w:t>
            </w:r>
          </w:p>
        </w:tc>
        <w:tc>
          <w:tcPr>
            <w:tcW w:w="8505" w:type="dxa"/>
          </w:tcPr>
          <w:p w:rsidR="000F7785" w:rsidRPr="00A228DA" w:rsidRDefault="00FD424B"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Наружная ширина пряжки максимум 130 мм.</w:t>
            </w:r>
          </w:p>
        </w:tc>
      </w:tr>
      <w:tr w:rsidR="000F7785" w:rsidRPr="00A228DA" w:rsidTr="00EA6404">
        <w:tc>
          <w:tcPr>
            <w:tcW w:w="1701" w:type="dxa"/>
          </w:tcPr>
          <w:p w:rsidR="000F7785" w:rsidRPr="00A228DA" w:rsidRDefault="000F7785" w:rsidP="00A228DA">
            <w:pPr>
              <w:spacing w:before="240" w:after="240" w:line="360" w:lineRule="auto"/>
              <w:ind w:firstLine="34"/>
              <w:rPr>
                <w:sz w:val="28"/>
                <w:szCs w:val="28"/>
              </w:rPr>
            </w:pPr>
            <w:r w:rsidRPr="00A228DA">
              <w:rPr>
                <w:b/>
                <w:color w:val="000000"/>
                <w:sz w:val="28"/>
                <w:szCs w:val="28"/>
              </w:rPr>
              <w:t>12.3.8.11</w:t>
            </w:r>
          </w:p>
        </w:tc>
        <w:tc>
          <w:tcPr>
            <w:tcW w:w="8505" w:type="dxa"/>
          </w:tcPr>
          <w:p w:rsidR="000F7785" w:rsidRPr="00A228DA" w:rsidRDefault="00FD424B"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Ширина петли для языка на поясе максимум 50 мм.</w:t>
            </w:r>
          </w:p>
        </w:tc>
      </w:tr>
      <w:tr w:rsidR="000F7785" w:rsidRPr="00A228DA" w:rsidTr="00EA6404">
        <w:tc>
          <w:tcPr>
            <w:tcW w:w="1701" w:type="dxa"/>
          </w:tcPr>
          <w:p w:rsidR="000F7785" w:rsidRPr="00A228DA" w:rsidRDefault="000F7785" w:rsidP="00A228DA">
            <w:pPr>
              <w:spacing w:before="240" w:after="240" w:line="360" w:lineRule="auto"/>
              <w:ind w:firstLine="34"/>
              <w:rPr>
                <w:sz w:val="28"/>
                <w:szCs w:val="28"/>
              </w:rPr>
            </w:pPr>
            <w:r w:rsidRPr="00A228DA">
              <w:rPr>
                <w:b/>
                <w:color w:val="000000"/>
                <w:sz w:val="28"/>
                <w:szCs w:val="28"/>
              </w:rPr>
              <w:t>12.3.8.12</w:t>
            </w:r>
          </w:p>
        </w:tc>
        <w:tc>
          <w:tcPr>
            <w:tcW w:w="8505" w:type="dxa"/>
          </w:tcPr>
          <w:p w:rsidR="000F7785" w:rsidRPr="00A228DA" w:rsidRDefault="00FD424B"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Расстояние между передним концом пояса у пряжки и дальней стороной петли для языка пояса максимум 150 мм.</w:t>
            </w:r>
          </w:p>
        </w:tc>
      </w:tr>
      <w:tr w:rsidR="000F7785" w:rsidRPr="00A228DA" w:rsidTr="00EA6404">
        <w:tc>
          <w:tcPr>
            <w:tcW w:w="1701" w:type="dxa"/>
          </w:tcPr>
          <w:p w:rsidR="000F7785" w:rsidRPr="00A228DA" w:rsidRDefault="000F7785"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12.3.9</w:t>
            </w:r>
          </w:p>
        </w:tc>
        <w:tc>
          <w:tcPr>
            <w:tcW w:w="8505" w:type="dxa"/>
          </w:tcPr>
          <w:p w:rsidR="000F7785" w:rsidRPr="00A228DA" w:rsidRDefault="00FD424B"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Бинты и повязки</w:t>
            </w:r>
          </w:p>
        </w:tc>
      </w:tr>
      <w:tr w:rsidR="000F7785" w:rsidRPr="00A228DA" w:rsidTr="00EA6404">
        <w:tc>
          <w:tcPr>
            <w:tcW w:w="1701" w:type="dxa"/>
          </w:tcPr>
          <w:p w:rsidR="000F7785" w:rsidRPr="00A228DA" w:rsidRDefault="000F7785"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12.3.9.1</w:t>
            </w:r>
          </w:p>
        </w:tc>
        <w:tc>
          <w:tcPr>
            <w:tcW w:w="8505" w:type="dxa"/>
          </w:tcPr>
          <w:p w:rsidR="000F7785" w:rsidRPr="00A228DA" w:rsidRDefault="00FD424B"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Разрешается применять повязки или бинты только из эластичных однослойных фабричных материалов: полиэстера, хлопка, или их комбинации или медицинского крепа.</w:t>
            </w:r>
          </w:p>
        </w:tc>
      </w:tr>
      <w:tr w:rsidR="000F7785" w:rsidRPr="00A228DA" w:rsidTr="00EA6404">
        <w:tc>
          <w:tcPr>
            <w:tcW w:w="1701" w:type="dxa"/>
          </w:tcPr>
          <w:p w:rsidR="000F7785" w:rsidRPr="00A228DA" w:rsidRDefault="000F7785" w:rsidP="00A228DA">
            <w:pPr>
              <w:spacing w:before="240" w:after="240" w:line="360" w:lineRule="auto"/>
              <w:ind w:firstLine="34"/>
              <w:rPr>
                <w:sz w:val="28"/>
                <w:szCs w:val="28"/>
              </w:rPr>
            </w:pPr>
            <w:r w:rsidRPr="00A228DA">
              <w:rPr>
                <w:b/>
                <w:color w:val="000000"/>
                <w:sz w:val="28"/>
                <w:szCs w:val="28"/>
              </w:rPr>
              <w:t>12.3.9.2</w:t>
            </w:r>
          </w:p>
        </w:tc>
        <w:tc>
          <w:tcPr>
            <w:tcW w:w="8505" w:type="dxa"/>
          </w:tcPr>
          <w:p w:rsidR="000F7785" w:rsidRPr="00A228DA" w:rsidRDefault="00FD424B"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Резиновые бинты или прорезиненные материалы строго запрещаются. Комбинация бинтов и повязок не разрешается.</w:t>
            </w:r>
          </w:p>
        </w:tc>
      </w:tr>
      <w:tr w:rsidR="000F7785" w:rsidRPr="00A228DA" w:rsidTr="00EA6404">
        <w:tc>
          <w:tcPr>
            <w:tcW w:w="1701" w:type="dxa"/>
          </w:tcPr>
          <w:p w:rsidR="000F7785" w:rsidRPr="00A228DA" w:rsidRDefault="000F7785" w:rsidP="00A228DA">
            <w:pPr>
              <w:spacing w:before="240" w:after="240" w:line="360" w:lineRule="auto"/>
              <w:ind w:firstLine="34"/>
              <w:rPr>
                <w:sz w:val="28"/>
                <w:szCs w:val="28"/>
              </w:rPr>
            </w:pPr>
            <w:r w:rsidRPr="00A228DA">
              <w:rPr>
                <w:b/>
                <w:color w:val="000000"/>
                <w:sz w:val="28"/>
                <w:szCs w:val="28"/>
              </w:rPr>
              <w:t>12.3.9.3</w:t>
            </w:r>
          </w:p>
        </w:tc>
        <w:tc>
          <w:tcPr>
            <w:tcW w:w="8505" w:type="dxa"/>
          </w:tcPr>
          <w:p w:rsidR="000F7785" w:rsidRPr="00A228DA" w:rsidRDefault="00FD424B"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Можно использовать бинты, не превышающие 1 м в длину и 8 см в ширину.</w:t>
            </w:r>
            <w:r w:rsidR="00C84A2D" w:rsidRPr="00A228DA">
              <w:rPr>
                <w:sz w:val="28"/>
                <w:szCs w:val="28"/>
              </w:rPr>
              <w:t xml:space="preserve"> Ширина повязки от середины запястья вверх - не более 100 мм и вниз (на кисть) - не более 20 мм. Общая ширина - не более 120 мм. ТД проверяет спортсменов перед выходом.</w:t>
            </w:r>
          </w:p>
        </w:tc>
      </w:tr>
      <w:tr w:rsidR="000F7785" w:rsidRPr="00A228DA" w:rsidTr="00EA6404">
        <w:tc>
          <w:tcPr>
            <w:tcW w:w="1701" w:type="dxa"/>
          </w:tcPr>
          <w:p w:rsidR="000F7785" w:rsidRPr="00A228DA" w:rsidRDefault="000F7785" w:rsidP="00A228DA">
            <w:pPr>
              <w:spacing w:before="240" w:after="240" w:line="360" w:lineRule="auto"/>
              <w:ind w:firstLine="34"/>
              <w:rPr>
                <w:sz w:val="28"/>
                <w:szCs w:val="28"/>
              </w:rPr>
            </w:pPr>
            <w:r w:rsidRPr="00A228DA">
              <w:rPr>
                <w:b/>
                <w:color w:val="000000"/>
                <w:sz w:val="28"/>
                <w:szCs w:val="28"/>
              </w:rPr>
              <w:t>12.3.9.4</w:t>
            </w:r>
          </w:p>
        </w:tc>
        <w:tc>
          <w:tcPr>
            <w:tcW w:w="8505" w:type="dxa"/>
          </w:tcPr>
          <w:p w:rsidR="000F7785" w:rsidRPr="00A228DA" w:rsidRDefault="00C84A2D"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Не допускается применение повязок, превышающих разрешенную длину и ширину, но повязки могут быть обрезаны</w:t>
            </w:r>
            <w:r w:rsidR="0093794C">
              <w:rPr>
                <w:sz w:val="28"/>
                <w:szCs w:val="28"/>
              </w:rPr>
              <w:t xml:space="preserve"> до нужной</w:t>
            </w:r>
            <w:r w:rsidRPr="00A228DA">
              <w:rPr>
                <w:sz w:val="28"/>
                <w:szCs w:val="28"/>
              </w:rPr>
              <w:t xml:space="preserve"> длины и ширины и предъявлены в определенное для инспекции время. Официальные лица не несут ответственности за обрезание бинтов и ВППО официальным лицам запрещено делать это. </w:t>
            </w:r>
          </w:p>
        </w:tc>
      </w:tr>
      <w:tr w:rsidR="000F7785" w:rsidRPr="00A228DA" w:rsidTr="00EA6404">
        <w:tc>
          <w:tcPr>
            <w:tcW w:w="1701" w:type="dxa"/>
          </w:tcPr>
          <w:p w:rsidR="000F7785" w:rsidRPr="00A228DA" w:rsidRDefault="000F7785" w:rsidP="00A228DA">
            <w:pPr>
              <w:spacing w:before="240" w:after="240" w:line="360" w:lineRule="auto"/>
              <w:ind w:firstLine="34"/>
              <w:rPr>
                <w:sz w:val="28"/>
                <w:szCs w:val="28"/>
              </w:rPr>
            </w:pPr>
            <w:r w:rsidRPr="00A228DA">
              <w:rPr>
                <w:b/>
                <w:color w:val="000000"/>
                <w:sz w:val="28"/>
                <w:szCs w:val="28"/>
              </w:rPr>
              <w:t>12.3.9.5</w:t>
            </w:r>
          </w:p>
        </w:tc>
        <w:tc>
          <w:tcPr>
            <w:tcW w:w="8505" w:type="dxa"/>
          </w:tcPr>
          <w:p w:rsidR="000F7785" w:rsidRPr="00A228DA" w:rsidRDefault="00C84A2D"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Повязки не должны превышать 100 мм в ширину.</w:t>
            </w:r>
          </w:p>
        </w:tc>
      </w:tr>
      <w:tr w:rsidR="000F7785" w:rsidRPr="00A228DA" w:rsidTr="00EA6404">
        <w:tc>
          <w:tcPr>
            <w:tcW w:w="1701" w:type="dxa"/>
          </w:tcPr>
          <w:p w:rsidR="000F7785" w:rsidRPr="00A228DA" w:rsidRDefault="000F7785" w:rsidP="00A228DA">
            <w:pPr>
              <w:spacing w:before="240" w:after="240" w:line="360" w:lineRule="auto"/>
              <w:ind w:firstLine="34"/>
              <w:rPr>
                <w:sz w:val="28"/>
                <w:szCs w:val="28"/>
              </w:rPr>
            </w:pPr>
            <w:r w:rsidRPr="00A228DA">
              <w:rPr>
                <w:b/>
                <w:color w:val="000000"/>
                <w:sz w:val="28"/>
                <w:szCs w:val="28"/>
              </w:rPr>
              <w:t>12.3.9.6</w:t>
            </w:r>
          </w:p>
        </w:tc>
        <w:tc>
          <w:tcPr>
            <w:tcW w:w="8505" w:type="dxa"/>
          </w:tcPr>
          <w:p w:rsidR="000F7785" w:rsidRPr="00A228DA" w:rsidRDefault="00C84A2D"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Если на запястьях используются сп</w:t>
            </w:r>
            <w:r w:rsidR="0093794C">
              <w:rPr>
                <w:sz w:val="28"/>
                <w:szCs w:val="28"/>
              </w:rPr>
              <w:t>ециальные бинты в виде «рукава», они должны иметь «липучки</w:t>
            </w:r>
            <w:r w:rsidRPr="00A228DA">
              <w:rPr>
                <w:sz w:val="28"/>
                <w:szCs w:val="28"/>
              </w:rPr>
              <w:t xml:space="preserve">» для закрепления и петли для больших пальцев. </w:t>
            </w:r>
          </w:p>
        </w:tc>
      </w:tr>
      <w:tr w:rsidR="000F7785" w:rsidRPr="00A228DA" w:rsidTr="00EA6404">
        <w:tc>
          <w:tcPr>
            <w:tcW w:w="1701" w:type="dxa"/>
          </w:tcPr>
          <w:p w:rsidR="000F7785" w:rsidRPr="00A228DA" w:rsidRDefault="000F7785" w:rsidP="00A228DA">
            <w:pPr>
              <w:spacing w:before="240" w:after="240" w:line="360" w:lineRule="auto"/>
              <w:ind w:firstLine="34"/>
              <w:rPr>
                <w:sz w:val="28"/>
                <w:szCs w:val="28"/>
              </w:rPr>
            </w:pPr>
            <w:r w:rsidRPr="00A228DA">
              <w:rPr>
                <w:b/>
                <w:color w:val="000000"/>
                <w:sz w:val="28"/>
                <w:szCs w:val="28"/>
              </w:rPr>
              <w:t>12.3.9.7</w:t>
            </w:r>
          </w:p>
        </w:tc>
        <w:tc>
          <w:tcPr>
            <w:tcW w:w="8505" w:type="dxa"/>
          </w:tcPr>
          <w:p w:rsidR="000F7785" w:rsidRPr="00A228DA" w:rsidRDefault="00C84A2D"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Во время подъема штанги петля не должна быть на пальце.</w:t>
            </w:r>
            <w:r w:rsidRPr="0093794C">
              <w:rPr>
                <w:color w:val="000000"/>
                <w:sz w:val="28"/>
                <w:szCs w:val="28"/>
              </w:rPr>
              <w:t xml:space="preserve"> Не может быть никакого дополнительного крепления типа пряжки,</w:t>
            </w:r>
            <w:r w:rsidR="0093794C" w:rsidRPr="0093794C">
              <w:rPr>
                <w:color w:val="000000"/>
                <w:sz w:val="28"/>
                <w:szCs w:val="28"/>
              </w:rPr>
              <w:t xml:space="preserve"> </w:t>
            </w:r>
            <w:r w:rsidRPr="0093794C">
              <w:rPr>
                <w:color w:val="000000"/>
                <w:sz w:val="28"/>
                <w:szCs w:val="28"/>
              </w:rPr>
              <w:t>петли или другого крепления.</w:t>
            </w:r>
          </w:p>
        </w:tc>
      </w:tr>
      <w:tr w:rsidR="000F7785" w:rsidRPr="00A228DA" w:rsidTr="00EA6404">
        <w:tc>
          <w:tcPr>
            <w:tcW w:w="1701" w:type="dxa"/>
          </w:tcPr>
          <w:p w:rsidR="000F7785" w:rsidRPr="00A228DA" w:rsidRDefault="000F7785" w:rsidP="00A228DA">
            <w:pPr>
              <w:spacing w:before="240" w:after="240" w:line="360" w:lineRule="auto"/>
              <w:ind w:firstLine="34"/>
              <w:rPr>
                <w:sz w:val="28"/>
                <w:szCs w:val="28"/>
              </w:rPr>
            </w:pPr>
            <w:r w:rsidRPr="00A228DA">
              <w:rPr>
                <w:b/>
                <w:color w:val="000000"/>
                <w:sz w:val="28"/>
                <w:szCs w:val="28"/>
              </w:rPr>
              <w:t>12.3.9.8</w:t>
            </w:r>
          </w:p>
        </w:tc>
        <w:tc>
          <w:tcPr>
            <w:tcW w:w="8505" w:type="dxa"/>
          </w:tcPr>
          <w:p w:rsidR="000F7785" w:rsidRPr="0093794C" w:rsidRDefault="00C84A2D" w:rsidP="00A228DA">
            <w:pPr>
              <w:tabs>
                <w:tab w:val="left" w:pos="1134"/>
              </w:tabs>
              <w:autoSpaceDE w:val="0"/>
              <w:autoSpaceDN w:val="0"/>
              <w:adjustRightInd w:val="0"/>
              <w:spacing w:before="240" w:after="240" w:line="360" w:lineRule="auto"/>
              <w:ind w:firstLine="0"/>
              <w:rPr>
                <w:color w:val="000000"/>
                <w:sz w:val="28"/>
                <w:szCs w:val="28"/>
              </w:rPr>
            </w:pPr>
            <w:r w:rsidRPr="0093794C">
              <w:rPr>
                <w:color w:val="000000"/>
                <w:sz w:val="28"/>
                <w:szCs w:val="28"/>
              </w:rPr>
              <w:t>Один (1) логотип, название спонсора или производителя может быть расположено на повязке согласно Приложению 6.</w:t>
            </w:r>
          </w:p>
        </w:tc>
      </w:tr>
      <w:tr w:rsidR="000F7785" w:rsidRPr="00A228DA" w:rsidTr="00EA6404">
        <w:tc>
          <w:tcPr>
            <w:tcW w:w="1701" w:type="dxa"/>
          </w:tcPr>
          <w:p w:rsidR="000F7785" w:rsidRPr="00A228DA" w:rsidRDefault="000F7785" w:rsidP="00A228DA">
            <w:pPr>
              <w:spacing w:before="240" w:after="240" w:line="360" w:lineRule="auto"/>
              <w:ind w:firstLine="34"/>
              <w:rPr>
                <w:sz w:val="28"/>
                <w:szCs w:val="28"/>
              </w:rPr>
            </w:pPr>
            <w:r w:rsidRPr="00A228DA">
              <w:rPr>
                <w:b/>
                <w:color w:val="000000"/>
                <w:sz w:val="28"/>
                <w:szCs w:val="28"/>
              </w:rPr>
              <w:t>12.3.10</w:t>
            </w:r>
          </w:p>
        </w:tc>
        <w:tc>
          <w:tcPr>
            <w:tcW w:w="8505" w:type="dxa"/>
          </w:tcPr>
          <w:p w:rsidR="000F7785" w:rsidRPr="00A228DA" w:rsidRDefault="00C84A2D"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Пластыри</w:t>
            </w:r>
          </w:p>
        </w:tc>
      </w:tr>
      <w:tr w:rsidR="000F7785" w:rsidRPr="00A228DA" w:rsidTr="00EA6404">
        <w:tc>
          <w:tcPr>
            <w:tcW w:w="1701" w:type="dxa"/>
          </w:tcPr>
          <w:p w:rsidR="000F7785" w:rsidRPr="00A228DA" w:rsidRDefault="000F7785" w:rsidP="00A228DA">
            <w:pPr>
              <w:spacing w:before="240" w:after="240" w:line="360" w:lineRule="auto"/>
              <w:ind w:firstLine="34"/>
              <w:rPr>
                <w:sz w:val="28"/>
                <w:szCs w:val="28"/>
              </w:rPr>
            </w:pPr>
            <w:r w:rsidRPr="00A228DA">
              <w:rPr>
                <w:b/>
                <w:color w:val="000000"/>
                <w:sz w:val="28"/>
                <w:szCs w:val="28"/>
              </w:rPr>
              <w:t>12.3.10.1</w:t>
            </w:r>
          </w:p>
        </w:tc>
        <w:tc>
          <w:tcPr>
            <w:tcW w:w="8505" w:type="dxa"/>
          </w:tcPr>
          <w:p w:rsidR="000F7785" w:rsidRPr="00A228DA" w:rsidRDefault="00C84A2D"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 xml:space="preserve">Запрещается использовать пластыри где-либо на теле без официального разрешения </w:t>
            </w:r>
            <w:r w:rsidR="0033593E" w:rsidRPr="00A228DA">
              <w:rPr>
                <w:sz w:val="28"/>
                <w:szCs w:val="28"/>
              </w:rPr>
              <w:t xml:space="preserve">ТД, а в его отсутствие Президента </w:t>
            </w:r>
            <w:r w:rsidRPr="00A228DA">
              <w:rPr>
                <w:sz w:val="28"/>
                <w:szCs w:val="28"/>
              </w:rPr>
              <w:t>жюри</w:t>
            </w:r>
            <w:r w:rsidR="0033593E" w:rsidRPr="00A228DA">
              <w:rPr>
                <w:sz w:val="28"/>
                <w:szCs w:val="28"/>
              </w:rPr>
              <w:t>,</w:t>
            </w:r>
            <w:r w:rsidRPr="00A228DA">
              <w:rPr>
                <w:sz w:val="28"/>
                <w:szCs w:val="28"/>
              </w:rPr>
              <w:t xml:space="preserve"> старшего судьи</w:t>
            </w:r>
            <w:r w:rsidR="0033593E" w:rsidRPr="00A228DA">
              <w:rPr>
                <w:sz w:val="28"/>
                <w:szCs w:val="28"/>
              </w:rPr>
              <w:t xml:space="preserve"> или руководителя медицинской службы</w:t>
            </w:r>
            <w:r w:rsidRPr="00A228DA">
              <w:rPr>
                <w:sz w:val="28"/>
                <w:szCs w:val="28"/>
              </w:rPr>
              <w:t>.</w:t>
            </w:r>
          </w:p>
        </w:tc>
      </w:tr>
      <w:tr w:rsidR="000F7785" w:rsidRPr="00A228DA" w:rsidTr="00EA6404">
        <w:tc>
          <w:tcPr>
            <w:tcW w:w="1701" w:type="dxa"/>
          </w:tcPr>
          <w:p w:rsidR="000F7785" w:rsidRPr="00A228DA" w:rsidRDefault="000F7785" w:rsidP="00A228DA">
            <w:pPr>
              <w:spacing w:before="240" w:after="240" w:line="360" w:lineRule="auto"/>
              <w:ind w:firstLine="34"/>
              <w:rPr>
                <w:sz w:val="28"/>
                <w:szCs w:val="28"/>
              </w:rPr>
            </w:pPr>
            <w:r w:rsidRPr="00A228DA">
              <w:rPr>
                <w:b/>
                <w:color w:val="000000"/>
                <w:sz w:val="28"/>
                <w:szCs w:val="28"/>
              </w:rPr>
              <w:t>12.3.10.2</w:t>
            </w:r>
          </w:p>
        </w:tc>
        <w:tc>
          <w:tcPr>
            <w:tcW w:w="8505" w:type="dxa"/>
          </w:tcPr>
          <w:p w:rsidR="000F7785" w:rsidRPr="00A228DA" w:rsidRDefault="0033593E"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Пластыри, бинты или подобные им материалы не должны использоваться для оказания помощи атлету при подъеме штанги.</w:t>
            </w:r>
          </w:p>
        </w:tc>
      </w:tr>
      <w:tr w:rsidR="000F7785" w:rsidRPr="00A228DA" w:rsidTr="00EA6404">
        <w:tc>
          <w:tcPr>
            <w:tcW w:w="1701" w:type="dxa"/>
          </w:tcPr>
          <w:p w:rsidR="000F7785" w:rsidRPr="00A228DA" w:rsidRDefault="000F7785" w:rsidP="00A228DA">
            <w:pPr>
              <w:spacing w:before="240" w:after="240" w:line="360" w:lineRule="auto"/>
              <w:ind w:firstLine="34"/>
              <w:rPr>
                <w:sz w:val="28"/>
                <w:szCs w:val="28"/>
              </w:rPr>
            </w:pPr>
            <w:r w:rsidRPr="00A228DA">
              <w:rPr>
                <w:b/>
                <w:color w:val="000000"/>
                <w:sz w:val="28"/>
                <w:szCs w:val="28"/>
              </w:rPr>
              <w:t>12.3.10.3</w:t>
            </w:r>
          </w:p>
        </w:tc>
        <w:tc>
          <w:tcPr>
            <w:tcW w:w="8505" w:type="dxa"/>
          </w:tcPr>
          <w:p w:rsidR="000F7785" w:rsidRPr="00A228DA" w:rsidRDefault="0033593E"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Официальный врач соревнования, фельдшер или представитель дежурного медперсонала могут накладывать пластыри на травмированные участки тела таким образом, чтобы не создавать преимущества при подъеме штанги. Он должен сообщить об этом ТД, а в его отсутствие старшему судье и жюри.</w:t>
            </w:r>
          </w:p>
        </w:tc>
      </w:tr>
      <w:tr w:rsidR="000F7785" w:rsidRPr="00A228DA" w:rsidTr="00EA6404">
        <w:tc>
          <w:tcPr>
            <w:tcW w:w="1701" w:type="dxa"/>
          </w:tcPr>
          <w:p w:rsidR="000F7785" w:rsidRPr="00A228DA" w:rsidRDefault="000F7785" w:rsidP="00A228DA">
            <w:pPr>
              <w:spacing w:before="240" w:after="240" w:line="360" w:lineRule="auto"/>
              <w:ind w:firstLine="34"/>
              <w:rPr>
                <w:sz w:val="28"/>
                <w:szCs w:val="28"/>
              </w:rPr>
            </w:pPr>
            <w:r w:rsidRPr="00A228DA">
              <w:rPr>
                <w:b/>
                <w:color w:val="000000"/>
                <w:sz w:val="28"/>
                <w:szCs w:val="28"/>
              </w:rPr>
              <w:t>12.3.10.4</w:t>
            </w:r>
          </w:p>
        </w:tc>
        <w:tc>
          <w:tcPr>
            <w:tcW w:w="8505" w:type="dxa"/>
          </w:tcPr>
          <w:p w:rsidR="000F7785" w:rsidRPr="00A228DA" w:rsidRDefault="0033593E"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На тех соревнованиях, где отсутствует жюри и нет дежурного медперсонала, ТД имеет право дать разрешение на использование местных пластырей.</w:t>
            </w:r>
          </w:p>
        </w:tc>
      </w:tr>
      <w:tr w:rsidR="000F7785" w:rsidRPr="00A228DA" w:rsidTr="00EA6404">
        <w:tc>
          <w:tcPr>
            <w:tcW w:w="1701" w:type="dxa"/>
          </w:tcPr>
          <w:p w:rsidR="000F7785" w:rsidRPr="00A228DA" w:rsidRDefault="000F7785" w:rsidP="00A228DA">
            <w:pPr>
              <w:spacing w:before="240" w:after="240" w:line="360" w:lineRule="auto"/>
              <w:ind w:firstLine="34"/>
              <w:rPr>
                <w:sz w:val="28"/>
                <w:szCs w:val="28"/>
              </w:rPr>
            </w:pPr>
            <w:r w:rsidRPr="00A228DA">
              <w:rPr>
                <w:b/>
                <w:color w:val="000000"/>
                <w:sz w:val="28"/>
                <w:szCs w:val="28"/>
              </w:rPr>
              <w:t>12.3.10.5</w:t>
            </w:r>
          </w:p>
        </w:tc>
        <w:tc>
          <w:tcPr>
            <w:tcW w:w="8505" w:type="dxa"/>
          </w:tcPr>
          <w:p w:rsidR="000F7785" w:rsidRPr="00D21406" w:rsidRDefault="0033593E" w:rsidP="00A228DA">
            <w:pPr>
              <w:tabs>
                <w:tab w:val="left" w:pos="1134"/>
              </w:tabs>
              <w:autoSpaceDE w:val="0"/>
              <w:autoSpaceDN w:val="0"/>
              <w:adjustRightInd w:val="0"/>
              <w:spacing w:before="240" w:after="240" w:line="360" w:lineRule="auto"/>
              <w:ind w:firstLine="0"/>
              <w:rPr>
                <w:sz w:val="28"/>
                <w:szCs w:val="28"/>
              </w:rPr>
            </w:pPr>
            <w:r w:rsidRPr="00A228DA">
              <w:rPr>
                <w:sz w:val="28"/>
                <w:szCs w:val="28"/>
              </w:rPr>
              <w:t>Любые другие виды медицинской ленты, физиологической ленты и повязки не</w:t>
            </w:r>
            <w:r w:rsidR="00D21406">
              <w:rPr>
                <w:sz w:val="28"/>
                <w:szCs w:val="28"/>
              </w:rPr>
              <w:t xml:space="preserve"> </w:t>
            </w:r>
            <w:r w:rsidRPr="00A228DA">
              <w:rPr>
                <w:sz w:val="28"/>
                <w:szCs w:val="28"/>
              </w:rPr>
              <w:t>разрешены</w:t>
            </w:r>
            <w:r w:rsidRPr="00D21406">
              <w:rPr>
                <w:sz w:val="28"/>
                <w:szCs w:val="28"/>
              </w:rPr>
              <w:t>.</w:t>
            </w:r>
          </w:p>
        </w:tc>
      </w:tr>
      <w:tr w:rsidR="00EC6954" w:rsidRPr="00A228DA" w:rsidTr="00EA6404">
        <w:tc>
          <w:tcPr>
            <w:tcW w:w="10206" w:type="dxa"/>
            <w:gridSpan w:val="2"/>
          </w:tcPr>
          <w:p w:rsidR="00EC6954" w:rsidRPr="00A228DA" w:rsidRDefault="00EC6954" w:rsidP="00D21406">
            <w:pPr>
              <w:pStyle w:val="af4"/>
              <w:spacing w:before="240" w:after="240" w:line="360" w:lineRule="auto"/>
              <w:ind w:firstLine="34"/>
              <w:rPr>
                <w:rFonts w:ascii="Times New Roman" w:hAnsi="Times New Roman" w:cs="Times New Roman"/>
                <w:b/>
                <w:i w:val="0"/>
                <w:color w:val="auto"/>
                <w:sz w:val="28"/>
                <w:szCs w:val="28"/>
              </w:rPr>
            </w:pPr>
            <w:bookmarkStart w:id="69" w:name="_Toc532898346"/>
            <w:r w:rsidRPr="00A228DA">
              <w:rPr>
                <w:rFonts w:ascii="Times New Roman" w:hAnsi="Times New Roman" w:cs="Times New Roman"/>
                <w:b/>
                <w:i w:val="0"/>
                <w:color w:val="auto"/>
                <w:sz w:val="28"/>
                <w:szCs w:val="28"/>
              </w:rPr>
              <w:t>12.4</w:t>
            </w:r>
            <w:r w:rsidR="00A228DA"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Проверка экипировки</w:t>
            </w:r>
            <w:bookmarkEnd w:id="69"/>
          </w:p>
        </w:tc>
      </w:tr>
      <w:tr w:rsidR="000F7785" w:rsidRPr="00A228DA" w:rsidTr="00EA6404">
        <w:tc>
          <w:tcPr>
            <w:tcW w:w="1701" w:type="dxa"/>
          </w:tcPr>
          <w:p w:rsidR="000F7785" w:rsidRPr="00A228DA" w:rsidRDefault="0033593E"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12.4.1</w:t>
            </w:r>
          </w:p>
        </w:tc>
        <w:tc>
          <w:tcPr>
            <w:tcW w:w="8505" w:type="dxa"/>
          </w:tcPr>
          <w:p w:rsidR="000F7785" w:rsidRPr="00D21406" w:rsidRDefault="0033593E" w:rsidP="00A228DA">
            <w:pPr>
              <w:tabs>
                <w:tab w:val="left" w:pos="1134"/>
              </w:tabs>
              <w:autoSpaceDE w:val="0"/>
              <w:autoSpaceDN w:val="0"/>
              <w:adjustRightInd w:val="0"/>
              <w:spacing w:before="240" w:after="240" w:line="360" w:lineRule="auto"/>
              <w:ind w:firstLine="0"/>
              <w:rPr>
                <w:sz w:val="28"/>
                <w:szCs w:val="28"/>
              </w:rPr>
            </w:pPr>
            <w:r w:rsidRPr="00A228DA">
              <w:rPr>
                <w:sz w:val="28"/>
                <w:szCs w:val="28"/>
              </w:rPr>
              <w:t>Проверка экипировки обычно проводится не позднее, чем за 5 минут до начала взвешивания и заканчивается не позднее, чем за 10 минут до окончания процедуры взвешивания, согласно расписанию соревнования. Если все спортсмены прошли проверку экипировку до официально обозначенного время окончания процедуры проверки, то процедура проверки может быть окончена. К</w:t>
            </w:r>
            <w:r w:rsidR="000A44AD" w:rsidRPr="00A228DA">
              <w:rPr>
                <w:sz w:val="28"/>
                <w:szCs w:val="28"/>
              </w:rPr>
              <w:t>аждый спортсмен, участвующий в</w:t>
            </w:r>
            <w:r w:rsidR="0093794C">
              <w:rPr>
                <w:sz w:val="28"/>
                <w:szCs w:val="28"/>
              </w:rPr>
              <w:t xml:space="preserve"> </w:t>
            </w:r>
            <w:r w:rsidR="000A44AD" w:rsidRPr="00A228DA">
              <w:rPr>
                <w:sz w:val="28"/>
                <w:szCs w:val="28"/>
              </w:rPr>
              <w:t>данной сессии должен пройти проверку экипировки непосредственно перед процедурой взвешивания.</w:t>
            </w:r>
          </w:p>
        </w:tc>
      </w:tr>
      <w:tr w:rsidR="000F7785" w:rsidRPr="00A228DA" w:rsidTr="00EA6404">
        <w:tc>
          <w:tcPr>
            <w:tcW w:w="1701" w:type="dxa"/>
          </w:tcPr>
          <w:p w:rsidR="000F7785" w:rsidRPr="00A228DA" w:rsidRDefault="0033593E"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12.4.2</w:t>
            </w:r>
          </w:p>
        </w:tc>
        <w:tc>
          <w:tcPr>
            <w:tcW w:w="8505" w:type="dxa"/>
          </w:tcPr>
          <w:p w:rsidR="000F7785" w:rsidRPr="00A228DA" w:rsidRDefault="000A44AD"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Проверка экипировки всех спортсменов должна проводиться согласно номеру, полученному во время жеребьевки (от низкого к высокому).</w:t>
            </w:r>
          </w:p>
        </w:tc>
      </w:tr>
      <w:tr w:rsidR="000A44AD" w:rsidRPr="00A228DA" w:rsidTr="00EA6404">
        <w:tc>
          <w:tcPr>
            <w:tcW w:w="1701" w:type="dxa"/>
          </w:tcPr>
          <w:p w:rsidR="000A44AD" w:rsidRPr="00A228DA" w:rsidRDefault="000A44AD" w:rsidP="00A228DA">
            <w:pPr>
              <w:spacing w:before="240" w:after="240" w:line="360" w:lineRule="auto"/>
              <w:ind w:firstLine="34"/>
              <w:rPr>
                <w:sz w:val="28"/>
                <w:szCs w:val="28"/>
              </w:rPr>
            </w:pPr>
            <w:r w:rsidRPr="00A228DA">
              <w:rPr>
                <w:b/>
                <w:color w:val="000000"/>
                <w:sz w:val="28"/>
                <w:szCs w:val="28"/>
              </w:rPr>
              <w:t>12.4.3</w:t>
            </w:r>
          </w:p>
        </w:tc>
        <w:tc>
          <w:tcPr>
            <w:tcW w:w="8505" w:type="dxa"/>
          </w:tcPr>
          <w:p w:rsidR="000A44AD" w:rsidRPr="00D21406" w:rsidRDefault="000A44AD"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Если спортсмен</w:t>
            </w:r>
            <w:r w:rsidR="004D77E7" w:rsidRPr="00D21406">
              <w:rPr>
                <w:color w:val="000000"/>
                <w:sz w:val="28"/>
                <w:szCs w:val="28"/>
              </w:rPr>
              <w:t xml:space="preserve"> отсутствует во время проверки экипировки, когда его номер вызывается, то он</w:t>
            </w:r>
            <w:r w:rsidR="0093794C">
              <w:rPr>
                <w:color w:val="000000"/>
                <w:sz w:val="28"/>
                <w:szCs w:val="28"/>
              </w:rPr>
              <w:t xml:space="preserve"> </w:t>
            </w:r>
            <w:r w:rsidRPr="00D21406">
              <w:rPr>
                <w:color w:val="000000"/>
                <w:sz w:val="28"/>
                <w:szCs w:val="28"/>
              </w:rPr>
              <w:t>буд</w:t>
            </w:r>
            <w:r w:rsidR="004D77E7" w:rsidRPr="00D21406">
              <w:rPr>
                <w:color w:val="000000"/>
                <w:sz w:val="28"/>
                <w:szCs w:val="28"/>
              </w:rPr>
              <w:t>е</w:t>
            </w:r>
            <w:r w:rsidRPr="00D21406">
              <w:rPr>
                <w:color w:val="000000"/>
                <w:sz w:val="28"/>
                <w:szCs w:val="28"/>
              </w:rPr>
              <w:t xml:space="preserve">т </w:t>
            </w:r>
            <w:r w:rsidR="0093794C">
              <w:rPr>
                <w:color w:val="000000"/>
                <w:sz w:val="28"/>
                <w:szCs w:val="28"/>
              </w:rPr>
              <w:t>лишен с</w:t>
            </w:r>
            <w:r w:rsidR="004D77E7" w:rsidRPr="00D21406">
              <w:rPr>
                <w:color w:val="000000"/>
                <w:sz w:val="28"/>
                <w:szCs w:val="28"/>
              </w:rPr>
              <w:t>в</w:t>
            </w:r>
            <w:r w:rsidR="0093794C">
              <w:rPr>
                <w:color w:val="000000"/>
                <w:sz w:val="28"/>
                <w:szCs w:val="28"/>
              </w:rPr>
              <w:t>о</w:t>
            </w:r>
            <w:r w:rsidR="004D77E7" w:rsidRPr="00D21406">
              <w:rPr>
                <w:color w:val="000000"/>
                <w:sz w:val="28"/>
                <w:szCs w:val="28"/>
              </w:rPr>
              <w:t>ей очереди</w:t>
            </w:r>
            <w:r w:rsidRPr="00D21406">
              <w:rPr>
                <w:color w:val="000000"/>
                <w:sz w:val="28"/>
                <w:szCs w:val="28"/>
              </w:rPr>
              <w:t xml:space="preserve"> и буд</w:t>
            </w:r>
            <w:r w:rsidR="004D77E7" w:rsidRPr="00D21406">
              <w:rPr>
                <w:color w:val="000000"/>
                <w:sz w:val="28"/>
                <w:szCs w:val="28"/>
              </w:rPr>
              <w:t>е</w:t>
            </w:r>
            <w:r w:rsidRPr="00D21406">
              <w:rPr>
                <w:color w:val="000000"/>
                <w:sz w:val="28"/>
                <w:szCs w:val="28"/>
              </w:rPr>
              <w:t xml:space="preserve">т повторно вызван, как только все остальные спортсмены </w:t>
            </w:r>
            <w:r w:rsidR="004D77E7" w:rsidRPr="00D21406">
              <w:rPr>
                <w:color w:val="000000"/>
                <w:sz w:val="28"/>
                <w:szCs w:val="28"/>
              </w:rPr>
              <w:t>завершать проверку экипировки</w:t>
            </w:r>
            <w:r w:rsidRPr="00D21406">
              <w:rPr>
                <w:color w:val="000000"/>
                <w:sz w:val="28"/>
                <w:szCs w:val="28"/>
              </w:rPr>
              <w:t>.</w:t>
            </w:r>
          </w:p>
        </w:tc>
      </w:tr>
      <w:tr w:rsidR="000A44AD" w:rsidRPr="00A228DA" w:rsidTr="00EA6404">
        <w:tc>
          <w:tcPr>
            <w:tcW w:w="1701" w:type="dxa"/>
          </w:tcPr>
          <w:p w:rsidR="000A44AD" w:rsidRPr="00A228DA" w:rsidRDefault="000A44AD" w:rsidP="00A228DA">
            <w:pPr>
              <w:spacing w:before="240" w:after="240" w:line="360" w:lineRule="auto"/>
              <w:ind w:firstLine="34"/>
              <w:rPr>
                <w:sz w:val="28"/>
                <w:szCs w:val="28"/>
              </w:rPr>
            </w:pPr>
            <w:r w:rsidRPr="00A228DA">
              <w:rPr>
                <w:b/>
                <w:color w:val="000000"/>
                <w:sz w:val="28"/>
                <w:szCs w:val="28"/>
              </w:rPr>
              <w:t>12.4.4</w:t>
            </w:r>
          </w:p>
        </w:tc>
        <w:tc>
          <w:tcPr>
            <w:tcW w:w="8505" w:type="dxa"/>
          </w:tcPr>
          <w:p w:rsidR="000A44AD" w:rsidRPr="00D21406" w:rsidRDefault="004D77E7"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Если спортсмен не явился на проверку экипировки до установленного окончания времени проверки, то он дисквалифицируется от участия в соревновании.</w:t>
            </w:r>
          </w:p>
        </w:tc>
      </w:tr>
      <w:tr w:rsidR="000A44AD" w:rsidRPr="00A228DA" w:rsidTr="00EA6404">
        <w:tc>
          <w:tcPr>
            <w:tcW w:w="1701" w:type="dxa"/>
          </w:tcPr>
          <w:p w:rsidR="000A44AD" w:rsidRPr="00A228DA" w:rsidRDefault="000A44AD" w:rsidP="00A228DA">
            <w:pPr>
              <w:spacing w:before="240" w:after="240" w:line="360" w:lineRule="auto"/>
              <w:ind w:firstLine="34"/>
              <w:rPr>
                <w:sz w:val="28"/>
                <w:szCs w:val="28"/>
              </w:rPr>
            </w:pPr>
            <w:r w:rsidRPr="00A228DA">
              <w:rPr>
                <w:b/>
                <w:color w:val="000000"/>
                <w:sz w:val="28"/>
                <w:szCs w:val="28"/>
              </w:rPr>
              <w:t>12.4.5</w:t>
            </w:r>
          </w:p>
        </w:tc>
        <w:tc>
          <w:tcPr>
            <w:tcW w:w="8505" w:type="dxa"/>
          </w:tcPr>
          <w:p w:rsidR="000A44AD" w:rsidRPr="00D21406" w:rsidRDefault="004D77E7"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ТД и президент жюри назначают официальных лиц для проведения процедуры проверки экипировки.</w:t>
            </w:r>
          </w:p>
        </w:tc>
      </w:tr>
      <w:tr w:rsidR="000A44AD" w:rsidRPr="00A228DA" w:rsidTr="00EA6404">
        <w:tc>
          <w:tcPr>
            <w:tcW w:w="1701" w:type="dxa"/>
          </w:tcPr>
          <w:p w:rsidR="000A44AD" w:rsidRPr="00A228DA" w:rsidRDefault="000A44AD" w:rsidP="00A228DA">
            <w:pPr>
              <w:spacing w:before="240" w:after="240" w:line="360" w:lineRule="auto"/>
              <w:ind w:firstLine="34"/>
              <w:rPr>
                <w:sz w:val="28"/>
                <w:szCs w:val="28"/>
              </w:rPr>
            </w:pPr>
            <w:r w:rsidRPr="00A228DA">
              <w:rPr>
                <w:b/>
                <w:color w:val="000000"/>
                <w:sz w:val="28"/>
                <w:szCs w:val="28"/>
              </w:rPr>
              <w:t>12.4.6</w:t>
            </w:r>
          </w:p>
        </w:tc>
        <w:tc>
          <w:tcPr>
            <w:tcW w:w="8505" w:type="dxa"/>
          </w:tcPr>
          <w:p w:rsidR="000A44AD" w:rsidRPr="00D21406" w:rsidRDefault="004D77E7"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Для проведения проверки экипировки спортсмен должен представить документ, идентифицирующий личность (например: аккредитацию, паспорт или идентификационную карточку ВППО), книжку рекордов и копию последней классификационной карточки.</w:t>
            </w:r>
          </w:p>
        </w:tc>
      </w:tr>
      <w:tr w:rsidR="000A44AD" w:rsidRPr="00A228DA" w:rsidTr="00EA6404">
        <w:tc>
          <w:tcPr>
            <w:tcW w:w="1701" w:type="dxa"/>
          </w:tcPr>
          <w:p w:rsidR="000A44AD" w:rsidRPr="00A228DA" w:rsidRDefault="000A44AD" w:rsidP="00A228DA">
            <w:pPr>
              <w:spacing w:before="240" w:after="240" w:line="360" w:lineRule="auto"/>
              <w:ind w:firstLine="34"/>
              <w:rPr>
                <w:sz w:val="28"/>
                <w:szCs w:val="28"/>
              </w:rPr>
            </w:pPr>
            <w:r w:rsidRPr="00A228DA">
              <w:rPr>
                <w:b/>
                <w:color w:val="000000"/>
                <w:sz w:val="28"/>
                <w:szCs w:val="28"/>
              </w:rPr>
              <w:t>12.4.7</w:t>
            </w:r>
          </w:p>
        </w:tc>
        <w:tc>
          <w:tcPr>
            <w:tcW w:w="8505" w:type="dxa"/>
          </w:tcPr>
          <w:p w:rsidR="000A44AD" w:rsidRPr="00D21406" w:rsidRDefault="004D77E7"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После подтверждения президентом жюри спортсмен должен выложить на стол для проверки всю экипировку, которую он будет носить и/или пользоваться во время соревнований, что включает, но не ограничивается</w:t>
            </w:r>
            <w:r w:rsidR="000A7D1D" w:rsidRPr="00D21406">
              <w:rPr>
                <w:color w:val="000000"/>
                <w:sz w:val="28"/>
                <w:szCs w:val="28"/>
              </w:rPr>
              <w:t xml:space="preserve"> следующими предметами</w:t>
            </w:r>
            <w:r w:rsidRPr="00D21406">
              <w:rPr>
                <w:color w:val="000000"/>
                <w:sz w:val="28"/>
                <w:szCs w:val="28"/>
              </w:rPr>
              <w:t>:</w:t>
            </w:r>
          </w:p>
          <w:p w:rsidR="004D77E7" w:rsidRPr="00D21406" w:rsidRDefault="004D77E7"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 xml:space="preserve">Трико, футболка, обувь, носки, </w:t>
            </w:r>
            <w:r w:rsidR="000A7D1D" w:rsidRPr="00D21406">
              <w:rPr>
                <w:color w:val="000000"/>
                <w:sz w:val="28"/>
                <w:szCs w:val="28"/>
              </w:rPr>
              <w:t>бюстгальтер</w:t>
            </w:r>
            <w:r w:rsidRPr="00D21406">
              <w:rPr>
                <w:color w:val="000000"/>
                <w:sz w:val="28"/>
                <w:szCs w:val="28"/>
              </w:rPr>
              <w:t>, головной убор, закрепляющие ре</w:t>
            </w:r>
            <w:r w:rsidR="000A7D1D" w:rsidRPr="00D21406">
              <w:rPr>
                <w:color w:val="000000"/>
                <w:sz w:val="28"/>
                <w:szCs w:val="28"/>
              </w:rPr>
              <w:t>м</w:t>
            </w:r>
            <w:r w:rsidRPr="00D21406">
              <w:rPr>
                <w:color w:val="000000"/>
                <w:sz w:val="28"/>
                <w:szCs w:val="28"/>
              </w:rPr>
              <w:t xml:space="preserve">ни, </w:t>
            </w:r>
            <w:r w:rsidR="000A7D1D" w:rsidRPr="00D21406">
              <w:rPr>
                <w:color w:val="000000"/>
                <w:sz w:val="28"/>
                <w:szCs w:val="28"/>
              </w:rPr>
              <w:t>пояс</w:t>
            </w:r>
            <w:r w:rsidRPr="00D21406">
              <w:rPr>
                <w:color w:val="000000"/>
                <w:sz w:val="28"/>
                <w:szCs w:val="28"/>
              </w:rPr>
              <w:t>, повязки</w:t>
            </w:r>
            <w:r w:rsidR="000A7D1D" w:rsidRPr="00D21406">
              <w:rPr>
                <w:color w:val="000000"/>
                <w:sz w:val="28"/>
                <w:szCs w:val="28"/>
              </w:rPr>
              <w:t xml:space="preserve">, пластыри. </w:t>
            </w:r>
          </w:p>
        </w:tc>
      </w:tr>
      <w:tr w:rsidR="000A44AD" w:rsidRPr="00A228DA" w:rsidTr="00EA6404">
        <w:tc>
          <w:tcPr>
            <w:tcW w:w="1701" w:type="dxa"/>
          </w:tcPr>
          <w:p w:rsidR="000A44AD" w:rsidRPr="00A228DA" w:rsidRDefault="000A44AD" w:rsidP="00A228DA">
            <w:pPr>
              <w:spacing w:before="240" w:after="240" w:line="360" w:lineRule="auto"/>
              <w:ind w:firstLine="34"/>
              <w:rPr>
                <w:sz w:val="28"/>
                <w:szCs w:val="28"/>
              </w:rPr>
            </w:pPr>
            <w:r w:rsidRPr="00A228DA">
              <w:rPr>
                <w:b/>
                <w:color w:val="000000"/>
                <w:sz w:val="28"/>
                <w:szCs w:val="28"/>
              </w:rPr>
              <w:t>12.4.8</w:t>
            </w:r>
          </w:p>
        </w:tc>
        <w:tc>
          <w:tcPr>
            <w:tcW w:w="8505" w:type="dxa"/>
          </w:tcPr>
          <w:p w:rsidR="000A44AD" w:rsidRPr="00D21406" w:rsidRDefault="000A7D1D"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Для получения разрешения на использование/ношение всей одежды и экипировки, спортсмен должен представить экипировку в соответствии со спецификациями определенными в п.12.3</w:t>
            </w:r>
          </w:p>
        </w:tc>
      </w:tr>
      <w:tr w:rsidR="000A44AD" w:rsidRPr="00A228DA" w:rsidTr="00EA6404">
        <w:tc>
          <w:tcPr>
            <w:tcW w:w="1701" w:type="dxa"/>
          </w:tcPr>
          <w:p w:rsidR="000A44AD" w:rsidRPr="00A228DA" w:rsidRDefault="000A44AD" w:rsidP="00A228DA">
            <w:pPr>
              <w:spacing w:before="240" w:after="240" w:line="360" w:lineRule="auto"/>
              <w:ind w:firstLine="34"/>
              <w:rPr>
                <w:sz w:val="28"/>
                <w:szCs w:val="28"/>
              </w:rPr>
            </w:pPr>
            <w:r w:rsidRPr="00A228DA">
              <w:rPr>
                <w:b/>
                <w:color w:val="000000"/>
                <w:sz w:val="28"/>
                <w:szCs w:val="28"/>
              </w:rPr>
              <w:t>12.4.9</w:t>
            </w:r>
          </w:p>
        </w:tc>
        <w:tc>
          <w:tcPr>
            <w:tcW w:w="8505" w:type="dxa"/>
          </w:tcPr>
          <w:p w:rsidR="000A44AD" w:rsidRPr="00D21406" w:rsidRDefault="000A7D1D"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Сразу после окончания проверки экипировки спортсмен должен пройти на взвешивание.</w:t>
            </w:r>
          </w:p>
        </w:tc>
      </w:tr>
      <w:tr w:rsidR="000A44AD" w:rsidRPr="00A228DA" w:rsidTr="00EA6404">
        <w:tc>
          <w:tcPr>
            <w:tcW w:w="1701" w:type="dxa"/>
          </w:tcPr>
          <w:p w:rsidR="000A44AD" w:rsidRPr="00A228DA" w:rsidRDefault="000A44AD" w:rsidP="00A228DA">
            <w:pPr>
              <w:spacing w:before="240" w:after="240" w:line="360" w:lineRule="auto"/>
              <w:ind w:firstLine="34"/>
              <w:rPr>
                <w:sz w:val="28"/>
                <w:szCs w:val="28"/>
              </w:rPr>
            </w:pPr>
            <w:r w:rsidRPr="00A228DA">
              <w:rPr>
                <w:b/>
                <w:color w:val="000000"/>
                <w:sz w:val="28"/>
                <w:szCs w:val="28"/>
              </w:rPr>
              <w:t>12.4.10</w:t>
            </w:r>
          </w:p>
        </w:tc>
        <w:tc>
          <w:tcPr>
            <w:tcW w:w="8505" w:type="dxa"/>
          </w:tcPr>
          <w:p w:rsidR="000A44AD" w:rsidRPr="00A228DA" w:rsidRDefault="000A7D1D"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Если выясняется, что спортсмен использует костюм и экипировку, не зарегистрированные в официальном списке проверки экипировки, то попытка не засчитывается и спортсмен дисквалифицируется с данных соревнований по решению президента жюри.</w:t>
            </w:r>
          </w:p>
        </w:tc>
      </w:tr>
      <w:tr w:rsidR="00EC6954" w:rsidRPr="00A228DA" w:rsidTr="00EA6404">
        <w:tc>
          <w:tcPr>
            <w:tcW w:w="10206" w:type="dxa"/>
            <w:gridSpan w:val="2"/>
          </w:tcPr>
          <w:p w:rsidR="00EC6954" w:rsidRPr="00A228DA" w:rsidRDefault="00EC6954" w:rsidP="00D21406">
            <w:pPr>
              <w:pStyle w:val="af4"/>
              <w:spacing w:before="240" w:after="240" w:line="360" w:lineRule="auto"/>
              <w:ind w:firstLine="34"/>
              <w:rPr>
                <w:rFonts w:ascii="Times New Roman" w:hAnsi="Times New Roman" w:cs="Times New Roman"/>
                <w:b/>
                <w:i w:val="0"/>
                <w:color w:val="auto"/>
                <w:sz w:val="28"/>
                <w:szCs w:val="28"/>
              </w:rPr>
            </w:pPr>
            <w:bookmarkStart w:id="70" w:name="_Toc532898347"/>
            <w:r w:rsidRPr="00A228DA">
              <w:rPr>
                <w:rFonts w:ascii="Times New Roman" w:hAnsi="Times New Roman" w:cs="Times New Roman"/>
                <w:b/>
                <w:i w:val="0"/>
                <w:color w:val="auto"/>
                <w:sz w:val="28"/>
                <w:szCs w:val="28"/>
              </w:rPr>
              <w:t>12.5</w:t>
            </w:r>
            <w:r w:rsidR="00A228DA"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Взвешивание</w:t>
            </w:r>
            <w:bookmarkEnd w:id="70"/>
            <w:r w:rsidRPr="00A228DA">
              <w:rPr>
                <w:rFonts w:ascii="Times New Roman" w:hAnsi="Times New Roman" w:cs="Times New Roman"/>
                <w:b/>
                <w:i w:val="0"/>
                <w:color w:val="auto"/>
                <w:sz w:val="28"/>
                <w:szCs w:val="28"/>
              </w:rPr>
              <w:t xml:space="preserve"> </w:t>
            </w:r>
          </w:p>
        </w:tc>
      </w:tr>
      <w:tr w:rsidR="002F71FE" w:rsidRPr="00A228DA" w:rsidTr="00EA6404">
        <w:tc>
          <w:tcPr>
            <w:tcW w:w="1701" w:type="dxa"/>
          </w:tcPr>
          <w:p w:rsidR="002F71FE" w:rsidRPr="00A228DA" w:rsidRDefault="002F71FE" w:rsidP="00A228DA">
            <w:pPr>
              <w:spacing w:before="240" w:after="240" w:line="360" w:lineRule="auto"/>
              <w:ind w:firstLine="0"/>
              <w:rPr>
                <w:sz w:val="28"/>
                <w:szCs w:val="28"/>
              </w:rPr>
            </w:pPr>
            <w:r w:rsidRPr="00A228DA">
              <w:rPr>
                <w:b/>
                <w:color w:val="000000"/>
                <w:sz w:val="28"/>
                <w:szCs w:val="28"/>
              </w:rPr>
              <w:t>12.5.1</w:t>
            </w:r>
          </w:p>
        </w:tc>
        <w:tc>
          <w:tcPr>
            <w:tcW w:w="8505" w:type="dxa"/>
          </w:tcPr>
          <w:p w:rsidR="002F71FE" w:rsidRPr="00D21406" w:rsidRDefault="002F71FE"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Взвешивание - это официальный процесс проверки окончательного веса тела спортсмена для определения, спортсмен находится в пределах необходимых параметров, позволяющих ему соревноваться в выбранной весовой категории.</w:t>
            </w:r>
          </w:p>
        </w:tc>
      </w:tr>
      <w:tr w:rsidR="002F71FE" w:rsidRPr="00A228DA" w:rsidTr="00EA6404">
        <w:tc>
          <w:tcPr>
            <w:tcW w:w="1701" w:type="dxa"/>
          </w:tcPr>
          <w:p w:rsidR="002F71FE" w:rsidRPr="00A228DA" w:rsidRDefault="002F71FE" w:rsidP="00A228DA">
            <w:pPr>
              <w:spacing w:before="240" w:after="240" w:line="360" w:lineRule="auto"/>
              <w:ind w:firstLine="0"/>
              <w:rPr>
                <w:sz w:val="28"/>
                <w:szCs w:val="28"/>
              </w:rPr>
            </w:pPr>
            <w:r w:rsidRPr="00A228DA">
              <w:rPr>
                <w:b/>
                <w:color w:val="000000"/>
                <w:sz w:val="28"/>
                <w:szCs w:val="28"/>
              </w:rPr>
              <w:t>12.5.2</w:t>
            </w:r>
          </w:p>
        </w:tc>
        <w:tc>
          <w:tcPr>
            <w:tcW w:w="8505" w:type="dxa"/>
          </w:tcPr>
          <w:p w:rsidR="002F71FE" w:rsidRPr="00D21406" w:rsidRDefault="002F71FE" w:rsidP="0073539C">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Во время взвешивания спортсмен или его тренер должны объявить стартовый вес и</w:t>
            </w:r>
            <w:r w:rsidR="00D21406" w:rsidRPr="00D21406">
              <w:rPr>
                <w:color w:val="000000"/>
                <w:sz w:val="28"/>
                <w:szCs w:val="28"/>
              </w:rPr>
              <w:t xml:space="preserve"> </w:t>
            </w:r>
            <w:r w:rsidRPr="00D21406">
              <w:rPr>
                <w:color w:val="000000"/>
                <w:sz w:val="28"/>
                <w:szCs w:val="28"/>
              </w:rPr>
              <w:t>высота стойки. Все эти детали должны быть четко записаны в официальную карту попыток спортсмена,</w:t>
            </w:r>
            <w:r w:rsidR="0073539C">
              <w:rPr>
                <w:color w:val="000000"/>
                <w:sz w:val="28"/>
                <w:szCs w:val="28"/>
              </w:rPr>
              <w:t xml:space="preserve"> </w:t>
            </w:r>
            <w:r w:rsidRPr="00D21406">
              <w:rPr>
                <w:color w:val="000000"/>
                <w:sz w:val="28"/>
                <w:szCs w:val="28"/>
              </w:rPr>
              <w:t>засвидетельствовано и подписано спортсменом или его тренером, а затем</w:t>
            </w:r>
            <w:r w:rsidR="00D21406" w:rsidRPr="00D21406">
              <w:rPr>
                <w:color w:val="000000"/>
                <w:sz w:val="28"/>
                <w:szCs w:val="28"/>
              </w:rPr>
              <w:t xml:space="preserve"> </w:t>
            </w:r>
            <w:r w:rsidR="00783CB6">
              <w:rPr>
                <w:color w:val="000000"/>
                <w:sz w:val="28"/>
                <w:szCs w:val="28"/>
              </w:rPr>
              <w:t>подписано м</w:t>
            </w:r>
            <w:r w:rsidR="002C2411">
              <w:rPr>
                <w:color w:val="000000"/>
                <w:sz w:val="28"/>
                <w:szCs w:val="28"/>
              </w:rPr>
              <w:t>аршал</w:t>
            </w:r>
            <w:r w:rsidRPr="00D21406">
              <w:rPr>
                <w:color w:val="000000"/>
                <w:sz w:val="28"/>
                <w:szCs w:val="28"/>
              </w:rPr>
              <w:t>ом.</w:t>
            </w:r>
          </w:p>
        </w:tc>
      </w:tr>
      <w:tr w:rsidR="002F71FE" w:rsidRPr="00A228DA" w:rsidTr="00EA6404">
        <w:tc>
          <w:tcPr>
            <w:tcW w:w="1701" w:type="dxa"/>
          </w:tcPr>
          <w:p w:rsidR="002F71FE" w:rsidRPr="00A228DA" w:rsidRDefault="002F71FE" w:rsidP="00A228DA">
            <w:pPr>
              <w:spacing w:before="240" w:after="240" w:line="360" w:lineRule="auto"/>
              <w:ind w:firstLine="0"/>
              <w:rPr>
                <w:sz w:val="28"/>
                <w:szCs w:val="28"/>
              </w:rPr>
            </w:pPr>
            <w:r w:rsidRPr="00A228DA">
              <w:rPr>
                <w:b/>
                <w:color w:val="000000"/>
                <w:sz w:val="28"/>
                <w:szCs w:val="28"/>
              </w:rPr>
              <w:t>12.5.3</w:t>
            </w:r>
          </w:p>
        </w:tc>
        <w:tc>
          <w:tcPr>
            <w:tcW w:w="8505" w:type="dxa"/>
          </w:tcPr>
          <w:p w:rsidR="002F71FE" w:rsidRPr="0093794C" w:rsidRDefault="002F71FE" w:rsidP="002C2411">
            <w:pPr>
              <w:tabs>
                <w:tab w:val="left" w:pos="1134"/>
              </w:tabs>
              <w:autoSpaceDE w:val="0"/>
              <w:autoSpaceDN w:val="0"/>
              <w:adjustRightInd w:val="0"/>
              <w:spacing w:before="240" w:after="240" w:line="360" w:lineRule="auto"/>
              <w:ind w:firstLine="0"/>
              <w:rPr>
                <w:b/>
                <w:color w:val="000000"/>
                <w:sz w:val="28"/>
                <w:szCs w:val="28"/>
                <w:highlight w:val="yellow"/>
              </w:rPr>
            </w:pPr>
            <w:r w:rsidRPr="002C2411">
              <w:rPr>
                <w:color w:val="000000"/>
                <w:sz w:val="28"/>
                <w:szCs w:val="28"/>
              </w:rPr>
              <w:t xml:space="preserve">Технические должностные лица, назначенные на роль </w:t>
            </w:r>
            <w:r w:rsidR="002B4EF6" w:rsidRPr="002C2411">
              <w:rPr>
                <w:color w:val="000000"/>
                <w:sz w:val="28"/>
                <w:szCs w:val="28"/>
              </w:rPr>
              <w:t>старшего судьи</w:t>
            </w:r>
            <w:r w:rsidR="00783CB6">
              <w:rPr>
                <w:color w:val="000000"/>
                <w:sz w:val="28"/>
                <w:szCs w:val="28"/>
              </w:rPr>
              <w:t xml:space="preserve"> и м</w:t>
            </w:r>
            <w:r w:rsidR="002B4EF6" w:rsidRPr="002C2411">
              <w:rPr>
                <w:color w:val="000000"/>
                <w:sz w:val="28"/>
                <w:szCs w:val="28"/>
              </w:rPr>
              <w:t>аршала</w:t>
            </w:r>
            <w:r w:rsidRPr="002C2411">
              <w:rPr>
                <w:color w:val="000000"/>
                <w:sz w:val="28"/>
                <w:szCs w:val="28"/>
              </w:rPr>
              <w:t xml:space="preserve"> для проведения соревнования в соответствующий весовой категории </w:t>
            </w:r>
            <w:r w:rsidR="002C2411" w:rsidRPr="002C2411">
              <w:rPr>
                <w:color w:val="000000"/>
                <w:sz w:val="28"/>
                <w:szCs w:val="28"/>
              </w:rPr>
              <w:t>должны проводить</w:t>
            </w:r>
            <w:r w:rsidRPr="002C2411">
              <w:rPr>
                <w:color w:val="000000"/>
                <w:sz w:val="28"/>
                <w:szCs w:val="28"/>
              </w:rPr>
              <w:t xml:space="preserve"> процедуру взвешивания. </w:t>
            </w:r>
            <w:r w:rsidR="00783CB6">
              <w:rPr>
                <w:color w:val="000000"/>
                <w:sz w:val="28"/>
                <w:szCs w:val="28"/>
              </w:rPr>
              <w:t>с</w:t>
            </w:r>
            <w:r w:rsidR="002C2411">
              <w:rPr>
                <w:color w:val="000000"/>
                <w:sz w:val="28"/>
                <w:szCs w:val="28"/>
              </w:rPr>
              <w:t>тарший судья</w:t>
            </w:r>
            <w:r w:rsidR="0093794C" w:rsidRPr="002C2411">
              <w:rPr>
                <w:color w:val="000000"/>
                <w:sz w:val="28"/>
                <w:szCs w:val="28"/>
              </w:rPr>
              <w:t xml:space="preserve"> </w:t>
            </w:r>
            <w:r w:rsidR="00783CB6">
              <w:rPr>
                <w:color w:val="000000"/>
                <w:sz w:val="28"/>
                <w:szCs w:val="28"/>
              </w:rPr>
              <w:t>и м</w:t>
            </w:r>
            <w:r w:rsidR="002C2411">
              <w:rPr>
                <w:color w:val="000000"/>
                <w:sz w:val="28"/>
                <w:szCs w:val="28"/>
              </w:rPr>
              <w:t>аршал,</w:t>
            </w:r>
            <w:r w:rsidRPr="002C2411">
              <w:rPr>
                <w:color w:val="000000"/>
                <w:sz w:val="28"/>
                <w:szCs w:val="28"/>
              </w:rPr>
              <w:t xml:space="preserve"> назначенные для взвешивания спортсменов на соответствующей сессии, должны </w:t>
            </w:r>
            <w:r w:rsidR="002C2411">
              <w:rPr>
                <w:color w:val="000000"/>
                <w:sz w:val="28"/>
                <w:szCs w:val="28"/>
              </w:rPr>
              <w:t>того же</w:t>
            </w:r>
            <w:r w:rsidRPr="002C2411">
              <w:rPr>
                <w:color w:val="000000"/>
                <w:sz w:val="28"/>
                <w:szCs w:val="28"/>
              </w:rPr>
              <w:t xml:space="preserve"> пол</w:t>
            </w:r>
            <w:r w:rsidR="002C2411">
              <w:rPr>
                <w:color w:val="000000"/>
                <w:sz w:val="28"/>
                <w:szCs w:val="28"/>
              </w:rPr>
              <w:t>а, что и</w:t>
            </w:r>
            <w:r w:rsidRPr="002C2411">
              <w:rPr>
                <w:color w:val="000000"/>
                <w:sz w:val="28"/>
                <w:szCs w:val="28"/>
              </w:rPr>
              <w:t xml:space="preserve"> </w:t>
            </w:r>
            <w:r w:rsidR="002C2411">
              <w:rPr>
                <w:color w:val="000000"/>
                <w:sz w:val="28"/>
                <w:szCs w:val="28"/>
              </w:rPr>
              <w:t>выступающие спортсмены</w:t>
            </w:r>
            <w:r w:rsidRPr="002C2411">
              <w:rPr>
                <w:color w:val="000000"/>
                <w:sz w:val="28"/>
                <w:szCs w:val="28"/>
              </w:rPr>
              <w:t>.</w:t>
            </w:r>
          </w:p>
        </w:tc>
      </w:tr>
      <w:tr w:rsidR="002F71FE" w:rsidRPr="00A228DA" w:rsidTr="00EA6404">
        <w:tc>
          <w:tcPr>
            <w:tcW w:w="1701" w:type="dxa"/>
          </w:tcPr>
          <w:p w:rsidR="002F71FE" w:rsidRPr="00A228DA" w:rsidRDefault="002F71FE" w:rsidP="00A228DA">
            <w:pPr>
              <w:spacing w:before="240" w:after="240" w:line="360" w:lineRule="auto"/>
              <w:ind w:firstLine="0"/>
              <w:rPr>
                <w:sz w:val="28"/>
                <w:szCs w:val="28"/>
              </w:rPr>
            </w:pPr>
            <w:r w:rsidRPr="00A228DA">
              <w:rPr>
                <w:b/>
                <w:color w:val="000000"/>
                <w:sz w:val="28"/>
                <w:szCs w:val="28"/>
              </w:rPr>
              <w:t>12.5.</w:t>
            </w:r>
            <w:r w:rsidR="00357BAA" w:rsidRPr="00A228DA">
              <w:rPr>
                <w:b/>
                <w:color w:val="000000"/>
                <w:sz w:val="28"/>
                <w:szCs w:val="28"/>
              </w:rPr>
              <w:t>4</w:t>
            </w:r>
          </w:p>
        </w:tc>
        <w:tc>
          <w:tcPr>
            <w:tcW w:w="8505" w:type="dxa"/>
          </w:tcPr>
          <w:p w:rsidR="002F71FE" w:rsidRPr="00D21406" w:rsidRDefault="003119CA"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Окончательное время, отведенное на процедуру взвешивания в каждой весовой категории</w:t>
            </w:r>
            <w:r w:rsidR="002C2411">
              <w:rPr>
                <w:color w:val="000000"/>
                <w:sz w:val="28"/>
                <w:szCs w:val="28"/>
              </w:rPr>
              <w:t>,</w:t>
            </w:r>
            <w:r w:rsidRPr="00D21406">
              <w:rPr>
                <w:color w:val="000000"/>
                <w:sz w:val="28"/>
                <w:szCs w:val="28"/>
              </w:rPr>
              <w:t xml:space="preserve"> рассчитывается в соответствие с окончательным количеством заявок на дисциплину.</w:t>
            </w:r>
          </w:p>
        </w:tc>
      </w:tr>
      <w:tr w:rsidR="002F71FE" w:rsidRPr="00A228DA" w:rsidTr="00EA6404">
        <w:tc>
          <w:tcPr>
            <w:tcW w:w="1701" w:type="dxa"/>
          </w:tcPr>
          <w:p w:rsidR="002F71FE" w:rsidRPr="00A228DA" w:rsidRDefault="002F71FE" w:rsidP="00A228DA">
            <w:pPr>
              <w:spacing w:before="240" w:after="240" w:line="360" w:lineRule="auto"/>
              <w:ind w:firstLine="0"/>
              <w:rPr>
                <w:sz w:val="28"/>
                <w:szCs w:val="28"/>
              </w:rPr>
            </w:pPr>
            <w:r w:rsidRPr="00A228DA">
              <w:rPr>
                <w:b/>
                <w:color w:val="000000"/>
                <w:sz w:val="28"/>
                <w:szCs w:val="28"/>
              </w:rPr>
              <w:t>12.5.</w:t>
            </w:r>
            <w:r w:rsidR="00357BAA" w:rsidRPr="00A228DA">
              <w:rPr>
                <w:b/>
                <w:color w:val="000000"/>
                <w:sz w:val="28"/>
                <w:szCs w:val="28"/>
              </w:rPr>
              <w:t>5</w:t>
            </w:r>
          </w:p>
        </w:tc>
        <w:tc>
          <w:tcPr>
            <w:tcW w:w="8505" w:type="dxa"/>
          </w:tcPr>
          <w:p w:rsidR="002F71FE" w:rsidRPr="00D21406" w:rsidRDefault="003119CA" w:rsidP="0073539C">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Минимальное время, отведенное на процедуру взвешивания</w:t>
            </w:r>
            <w:r w:rsidR="002C2411">
              <w:rPr>
                <w:color w:val="000000"/>
                <w:sz w:val="28"/>
                <w:szCs w:val="28"/>
              </w:rPr>
              <w:t>,</w:t>
            </w:r>
            <w:r w:rsidR="0073539C">
              <w:rPr>
                <w:color w:val="000000"/>
                <w:sz w:val="28"/>
                <w:szCs w:val="28"/>
              </w:rPr>
              <w:t xml:space="preserve"> </w:t>
            </w:r>
            <w:r w:rsidRPr="00D21406">
              <w:rPr>
                <w:color w:val="000000"/>
                <w:sz w:val="28"/>
                <w:szCs w:val="28"/>
              </w:rPr>
              <w:t>составляет 20 минут.</w:t>
            </w:r>
          </w:p>
        </w:tc>
      </w:tr>
      <w:tr w:rsidR="002F71FE" w:rsidRPr="00A228DA" w:rsidTr="00EA6404">
        <w:tc>
          <w:tcPr>
            <w:tcW w:w="1701" w:type="dxa"/>
          </w:tcPr>
          <w:p w:rsidR="002F71FE" w:rsidRPr="00A228DA" w:rsidRDefault="002F71FE" w:rsidP="00A228DA">
            <w:pPr>
              <w:spacing w:before="240" w:after="240" w:line="360" w:lineRule="auto"/>
              <w:ind w:firstLine="0"/>
              <w:rPr>
                <w:sz w:val="28"/>
                <w:szCs w:val="28"/>
              </w:rPr>
            </w:pPr>
            <w:r w:rsidRPr="00A228DA">
              <w:rPr>
                <w:b/>
                <w:color w:val="000000"/>
                <w:sz w:val="28"/>
                <w:szCs w:val="28"/>
              </w:rPr>
              <w:t>12.5.</w:t>
            </w:r>
            <w:r w:rsidR="00357BAA" w:rsidRPr="00A228DA">
              <w:rPr>
                <w:b/>
                <w:color w:val="000000"/>
                <w:sz w:val="28"/>
                <w:szCs w:val="28"/>
              </w:rPr>
              <w:t>6</w:t>
            </w:r>
          </w:p>
        </w:tc>
        <w:tc>
          <w:tcPr>
            <w:tcW w:w="8505" w:type="dxa"/>
          </w:tcPr>
          <w:p w:rsidR="002F71FE" w:rsidRPr="00D21406" w:rsidRDefault="003119CA"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Максимальное время, отведенное на процедуру взвешивания</w:t>
            </w:r>
            <w:r w:rsidR="002C2411">
              <w:rPr>
                <w:color w:val="000000"/>
                <w:sz w:val="28"/>
                <w:szCs w:val="28"/>
              </w:rPr>
              <w:t>,</w:t>
            </w:r>
            <w:r w:rsidRPr="00D21406">
              <w:rPr>
                <w:color w:val="000000"/>
                <w:sz w:val="28"/>
                <w:szCs w:val="28"/>
              </w:rPr>
              <w:t xml:space="preserve"> </w:t>
            </w:r>
            <w:r w:rsidR="00D21406">
              <w:rPr>
                <w:color w:val="000000"/>
                <w:sz w:val="28"/>
                <w:szCs w:val="28"/>
              </w:rPr>
              <w:t>составляет 90 минут</w:t>
            </w:r>
            <w:r w:rsidRPr="00D21406">
              <w:rPr>
                <w:color w:val="000000"/>
                <w:sz w:val="28"/>
                <w:szCs w:val="28"/>
              </w:rPr>
              <w:t xml:space="preserve"> и рассчитывается по следующим параметрам:</w:t>
            </w:r>
          </w:p>
        </w:tc>
      </w:tr>
      <w:tr w:rsidR="003119CA" w:rsidRPr="00A228DA" w:rsidTr="00EA6404">
        <w:tc>
          <w:tcPr>
            <w:tcW w:w="1701" w:type="dxa"/>
          </w:tcPr>
          <w:p w:rsidR="003119CA" w:rsidRPr="00A228DA" w:rsidRDefault="003119CA" w:rsidP="00A228DA">
            <w:pPr>
              <w:spacing w:before="240" w:after="240" w:line="360" w:lineRule="auto"/>
              <w:ind w:firstLine="0"/>
              <w:rPr>
                <w:b/>
                <w:color w:val="000000"/>
                <w:sz w:val="28"/>
                <w:szCs w:val="28"/>
              </w:rPr>
            </w:pPr>
            <w:r w:rsidRPr="00A228DA">
              <w:rPr>
                <w:b/>
                <w:color w:val="000000"/>
                <w:sz w:val="28"/>
                <w:szCs w:val="28"/>
              </w:rPr>
              <w:t>12.5.6.1</w:t>
            </w:r>
          </w:p>
        </w:tc>
        <w:tc>
          <w:tcPr>
            <w:tcW w:w="8505" w:type="dxa"/>
          </w:tcPr>
          <w:p w:rsidR="003119CA" w:rsidRPr="00D21406" w:rsidRDefault="003119CA"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От пяти(5) до двадцати (20) спортсменов – примерное время на взвешивание четыре (4) минуты;</w:t>
            </w:r>
          </w:p>
        </w:tc>
      </w:tr>
      <w:tr w:rsidR="003119CA" w:rsidRPr="00A228DA" w:rsidTr="00EA6404">
        <w:tc>
          <w:tcPr>
            <w:tcW w:w="1701" w:type="dxa"/>
          </w:tcPr>
          <w:p w:rsidR="003119CA" w:rsidRPr="00A228DA" w:rsidRDefault="003119CA" w:rsidP="00A228DA">
            <w:pPr>
              <w:spacing w:before="240" w:after="240" w:line="360" w:lineRule="auto"/>
              <w:ind w:firstLine="0"/>
              <w:rPr>
                <w:b/>
                <w:color w:val="000000"/>
                <w:sz w:val="28"/>
                <w:szCs w:val="28"/>
              </w:rPr>
            </w:pPr>
            <w:r w:rsidRPr="00A228DA">
              <w:rPr>
                <w:b/>
                <w:color w:val="000000"/>
                <w:sz w:val="28"/>
                <w:szCs w:val="28"/>
              </w:rPr>
              <w:t>12.5.6.2</w:t>
            </w:r>
          </w:p>
        </w:tc>
        <w:tc>
          <w:tcPr>
            <w:tcW w:w="8505" w:type="dxa"/>
          </w:tcPr>
          <w:p w:rsidR="003119CA" w:rsidRPr="00D21406" w:rsidRDefault="003119CA" w:rsidP="0073539C">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От двадцати одного (21)</w:t>
            </w:r>
            <w:r w:rsidR="0073539C">
              <w:rPr>
                <w:color w:val="000000"/>
                <w:sz w:val="28"/>
                <w:szCs w:val="28"/>
              </w:rPr>
              <w:t xml:space="preserve"> </w:t>
            </w:r>
            <w:r w:rsidRPr="00D21406">
              <w:rPr>
                <w:color w:val="000000"/>
                <w:sz w:val="28"/>
                <w:szCs w:val="28"/>
              </w:rPr>
              <w:t>и более спортсменов =максимальное время на процедуру взвешивания= девяносто (90) минут</w:t>
            </w:r>
          </w:p>
        </w:tc>
      </w:tr>
      <w:tr w:rsidR="002F71FE" w:rsidRPr="00A228DA" w:rsidTr="00EA6404">
        <w:tc>
          <w:tcPr>
            <w:tcW w:w="1701" w:type="dxa"/>
          </w:tcPr>
          <w:p w:rsidR="002F71FE" w:rsidRPr="00A228DA" w:rsidRDefault="002F71FE" w:rsidP="00A228DA">
            <w:pPr>
              <w:spacing w:before="240" w:after="240" w:line="360" w:lineRule="auto"/>
              <w:ind w:firstLine="0"/>
              <w:rPr>
                <w:sz w:val="28"/>
                <w:szCs w:val="28"/>
              </w:rPr>
            </w:pPr>
            <w:r w:rsidRPr="00A228DA">
              <w:rPr>
                <w:b/>
                <w:color w:val="000000"/>
                <w:sz w:val="28"/>
                <w:szCs w:val="28"/>
              </w:rPr>
              <w:t>12.5.</w:t>
            </w:r>
            <w:r w:rsidR="00357BAA" w:rsidRPr="00A228DA">
              <w:rPr>
                <w:b/>
                <w:color w:val="000000"/>
                <w:sz w:val="28"/>
                <w:szCs w:val="28"/>
              </w:rPr>
              <w:t>7</w:t>
            </w:r>
          </w:p>
        </w:tc>
        <w:tc>
          <w:tcPr>
            <w:tcW w:w="8505" w:type="dxa"/>
          </w:tcPr>
          <w:p w:rsidR="002F71FE" w:rsidRPr="00A228DA" w:rsidRDefault="00357BAA"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Взвешивание каждого участника проводится в закрытой комнате, где находятся сам атлет, его тренер или менеджер и два (2) назначенных официальных лица.</w:t>
            </w:r>
          </w:p>
        </w:tc>
      </w:tr>
      <w:tr w:rsidR="00357BAA" w:rsidRPr="00A228DA" w:rsidTr="00EA6404">
        <w:tc>
          <w:tcPr>
            <w:tcW w:w="1701" w:type="dxa"/>
          </w:tcPr>
          <w:p w:rsidR="00357BAA" w:rsidRPr="00A228DA" w:rsidRDefault="00357BAA" w:rsidP="00A228DA">
            <w:pPr>
              <w:spacing w:before="240" w:after="240" w:line="360" w:lineRule="auto"/>
              <w:ind w:firstLine="0"/>
              <w:rPr>
                <w:sz w:val="28"/>
                <w:szCs w:val="28"/>
              </w:rPr>
            </w:pPr>
            <w:r w:rsidRPr="00A228DA">
              <w:rPr>
                <w:b/>
                <w:color w:val="000000"/>
                <w:sz w:val="28"/>
                <w:szCs w:val="28"/>
              </w:rPr>
              <w:t>12.5.8</w:t>
            </w:r>
          </w:p>
        </w:tc>
        <w:tc>
          <w:tcPr>
            <w:tcW w:w="8505" w:type="dxa"/>
          </w:tcPr>
          <w:p w:rsidR="00357BAA" w:rsidRPr="00D21406" w:rsidRDefault="00357BAA"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 xml:space="preserve">Для проведения взвешивания, спортсмена приглашают в комнату из </w:t>
            </w:r>
            <w:r w:rsidR="00D21406" w:rsidRPr="00D21406">
              <w:rPr>
                <w:color w:val="000000"/>
                <w:sz w:val="28"/>
                <w:szCs w:val="28"/>
              </w:rPr>
              <w:t>команды</w:t>
            </w:r>
            <w:r w:rsidRPr="00D21406">
              <w:rPr>
                <w:color w:val="000000"/>
                <w:sz w:val="28"/>
                <w:szCs w:val="28"/>
              </w:rPr>
              <w:t>, отведенной для переодевания. Спортсмен должен представить документ, идентифицирующий личность (например: аккредитацию, паспорт или идентификационную карточку ВППО), книжку рекордов.</w:t>
            </w:r>
          </w:p>
        </w:tc>
      </w:tr>
      <w:tr w:rsidR="00357BAA" w:rsidRPr="00A228DA" w:rsidTr="00EA6404">
        <w:tc>
          <w:tcPr>
            <w:tcW w:w="1701" w:type="dxa"/>
          </w:tcPr>
          <w:p w:rsidR="00357BAA" w:rsidRPr="00A228DA" w:rsidRDefault="00357BAA" w:rsidP="00A228DA">
            <w:pPr>
              <w:spacing w:before="240" w:after="240" w:line="360" w:lineRule="auto"/>
              <w:ind w:firstLine="0"/>
              <w:rPr>
                <w:sz w:val="28"/>
                <w:szCs w:val="28"/>
              </w:rPr>
            </w:pPr>
            <w:r w:rsidRPr="00A228DA">
              <w:rPr>
                <w:b/>
                <w:color w:val="000000"/>
                <w:sz w:val="28"/>
                <w:szCs w:val="28"/>
              </w:rPr>
              <w:t>12.5.9</w:t>
            </w:r>
          </w:p>
        </w:tc>
        <w:tc>
          <w:tcPr>
            <w:tcW w:w="8505" w:type="dxa"/>
          </w:tcPr>
          <w:p w:rsidR="00357BAA" w:rsidRPr="00D21406" w:rsidRDefault="00D21406" w:rsidP="00D21406">
            <w:pPr>
              <w:tabs>
                <w:tab w:val="left" w:pos="1134"/>
              </w:tabs>
              <w:autoSpaceDE w:val="0"/>
              <w:autoSpaceDN w:val="0"/>
              <w:adjustRightInd w:val="0"/>
              <w:spacing w:before="240" w:after="240" w:line="360" w:lineRule="auto"/>
              <w:ind w:firstLine="0"/>
              <w:rPr>
                <w:color w:val="000000"/>
                <w:sz w:val="28"/>
                <w:szCs w:val="28"/>
              </w:rPr>
            </w:pPr>
            <w:r>
              <w:rPr>
                <w:color w:val="000000"/>
                <w:sz w:val="28"/>
                <w:szCs w:val="28"/>
              </w:rPr>
              <w:t>Если спортсмен не пред</w:t>
            </w:r>
            <w:r w:rsidR="003119CA" w:rsidRPr="00D21406">
              <w:rPr>
                <w:color w:val="000000"/>
                <w:sz w:val="28"/>
                <w:szCs w:val="28"/>
              </w:rPr>
              <w:t xml:space="preserve">ставляет действующий документ, идентифицирующий личность </w:t>
            </w:r>
            <w:r>
              <w:rPr>
                <w:color w:val="000000"/>
                <w:sz w:val="28"/>
                <w:szCs w:val="28"/>
              </w:rPr>
              <w:t>или книжку рекордов или последнюю</w:t>
            </w:r>
            <w:r w:rsidR="003119CA" w:rsidRPr="00D21406">
              <w:rPr>
                <w:color w:val="000000"/>
                <w:sz w:val="28"/>
                <w:szCs w:val="28"/>
              </w:rPr>
              <w:t xml:space="preserve"> классификационную карточку, то он обязан предоставить эти документы до окончания процедуры взвешивания, в противном случае он дисквалифицируется.</w:t>
            </w:r>
          </w:p>
        </w:tc>
      </w:tr>
      <w:tr w:rsidR="00357BAA" w:rsidRPr="00A228DA" w:rsidTr="00EA6404">
        <w:tc>
          <w:tcPr>
            <w:tcW w:w="1701" w:type="dxa"/>
          </w:tcPr>
          <w:p w:rsidR="00357BAA" w:rsidRPr="00A228DA" w:rsidRDefault="00357BAA" w:rsidP="00A228DA">
            <w:pPr>
              <w:spacing w:before="240" w:after="240" w:line="360" w:lineRule="auto"/>
              <w:ind w:firstLine="0"/>
              <w:rPr>
                <w:sz w:val="28"/>
                <w:szCs w:val="28"/>
              </w:rPr>
            </w:pPr>
            <w:r w:rsidRPr="00A228DA">
              <w:rPr>
                <w:b/>
                <w:color w:val="000000"/>
                <w:sz w:val="28"/>
                <w:szCs w:val="28"/>
              </w:rPr>
              <w:t>12.5.10</w:t>
            </w:r>
          </w:p>
        </w:tc>
        <w:tc>
          <w:tcPr>
            <w:tcW w:w="8505" w:type="dxa"/>
          </w:tcPr>
          <w:p w:rsidR="00357BAA" w:rsidRPr="00A228DA" w:rsidRDefault="003119CA"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Каждый спортсмен может взвеситься только один раз.</w:t>
            </w:r>
          </w:p>
        </w:tc>
      </w:tr>
      <w:tr w:rsidR="00357BAA" w:rsidRPr="00A228DA" w:rsidTr="00EA6404">
        <w:tc>
          <w:tcPr>
            <w:tcW w:w="1701" w:type="dxa"/>
          </w:tcPr>
          <w:p w:rsidR="00357BAA" w:rsidRPr="00A228DA" w:rsidRDefault="00357BAA" w:rsidP="00A228DA">
            <w:pPr>
              <w:spacing w:before="240" w:after="240" w:line="360" w:lineRule="auto"/>
              <w:ind w:firstLine="0"/>
              <w:rPr>
                <w:sz w:val="28"/>
                <w:szCs w:val="28"/>
              </w:rPr>
            </w:pPr>
            <w:r w:rsidRPr="00A228DA">
              <w:rPr>
                <w:b/>
                <w:color w:val="000000"/>
                <w:sz w:val="28"/>
                <w:szCs w:val="28"/>
              </w:rPr>
              <w:t>12.5.11</w:t>
            </w:r>
          </w:p>
        </w:tc>
        <w:tc>
          <w:tcPr>
            <w:tcW w:w="8505" w:type="dxa"/>
          </w:tcPr>
          <w:p w:rsidR="00357BAA" w:rsidRPr="00A228DA" w:rsidRDefault="003119CA"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Только тем, у кого вес больше или меньше границ категории, разрешается вернуться на весы.</w:t>
            </w:r>
          </w:p>
        </w:tc>
      </w:tr>
      <w:tr w:rsidR="00357BAA" w:rsidRPr="00A228DA" w:rsidTr="00EA6404">
        <w:tc>
          <w:tcPr>
            <w:tcW w:w="1701" w:type="dxa"/>
          </w:tcPr>
          <w:p w:rsidR="00357BAA" w:rsidRPr="00A228DA" w:rsidRDefault="00357BAA" w:rsidP="00A228DA">
            <w:pPr>
              <w:spacing w:before="240" w:after="240" w:line="360" w:lineRule="auto"/>
              <w:ind w:firstLine="0"/>
              <w:rPr>
                <w:sz w:val="28"/>
                <w:szCs w:val="28"/>
              </w:rPr>
            </w:pPr>
            <w:r w:rsidRPr="00A228DA">
              <w:rPr>
                <w:b/>
                <w:color w:val="000000"/>
                <w:sz w:val="28"/>
                <w:szCs w:val="28"/>
              </w:rPr>
              <w:t>12.5.12</w:t>
            </w:r>
          </w:p>
        </w:tc>
        <w:tc>
          <w:tcPr>
            <w:tcW w:w="8505" w:type="dxa"/>
          </w:tcPr>
          <w:p w:rsidR="00357BAA" w:rsidRPr="00B2655B" w:rsidRDefault="003119CA" w:rsidP="002C2411">
            <w:pPr>
              <w:tabs>
                <w:tab w:val="left" w:pos="1134"/>
              </w:tabs>
              <w:autoSpaceDE w:val="0"/>
              <w:autoSpaceDN w:val="0"/>
              <w:adjustRightInd w:val="0"/>
              <w:spacing w:before="240" w:after="240" w:line="360" w:lineRule="auto"/>
              <w:ind w:firstLine="0"/>
              <w:rPr>
                <w:sz w:val="28"/>
                <w:szCs w:val="28"/>
              </w:rPr>
            </w:pPr>
            <w:r w:rsidRPr="00B2655B">
              <w:rPr>
                <w:sz w:val="28"/>
                <w:szCs w:val="28"/>
              </w:rPr>
              <w:t>Спортсмен</w:t>
            </w:r>
            <w:r w:rsidR="002C2411" w:rsidRPr="00B2655B">
              <w:rPr>
                <w:sz w:val="28"/>
                <w:szCs w:val="28"/>
              </w:rPr>
              <w:t>ы, желающие уложиться в весовую категорию, могу</w:t>
            </w:r>
            <w:r w:rsidRPr="00B2655B">
              <w:rPr>
                <w:sz w:val="28"/>
                <w:szCs w:val="28"/>
              </w:rPr>
              <w:t>т быть повторно взвешен</w:t>
            </w:r>
            <w:r w:rsidR="002C2411" w:rsidRPr="00B2655B">
              <w:rPr>
                <w:sz w:val="28"/>
                <w:szCs w:val="28"/>
              </w:rPr>
              <w:t>ы</w:t>
            </w:r>
            <w:r w:rsidRPr="00B2655B">
              <w:rPr>
                <w:sz w:val="28"/>
                <w:szCs w:val="28"/>
              </w:rPr>
              <w:t xml:space="preserve"> только после того, как все участники данной весовой категории </w:t>
            </w:r>
            <w:r w:rsidR="002C2411" w:rsidRPr="00B2655B">
              <w:rPr>
                <w:sz w:val="28"/>
                <w:szCs w:val="28"/>
              </w:rPr>
              <w:t>будут</w:t>
            </w:r>
            <w:r w:rsidRPr="00B2655B">
              <w:rPr>
                <w:sz w:val="28"/>
                <w:szCs w:val="28"/>
              </w:rPr>
              <w:t xml:space="preserve"> вызваны на весы, но в порядке, определенном по жребию и в границах отведенного времени.</w:t>
            </w:r>
            <w:r w:rsidR="00271459" w:rsidRPr="00B2655B">
              <w:rPr>
                <w:sz w:val="28"/>
                <w:szCs w:val="28"/>
              </w:rPr>
              <w:t xml:space="preserve"> Если время взвешивания заканчивается и спортсмен (ы) повторно не показали необходимый вес, то еще пятнадцать (15)</w:t>
            </w:r>
            <w:r w:rsidR="00D21406" w:rsidRPr="00B2655B">
              <w:rPr>
                <w:sz w:val="28"/>
                <w:szCs w:val="28"/>
              </w:rPr>
              <w:t xml:space="preserve"> </w:t>
            </w:r>
            <w:r w:rsidR="00271459" w:rsidRPr="00B2655B">
              <w:rPr>
                <w:sz w:val="28"/>
                <w:szCs w:val="28"/>
              </w:rPr>
              <w:t xml:space="preserve">минут будут назначены для </w:t>
            </w:r>
            <w:r w:rsidR="002C2411" w:rsidRPr="00B2655B">
              <w:rPr>
                <w:sz w:val="28"/>
                <w:szCs w:val="28"/>
              </w:rPr>
              <w:t xml:space="preserve">взвешивания </w:t>
            </w:r>
            <w:r w:rsidR="00EA6404">
              <w:rPr>
                <w:sz w:val="28"/>
                <w:szCs w:val="28"/>
              </w:rPr>
              <w:t>спортсмена</w:t>
            </w:r>
            <w:r w:rsidR="00271459" w:rsidRPr="00B2655B">
              <w:rPr>
                <w:sz w:val="28"/>
                <w:szCs w:val="28"/>
              </w:rPr>
              <w:t>(ов), чтобы продолжить взвешивание в порядке установленном жребием.</w:t>
            </w:r>
          </w:p>
        </w:tc>
      </w:tr>
      <w:tr w:rsidR="00357BAA" w:rsidRPr="00A228DA" w:rsidTr="00EA6404">
        <w:tc>
          <w:tcPr>
            <w:tcW w:w="1701" w:type="dxa"/>
          </w:tcPr>
          <w:p w:rsidR="00357BAA" w:rsidRPr="00A228DA" w:rsidRDefault="00357BAA" w:rsidP="00A228DA">
            <w:pPr>
              <w:spacing w:before="240" w:after="240" w:line="360" w:lineRule="auto"/>
              <w:ind w:firstLine="0"/>
              <w:rPr>
                <w:sz w:val="28"/>
                <w:szCs w:val="28"/>
              </w:rPr>
            </w:pPr>
            <w:r w:rsidRPr="00A228DA">
              <w:rPr>
                <w:b/>
                <w:color w:val="000000"/>
                <w:sz w:val="28"/>
                <w:szCs w:val="28"/>
              </w:rPr>
              <w:t>12.5.13</w:t>
            </w:r>
          </w:p>
        </w:tc>
        <w:tc>
          <w:tcPr>
            <w:tcW w:w="8505" w:type="dxa"/>
          </w:tcPr>
          <w:p w:rsidR="00357BAA" w:rsidRPr="00D21406" w:rsidRDefault="00271459"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Если спорт</w:t>
            </w:r>
            <w:r w:rsidR="002C2411">
              <w:rPr>
                <w:color w:val="000000"/>
                <w:sz w:val="28"/>
                <w:szCs w:val="28"/>
              </w:rPr>
              <w:t>смен не показал необходимый вес</w:t>
            </w:r>
            <w:r w:rsidRPr="00D21406">
              <w:rPr>
                <w:color w:val="000000"/>
                <w:sz w:val="28"/>
                <w:szCs w:val="28"/>
              </w:rPr>
              <w:t xml:space="preserve"> по окончании дополнительно выделенных пятнадцати (15) минут, то он либо дисквалифицируется</w:t>
            </w:r>
            <w:r w:rsidR="002C2411">
              <w:rPr>
                <w:color w:val="000000"/>
                <w:sz w:val="28"/>
                <w:szCs w:val="28"/>
              </w:rPr>
              <w:t>,</w:t>
            </w:r>
            <w:r w:rsidRPr="00D21406">
              <w:rPr>
                <w:color w:val="000000"/>
                <w:sz w:val="28"/>
                <w:szCs w:val="28"/>
              </w:rPr>
              <w:t xml:space="preserve"> либо снимается с соревнования.</w:t>
            </w:r>
          </w:p>
        </w:tc>
      </w:tr>
      <w:tr w:rsidR="00357BAA" w:rsidRPr="00A228DA" w:rsidTr="00EA6404">
        <w:tc>
          <w:tcPr>
            <w:tcW w:w="1701" w:type="dxa"/>
          </w:tcPr>
          <w:p w:rsidR="00357BAA" w:rsidRPr="00A228DA" w:rsidRDefault="00357BAA" w:rsidP="00A228DA">
            <w:pPr>
              <w:spacing w:before="240" w:after="240" w:line="360" w:lineRule="auto"/>
              <w:ind w:firstLine="0"/>
              <w:rPr>
                <w:sz w:val="28"/>
                <w:szCs w:val="28"/>
              </w:rPr>
            </w:pPr>
            <w:r w:rsidRPr="00A228DA">
              <w:rPr>
                <w:b/>
                <w:color w:val="000000"/>
                <w:sz w:val="28"/>
                <w:szCs w:val="28"/>
              </w:rPr>
              <w:t>12.5.14</w:t>
            </w:r>
          </w:p>
        </w:tc>
        <w:tc>
          <w:tcPr>
            <w:tcW w:w="8505" w:type="dxa"/>
          </w:tcPr>
          <w:p w:rsidR="00357BAA" w:rsidRPr="00D21406" w:rsidRDefault="00271459"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После завершения взвешивания все спортсмены и тренеры обязаны пройти в зону отдыха до того момента как откроется разминочная зона.</w:t>
            </w:r>
          </w:p>
        </w:tc>
      </w:tr>
      <w:tr w:rsidR="00793B6A" w:rsidRPr="00A228DA" w:rsidTr="00EA6404">
        <w:tc>
          <w:tcPr>
            <w:tcW w:w="10206" w:type="dxa"/>
            <w:gridSpan w:val="2"/>
          </w:tcPr>
          <w:p w:rsidR="00793B6A" w:rsidRPr="00A228DA" w:rsidRDefault="00793B6A" w:rsidP="00A228DA">
            <w:pPr>
              <w:pStyle w:val="af4"/>
              <w:spacing w:before="240" w:after="240" w:line="360" w:lineRule="auto"/>
              <w:ind w:firstLine="34"/>
              <w:rPr>
                <w:rFonts w:ascii="Times New Roman" w:hAnsi="Times New Roman" w:cs="Times New Roman"/>
                <w:b/>
                <w:i w:val="0"/>
                <w:color w:val="auto"/>
                <w:sz w:val="28"/>
                <w:szCs w:val="28"/>
              </w:rPr>
            </w:pPr>
            <w:bookmarkStart w:id="71" w:name="_Toc532898348"/>
            <w:r w:rsidRPr="00A228DA">
              <w:rPr>
                <w:rFonts w:ascii="Times New Roman" w:hAnsi="Times New Roman" w:cs="Times New Roman"/>
                <w:b/>
                <w:i w:val="0"/>
                <w:color w:val="auto"/>
                <w:sz w:val="28"/>
                <w:szCs w:val="28"/>
              </w:rPr>
              <w:t>12.6</w:t>
            </w:r>
            <w:r w:rsidR="00A228DA"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Разминка</w:t>
            </w:r>
            <w:bookmarkEnd w:id="71"/>
          </w:p>
        </w:tc>
      </w:tr>
      <w:tr w:rsidR="00357BAA" w:rsidRPr="00A228DA" w:rsidTr="00EA6404">
        <w:tc>
          <w:tcPr>
            <w:tcW w:w="1701" w:type="dxa"/>
          </w:tcPr>
          <w:p w:rsidR="00357BAA" w:rsidRPr="00A228DA" w:rsidRDefault="00357BAA" w:rsidP="00A228DA">
            <w:pPr>
              <w:spacing w:before="240" w:after="240" w:line="360" w:lineRule="auto"/>
              <w:ind w:firstLine="0"/>
              <w:rPr>
                <w:sz w:val="28"/>
                <w:szCs w:val="28"/>
              </w:rPr>
            </w:pPr>
            <w:r w:rsidRPr="00A228DA">
              <w:rPr>
                <w:b/>
                <w:color w:val="000000"/>
                <w:sz w:val="28"/>
                <w:szCs w:val="28"/>
              </w:rPr>
              <w:t>12.</w:t>
            </w:r>
            <w:r w:rsidR="00326A8E" w:rsidRPr="00A228DA">
              <w:rPr>
                <w:b/>
                <w:color w:val="000000"/>
                <w:sz w:val="28"/>
                <w:szCs w:val="28"/>
              </w:rPr>
              <w:t>6</w:t>
            </w:r>
            <w:r w:rsidRPr="00A228DA">
              <w:rPr>
                <w:b/>
                <w:color w:val="000000"/>
                <w:sz w:val="28"/>
                <w:szCs w:val="28"/>
              </w:rPr>
              <w:t>.</w:t>
            </w:r>
            <w:r w:rsidR="00326A8E" w:rsidRPr="00A228DA">
              <w:rPr>
                <w:b/>
                <w:color w:val="000000"/>
                <w:sz w:val="28"/>
                <w:szCs w:val="28"/>
              </w:rPr>
              <w:t>1</w:t>
            </w:r>
          </w:p>
        </w:tc>
        <w:tc>
          <w:tcPr>
            <w:tcW w:w="8505" w:type="dxa"/>
          </w:tcPr>
          <w:p w:rsidR="00357BAA" w:rsidRPr="00D21406" w:rsidRDefault="00271459"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Зона разминки доступна только по предъявление пропуска в разминочную зону для соревнующихся</w:t>
            </w:r>
            <w:r w:rsidR="00D21406" w:rsidRPr="00D21406">
              <w:rPr>
                <w:color w:val="000000"/>
                <w:sz w:val="28"/>
                <w:szCs w:val="28"/>
              </w:rPr>
              <w:t xml:space="preserve"> </w:t>
            </w:r>
            <w:r w:rsidRPr="00D21406">
              <w:rPr>
                <w:color w:val="000000"/>
                <w:sz w:val="28"/>
                <w:szCs w:val="28"/>
              </w:rPr>
              <w:t>спортсменов и их тренеров, минимум тридцать (30)</w:t>
            </w:r>
            <w:r w:rsidR="00D21406" w:rsidRPr="00D21406">
              <w:rPr>
                <w:color w:val="000000"/>
                <w:sz w:val="28"/>
                <w:szCs w:val="28"/>
              </w:rPr>
              <w:t xml:space="preserve"> </w:t>
            </w:r>
            <w:r w:rsidRPr="00D21406">
              <w:rPr>
                <w:color w:val="000000"/>
                <w:sz w:val="28"/>
                <w:szCs w:val="28"/>
              </w:rPr>
              <w:t>за несколько минут до начала соревнования в дисциплине.</w:t>
            </w:r>
          </w:p>
        </w:tc>
      </w:tr>
      <w:tr w:rsidR="00357BAA" w:rsidRPr="00A228DA" w:rsidTr="00EA6404">
        <w:tc>
          <w:tcPr>
            <w:tcW w:w="1701" w:type="dxa"/>
          </w:tcPr>
          <w:p w:rsidR="00357BAA" w:rsidRPr="00A228DA" w:rsidRDefault="00357BAA" w:rsidP="00A228DA">
            <w:pPr>
              <w:spacing w:before="240" w:after="240" w:line="360" w:lineRule="auto"/>
              <w:ind w:firstLine="0"/>
              <w:rPr>
                <w:sz w:val="28"/>
                <w:szCs w:val="28"/>
              </w:rPr>
            </w:pPr>
            <w:r w:rsidRPr="00A228DA">
              <w:rPr>
                <w:b/>
                <w:color w:val="000000"/>
                <w:sz w:val="28"/>
                <w:szCs w:val="28"/>
              </w:rPr>
              <w:t>12.</w:t>
            </w:r>
            <w:r w:rsidR="00326A8E" w:rsidRPr="00A228DA">
              <w:rPr>
                <w:b/>
                <w:color w:val="000000"/>
                <w:sz w:val="28"/>
                <w:szCs w:val="28"/>
              </w:rPr>
              <w:t>6</w:t>
            </w:r>
            <w:r w:rsidRPr="00A228DA">
              <w:rPr>
                <w:b/>
                <w:color w:val="000000"/>
                <w:sz w:val="28"/>
                <w:szCs w:val="28"/>
              </w:rPr>
              <w:t>.</w:t>
            </w:r>
            <w:r w:rsidR="00326A8E" w:rsidRPr="00A228DA">
              <w:rPr>
                <w:b/>
                <w:color w:val="000000"/>
                <w:sz w:val="28"/>
                <w:szCs w:val="28"/>
              </w:rPr>
              <w:t>2</w:t>
            </w:r>
          </w:p>
        </w:tc>
        <w:tc>
          <w:tcPr>
            <w:tcW w:w="8505" w:type="dxa"/>
          </w:tcPr>
          <w:p w:rsidR="00357BAA" w:rsidRPr="002C2411" w:rsidRDefault="00326A8E" w:rsidP="002C2411">
            <w:pPr>
              <w:tabs>
                <w:tab w:val="left" w:pos="1134"/>
              </w:tabs>
              <w:autoSpaceDE w:val="0"/>
              <w:autoSpaceDN w:val="0"/>
              <w:adjustRightInd w:val="0"/>
              <w:spacing w:before="240" w:after="240" w:line="360" w:lineRule="auto"/>
              <w:ind w:firstLine="0"/>
              <w:rPr>
                <w:color w:val="000000"/>
                <w:sz w:val="28"/>
                <w:szCs w:val="28"/>
                <w:highlight w:val="yellow"/>
              </w:rPr>
            </w:pPr>
            <w:r w:rsidRPr="002C2411">
              <w:rPr>
                <w:color w:val="000000"/>
                <w:sz w:val="28"/>
                <w:szCs w:val="28"/>
              </w:rPr>
              <w:t>Пропуски в р</w:t>
            </w:r>
            <w:r w:rsidR="002C2411" w:rsidRPr="002C2411">
              <w:rPr>
                <w:color w:val="000000"/>
                <w:sz w:val="28"/>
                <w:szCs w:val="28"/>
              </w:rPr>
              <w:t>азминочную зону распределяются м</w:t>
            </w:r>
            <w:r w:rsidR="00783CB6">
              <w:rPr>
                <w:color w:val="000000"/>
                <w:sz w:val="28"/>
                <w:szCs w:val="28"/>
              </w:rPr>
              <w:t>аршал</w:t>
            </w:r>
            <w:r w:rsidRPr="002C2411">
              <w:rPr>
                <w:color w:val="000000"/>
                <w:sz w:val="28"/>
                <w:szCs w:val="28"/>
              </w:rPr>
              <w:t>ом во время взвешивания для соревнующихся спортсменов и двух (2) тренеров от каждой страны, участвующей в</w:t>
            </w:r>
            <w:r w:rsidR="00D21406" w:rsidRPr="002C2411">
              <w:rPr>
                <w:color w:val="000000"/>
                <w:sz w:val="28"/>
                <w:szCs w:val="28"/>
              </w:rPr>
              <w:t xml:space="preserve"> соревновании, а не спортсменов</w:t>
            </w:r>
            <w:r w:rsidRPr="002C2411">
              <w:rPr>
                <w:color w:val="000000"/>
                <w:sz w:val="28"/>
                <w:szCs w:val="28"/>
              </w:rPr>
              <w:t xml:space="preserve"> в</w:t>
            </w:r>
            <w:r w:rsidR="00D21406" w:rsidRPr="002C2411">
              <w:rPr>
                <w:color w:val="000000"/>
                <w:sz w:val="28"/>
                <w:szCs w:val="28"/>
              </w:rPr>
              <w:t xml:space="preserve"> </w:t>
            </w:r>
            <w:r w:rsidR="002C2411" w:rsidRPr="002C2411">
              <w:rPr>
                <w:color w:val="000000"/>
                <w:sz w:val="28"/>
                <w:szCs w:val="28"/>
              </w:rPr>
              <w:t>это соответствующе</w:t>
            </w:r>
            <w:r w:rsidRPr="002C2411">
              <w:rPr>
                <w:color w:val="000000"/>
                <w:sz w:val="28"/>
                <w:szCs w:val="28"/>
              </w:rPr>
              <w:t>й категории.</w:t>
            </w:r>
          </w:p>
        </w:tc>
      </w:tr>
      <w:tr w:rsidR="00357BAA" w:rsidRPr="002C2411" w:rsidTr="00EA6404">
        <w:tc>
          <w:tcPr>
            <w:tcW w:w="1701" w:type="dxa"/>
          </w:tcPr>
          <w:p w:rsidR="00357BAA" w:rsidRPr="00A228DA" w:rsidRDefault="00357BAA" w:rsidP="00A228DA">
            <w:pPr>
              <w:spacing w:before="240" w:after="240" w:line="360" w:lineRule="auto"/>
              <w:ind w:firstLine="0"/>
              <w:rPr>
                <w:sz w:val="28"/>
                <w:szCs w:val="28"/>
              </w:rPr>
            </w:pPr>
            <w:r w:rsidRPr="00A228DA">
              <w:rPr>
                <w:b/>
                <w:color w:val="000000"/>
                <w:sz w:val="28"/>
                <w:szCs w:val="28"/>
              </w:rPr>
              <w:t>12.</w:t>
            </w:r>
            <w:r w:rsidR="00326A8E" w:rsidRPr="00A228DA">
              <w:rPr>
                <w:b/>
                <w:color w:val="000000"/>
                <w:sz w:val="28"/>
                <w:szCs w:val="28"/>
              </w:rPr>
              <w:t>6</w:t>
            </w:r>
            <w:r w:rsidRPr="00A228DA">
              <w:rPr>
                <w:b/>
                <w:color w:val="000000"/>
                <w:sz w:val="28"/>
                <w:szCs w:val="28"/>
              </w:rPr>
              <w:t>.</w:t>
            </w:r>
            <w:r w:rsidR="00326A8E" w:rsidRPr="00A228DA">
              <w:rPr>
                <w:b/>
                <w:color w:val="000000"/>
                <w:sz w:val="28"/>
                <w:szCs w:val="28"/>
              </w:rPr>
              <w:t>3</w:t>
            </w:r>
          </w:p>
        </w:tc>
        <w:tc>
          <w:tcPr>
            <w:tcW w:w="8505" w:type="dxa"/>
          </w:tcPr>
          <w:p w:rsidR="00357BAA" w:rsidRPr="002C2411" w:rsidRDefault="002C2411" w:rsidP="00C8687F">
            <w:pPr>
              <w:tabs>
                <w:tab w:val="left" w:pos="1134"/>
              </w:tabs>
              <w:autoSpaceDE w:val="0"/>
              <w:autoSpaceDN w:val="0"/>
              <w:adjustRightInd w:val="0"/>
              <w:spacing w:before="240" w:after="240" w:line="360" w:lineRule="auto"/>
              <w:ind w:firstLine="0"/>
              <w:rPr>
                <w:sz w:val="28"/>
                <w:szCs w:val="28"/>
                <w:highlight w:val="red"/>
                <w:lang w:eastAsia="ja-JP"/>
              </w:rPr>
            </w:pPr>
            <w:r w:rsidRPr="002C2411">
              <w:rPr>
                <w:color w:val="000000"/>
                <w:sz w:val="28"/>
                <w:szCs w:val="28"/>
              </w:rPr>
              <w:t>Если в соревновании принимает участие более чем одна (1) группа спо</w:t>
            </w:r>
            <w:r w:rsidR="00C8687F">
              <w:rPr>
                <w:color w:val="000000"/>
                <w:sz w:val="28"/>
                <w:szCs w:val="28"/>
              </w:rPr>
              <w:t>ртсменов, спортсмены и тренеры из группы</w:t>
            </w:r>
            <w:r w:rsidRPr="002C2411">
              <w:rPr>
                <w:color w:val="000000"/>
                <w:sz w:val="28"/>
                <w:szCs w:val="28"/>
              </w:rPr>
              <w:t xml:space="preserve"> под меньшей буквой, </w:t>
            </w:r>
            <w:r w:rsidR="00C8687F">
              <w:rPr>
                <w:color w:val="000000"/>
                <w:sz w:val="28"/>
                <w:szCs w:val="28"/>
              </w:rPr>
              <w:t>соревнующиеся</w:t>
            </w:r>
            <w:r w:rsidRPr="002C2411">
              <w:rPr>
                <w:color w:val="000000"/>
                <w:sz w:val="28"/>
                <w:szCs w:val="28"/>
              </w:rPr>
              <w:t xml:space="preserve"> первыми, </w:t>
            </w:r>
            <w:r w:rsidR="00C8687F">
              <w:rPr>
                <w:color w:val="000000"/>
                <w:sz w:val="28"/>
                <w:szCs w:val="28"/>
              </w:rPr>
              <w:t>должны</w:t>
            </w:r>
            <w:r w:rsidRPr="002C2411">
              <w:rPr>
                <w:color w:val="000000"/>
                <w:sz w:val="28"/>
                <w:szCs w:val="28"/>
              </w:rPr>
              <w:t xml:space="preserve"> иметь преимущество в доступе в скамейкам в разминочной зоне.</w:t>
            </w:r>
            <w:r>
              <w:rPr>
                <w:sz w:val="28"/>
                <w:szCs w:val="28"/>
                <w:highlight w:val="red"/>
                <w:lang w:eastAsia="ja-JP"/>
              </w:rPr>
              <w:t xml:space="preserve"> </w:t>
            </w:r>
          </w:p>
        </w:tc>
      </w:tr>
      <w:tr w:rsidR="00357BAA" w:rsidRPr="00A228DA" w:rsidTr="00EA6404">
        <w:tc>
          <w:tcPr>
            <w:tcW w:w="1701" w:type="dxa"/>
          </w:tcPr>
          <w:p w:rsidR="00357BAA" w:rsidRPr="00A228DA" w:rsidRDefault="00357BAA" w:rsidP="00A228DA">
            <w:pPr>
              <w:spacing w:before="240" w:after="240" w:line="360" w:lineRule="auto"/>
              <w:ind w:firstLine="0"/>
              <w:rPr>
                <w:sz w:val="28"/>
                <w:szCs w:val="28"/>
              </w:rPr>
            </w:pPr>
            <w:r w:rsidRPr="00A228DA">
              <w:rPr>
                <w:b/>
                <w:color w:val="000000"/>
                <w:sz w:val="28"/>
                <w:szCs w:val="28"/>
              </w:rPr>
              <w:t>12.</w:t>
            </w:r>
            <w:r w:rsidR="00326A8E" w:rsidRPr="00A228DA">
              <w:rPr>
                <w:b/>
                <w:color w:val="000000"/>
                <w:sz w:val="28"/>
                <w:szCs w:val="28"/>
              </w:rPr>
              <w:t>6</w:t>
            </w:r>
            <w:r w:rsidRPr="00A228DA">
              <w:rPr>
                <w:b/>
                <w:color w:val="000000"/>
                <w:sz w:val="28"/>
                <w:szCs w:val="28"/>
              </w:rPr>
              <w:t>.</w:t>
            </w:r>
            <w:r w:rsidR="00326A8E" w:rsidRPr="00A228DA">
              <w:rPr>
                <w:b/>
                <w:color w:val="000000"/>
                <w:sz w:val="28"/>
                <w:szCs w:val="28"/>
              </w:rPr>
              <w:t>4</w:t>
            </w:r>
          </w:p>
        </w:tc>
        <w:tc>
          <w:tcPr>
            <w:tcW w:w="8505" w:type="dxa"/>
          </w:tcPr>
          <w:p w:rsidR="00357BAA" w:rsidRPr="00D21406" w:rsidRDefault="00326A8E"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Как только спортсмены первой группы покинут скамейки, чтобы завершить свой первый подъем,</w:t>
            </w:r>
            <w:r w:rsidR="00D21406" w:rsidRPr="00D21406">
              <w:rPr>
                <w:color w:val="000000"/>
                <w:sz w:val="28"/>
                <w:szCs w:val="28"/>
              </w:rPr>
              <w:t xml:space="preserve"> </w:t>
            </w:r>
            <w:r w:rsidRPr="00D21406">
              <w:rPr>
                <w:color w:val="000000"/>
                <w:sz w:val="28"/>
                <w:szCs w:val="28"/>
              </w:rPr>
              <w:t>спортсмены и тренеры из следующей группы, упорядоченной в алфавитном порядке, имеют доступ к скамейкам (пример: если есть три (3) группы, группа C будет иметь</w:t>
            </w:r>
            <w:r w:rsidR="00D21406" w:rsidRPr="00D21406">
              <w:rPr>
                <w:color w:val="000000"/>
                <w:sz w:val="28"/>
                <w:szCs w:val="28"/>
              </w:rPr>
              <w:t xml:space="preserve"> </w:t>
            </w:r>
            <w:r w:rsidRPr="00D21406">
              <w:rPr>
                <w:color w:val="000000"/>
                <w:sz w:val="28"/>
                <w:szCs w:val="28"/>
              </w:rPr>
              <w:t>сначала доступ к скамейкам, затем группа B, а затем группа A).</w:t>
            </w:r>
          </w:p>
        </w:tc>
      </w:tr>
      <w:tr w:rsidR="00357BAA" w:rsidRPr="00A228DA" w:rsidTr="00EA6404">
        <w:tc>
          <w:tcPr>
            <w:tcW w:w="1701" w:type="dxa"/>
          </w:tcPr>
          <w:p w:rsidR="00357BAA" w:rsidRPr="00A228DA" w:rsidRDefault="00357BAA" w:rsidP="00A228DA">
            <w:pPr>
              <w:spacing w:before="240" w:after="240" w:line="360" w:lineRule="auto"/>
              <w:ind w:firstLine="0"/>
              <w:rPr>
                <w:sz w:val="28"/>
                <w:szCs w:val="28"/>
              </w:rPr>
            </w:pPr>
            <w:r w:rsidRPr="00A228DA">
              <w:rPr>
                <w:b/>
                <w:color w:val="000000"/>
                <w:sz w:val="28"/>
                <w:szCs w:val="28"/>
              </w:rPr>
              <w:t>12.</w:t>
            </w:r>
            <w:r w:rsidR="00326A8E" w:rsidRPr="00A228DA">
              <w:rPr>
                <w:b/>
                <w:color w:val="000000"/>
                <w:sz w:val="28"/>
                <w:szCs w:val="28"/>
              </w:rPr>
              <w:t>6</w:t>
            </w:r>
            <w:r w:rsidRPr="00A228DA">
              <w:rPr>
                <w:b/>
                <w:color w:val="000000"/>
                <w:sz w:val="28"/>
                <w:szCs w:val="28"/>
              </w:rPr>
              <w:t>.</w:t>
            </w:r>
            <w:r w:rsidR="00326A8E" w:rsidRPr="00A228DA">
              <w:rPr>
                <w:b/>
                <w:color w:val="000000"/>
                <w:sz w:val="28"/>
                <w:szCs w:val="28"/>
              </w:rPr>
              <w:t>5</w:t>
            </w:r>
          </w:p>
        </w:tc>
        <w:tc>
          <w:tcPr>
            <w:tcW w:w="8505" w:type="dxa"/>
          </w:tcPr>
          <w:p w:rsidR="00357BAA" w:rsidRPr="00D21406" w:rsidRDefault="00326A8E"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В случае, если в группе больше спортсменов, чем скамеек</w:t>
            </w:r>
            <w:r w:rsidR="00D21406" w:rsidRPr="00D21406">
              <w:rPr>
                <w:color w:val="000000"/>
                <w:sz w:val="28"/>
                <w:szCs w:val="28"/>
              </w:rPr>
              <w:t xml:space="preserve"> </w:t>
            </w:r>
            <w:r w:rsidRPr="00D21406">
              <w:rPr>
                <w:color w:val="000000"/>
                <w:sz w:val="28"/>
                <w:szCs w:val="28"/>
              </w:rPr>
              <w:t>в зоне разминки все тренеры и спортсмены должны проявлять уважение друг друга и должны договориться о равном доступе к скамейкам для разминки.</w:t>
            </w:r>
          </w:p>
        </w:tc>
      </w:tr>
      <w:tr w:rsidR="00357BAA" w:rsidRPr="00A228DA" w:rsidTr="00EA6404">
        <w:tc>
          <w:tcPr>
            <w:tcW w:w="1701" w:type="dxa"/>
          </w:tcPr>
          <w:p w:rsidR="00357BAA" w:rsidRPr="00A228DA" w:rsidRDefault="00357BAA" w:rsidP="00A228DA">
            <w:pPr>
              <w:spacing w:before="240" w:after="240" w:line="360" w:lineRule="auto"/>
              <w:ind w:firstLine="0"/>
              <w:rPr>
                <w:sz w:val="28"/>
                <w:szCs w:val="28"/>
              </w:rPr>
            </w:pPr>
            <w:r w:rsidRPr="00A228DA">
              <w:rPr>
                <w:b/>
                <w:color w:val="000000"/>
                <w:sz w:val="28"/>
                <w:szCs w:val="28"/>
              </w:rPr>
              <w:t>12.</w:t>
            </w:r>
            <w:r w:rsidR="00326A8E" w:rsidRPr="00A228DA">
              <w:rPr>
                <w:b/>
                <w:color w:val="000000"/>
                <w:sz w:val="28"/>
                <w:szCs w:val="28"/>
              </w:rPr>
              <w:t>6</w:t>
            </w:r>
            <w:r w:rsidRPr="00A228DA">
              <w:rPr>
                <w:b/>
                <w:color w:val="000000"/>
                <w:sz w:val="28"/>
                <w:szCs w:val="28"/>
              </w:rPr>
              <w:t>.</w:t>
            </w:r>
            <w:r w:rsidR="00326A8E" w:rsidRPr="00A228DA">
              <w:rPr>
                <w:b/>
                <w:color w:val="000000"/>
                <w:sz w:val="28"/>
                <w:szCs w:val="28"/>
              </w:rPr>
              <w:t>6</w:t>
            </w:r>
          </w:p>
        </w:tc>
        <w:tc>
          <w:tcPr>
            <w:tcW w:w="8505" w:type="dxa"/>
          </w:tcPr>
          <w:p w:rsidR="00357BAA" w:rsidRPr="00D21406" w:rsidRDefault="00326A8E"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Если спортсмен и /или тренер нарушили Настоящие правила, то сотрудник ВППО и/или ТД могут удалить его из разминочной зоны.</w:t>
            </w:r>
          </w:p>
        </w:tc>
      </w:tr>
      <w:tr w:rsidR="00793B6A" w:rsidRPr="00A228DA" w:rsidTr="00EA6404">
        <w:tc>
          <w:tcPr>
            <w:tcW w:w="10206" w:type="dxa"/>
            <w:gridSpan w:val="2"/>
          </w:tcPr>
          <w:p w:rsidR="00793B6A" w:rsidRPr="00A228DA" w:rsidRDefault="00793B6A" w:rsidP="00D21406">
            <w:pPr>
              <w:pStyle w:val="af4"/>
              <w:spacing w:before="240" w:after="240" w:line="360" w:lineRule="auto"/>
              <w:ind w:firstLine="34"/>
              <w:rPr>
                <w:rFonts w:ascii="Times New Roman" w:hAnsi="Times New Roman" w:cs="Times New Roman"/>
                <w:b/>
                <w:i w:val="0"/>
                <w:color w:val="auto"/>
                <w:sz w:val="28"/>
                <w:szCs w:val="28"/>
              </w:rPr>
            </w:pPr>
            <w:bookmarkStart w:id="72" w:name="_Toc532898349"/>
            <w:r w:rsidRPr="00A228DA">
              <w:rPr>
                <w:rFonts w:ascii="Times New Roman" w:hAnsi="Times New Roman" w:cs="Times New Roman"/>
                <w:b/>
                <w:i w:val="0"/>
                <w:color w:val="auto"/>
                <w:sz w:val="28"/>
                <w:szCs w:val="28"/>
              </w:rPr>
              <w:t>12.</w:t>
            </w:r>
            <w:r w:rsidR="00A228DA" w:rsidRPr="00A228DA">
              <w:rPr>
                <w:rFonts w:ascii="Times New Roman" w:hAnsi="Times New Roman" w:cs="Times New Roman"/>
                <w:b/>
                <w:i w:val="0"/>
                <w:color w:val="auto"/>
                <w:sz w:val="28"/>
                <w:szCs w:val="28"/>
              </w:rPr>
              <w:t xml:space="preserve">7 </w:t>
            </w:r>
            <w:r w:rsidRPr="00A228DA">
              <w:rPr>
                <w:rFonts w:ascii="Times New Roman" w:hAnsi="Times New Roman" w:cs="Times New Roman"/>
                <w:b/>
                <w:i w:val="0"/>
                <w:color w:val="auto"/>
                <w:sz w:val="28"/>
                <w:szCs w:val="28"/>
              </w:rPr>
              <w:t>Презентация спортсменов</w:t>
            </w:r>
            <w:bookmarkEnd w:id="72"/>
            <w:r w:rsidRPr="00A228DA">
              <w:rPr>
                <w:rFonts w:ascii="Times New Roman" w:hAnsi="Times New Roman" w:cs="Times New Roman"/>
                <w:b/>
                <w:i w:val="0"/>
                <w:color w:val="auto"/>
                <w:sz w:val="28"/>
                <w:szCs w:val="28"/>
              </w:rPr>
              <w:t xml:space="preserve"> </w:t>
            </w:r>
          </w:p>
        </w:tc>
      </w:tr>
      <w:tr w:rsidR="00357BAA" w:rsidRPr="00A228DA" w:rsidTr="00EA6404">
        <w:tc>
          <w:tcPr>
            <w:tcW w:w="1701" w:type="dxa"/>
          </w:tcPr>
          <w:p w:rsidR="00357BAA" w:rsidRPr="00A228DA" w:rsidRDefault="00357BAA" w:rsidP="00A228DA">
            <w:pPr>
              <w:spacing w:before="240" w:after="240" w:line="360" w:lineRule="auto"/>
              <w:ind w:firstLine="0"/>
              <w:rPr>
                <w:sz w:val="28"/>
                <w:szCs w:val="28"/>
              </w:rPr>
            </w:pPr>
            <w:r w:rsidRPr="00A228DA">
              <w:rPr>
                <w:b/>
                <w:color w:val="000000"/>
                <w:sz w:val="28"/>
                <w:szCs w:val="28"/>
              </w:rPr>
              <w:t>12.</w:t>
            </w:r>
            <w:r w:rsidR="00326A8E" w:rsidRPr="00A228DA">
              <w:rPr>
                <w:b/>
                <w:color w:val="000000"/>
                <w:sz w:val="28"/>
                <w:szCs w:val="28"/>
              </w:rPr>
              <w:t>7.1</w:t>
            </w:r>
          </w:p>
        </w:tc>
        <w:tc>
          <w:tcPr>
            <w:tcW w:w="8505" w:type="dxa"/>
          </w:tcPr>
          <w:p w:rsidR="00357BAA" w:rsidRPr="00D21406" w:rsidRDefault="00B7060F"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 xml:space="preserve">Во время всех признанных соревнований </w:t>
            </w:r>
            <w:r w:rsidR="00D21406" w:rsidRPr="00D21406">
              <w:rPr>
                <w:color w:val="000000"/>
                <w:sz w:val="28"/>
                <w:szCs w:val="28"/>
              </w:rPr>
              <w:t>ВППО</w:t>
            </w:r>
            <w:r w:rsidRPr="00D21406">
              <w:rPr>
                <w:color w:val="000000"/>
                <w:sz w:val="28"/>
                <w:szCs w:val="28"/>
              </w:rPr>
              <w:t>, за исключением игр МПК и Чемпионатов ВППО, все презентации спортсменов соответствуют следующим форматам:</w:t>
            </w:r>
          </w:p>
        </w:tc>
      </w:tr>
      <w:tr w:rsidR="00357BAA" w:rsidRPr="00A228DA" w:rsidTr="00EA6404">
        <w:tc>
          <w:tcPr>
            <w:tcW w:w="1701" w:type="dxa"/>
          </w:tcPr>
          <w:p w:rsidR="00357BAA" w:rsidRPr="00A228DA" w:rsidRDefault="00357BAA" w:rsidP="00A228DA">
            <w:pPr>
              <w:spacing w:before="240" w:after="240" w:line="360" w:lineRule="auto"/>
              <w:ind w:firstLine="0"/>
              <w:rPr>
                <w:sz w:val="28"/>
                <w:szCs w:val="28"/>
              </w:rPr>
            </w:pPr>
            <w:r w:rsidRPr="00A228DA">
              <w:rPr>
                <w:b/>
                <w:color w:val="000000"/>
                <w:sz w:val="28"/>
                <w:szCs w:val="28"/>
              </w:rPr>
              <w:t>12.</w:t>
            </w:r>
            <w:r w:rsidR="00326A8E" w:rsidRPr="00A228DA">
              <w:rPr>
                <w:b/>
                <w:color w:val="000000"/>
                <w:sz w:val="28"/>
                <w:szCs w:val="28"/>
              </w:rPr>
              <w:t>7.1.1</w:t>
            </w:r>
          </w:p>
        </w:tc>
        <w:tc>
          <w:tcPr>
            <w:tcW w:w="8505" w:type="dxa"/>
          </w:tcPr>
          <w:p w:rsidR="00357BAA" w:rsidRPr="00D21406" w:rsidRDefault="00B7060F"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стартовый список сессии отображается на табло; и / или</w:t>
            </w:r>
          </w:p>
        </w:tc>
      </w:tr>
      <w:tr w:rsidR="000F7785" w:rsidRPr="00A228DA" w:rsidTr="00EA6404">
        <w:tc>
          <w:tcPr>
            <w:tcW w:w="1701" w:type="dxa"/>
          </w:tcPr>
          <w:p w:rsidR="000F7785" w:rsidRPr="00A228DA" w:rsidRDefault="00326A8E"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12.7.1.2</w:t>
            </w:r>
          </w:p>
        </w:tc>
        <w:tc>
          <w:tcPr>
            <w:tcW w:w="8505" w:type="dxa"/>
          </w:tcPr>
          <w:p w:rsidR="000F7785" w:rsidRPr="00D21406" w:rsidRDefault="00B7060F"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камера вводит изображение каждого спортсмена их разминочной зоны в зал.</w:t>
            </w:r>
          </w:p>
        </w:tc>
      </w:tr>
      <w:tr w:rsidR="000F7785" w:rsidRPr="00A228DA" w:rsidTr="00EA6404">
        <w:tc>
          <w:tcPr>
            <w:tcW w:w="1701" w:type="dxa"/>
          </w:tcPr>
          <w:p w:rsidR="000F7785" w:rsidRPr="00A228DA" w:rsidRDefault="00B7060F"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12.7.2.</w:t>
            </w:r>
          </w:p>
        </w:tc>
        <w:tc>
          <w:tcPr>
            <w:tcW w:w="8505" w:type="dxa"/>
          </w:tcPr>
          <w:p w:rsidR="000F7785" w:rsidRPr="00D21406" w:rsidRDefault="00B7060F"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Формат выбирается с целью обеспечения предоставления спортсменам минимум тридцати (30) минут непрерывной разминки.</w:t>
            </w:r>
          </w:p>
        </w:tc>
      </w:tr>
      <w:tr w:rsidR="000F7785" w:rsidRPr="00A228DA" w:rsidTr="00EA6404">
        <w:tc>
          <w:tcPr>
            <w:tcW w:w="1701" w:type="dxa"/>
          </w:tcPr>
          <w:p w:rsidR="000F7785" w:rsidRPr="00A228DA" w:rsidRDefault="00B7060F"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12.7.3</w:t>
            </w:r>
          </w:p>
        </w:tc>
        <w:tc>
          <w:tcPr>
            <w:tcW w:w="8505" w:type="dxa"/>
          </w:tcPr>
          <w:p w:rsidR="000F7785" w:rsidRPr="00D21406" w:rsidRDefault="00B7060F" w:rsidP="0073539C">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 xml:space="preserve">Во время Игр МПК и Чемпионатов </w:t>
            </w:r>
            <w:r w:rsidR="00C10E57" w:rsidRPr="00D21406">
              <w:rPr>
                <w:color w:val="000000"/>
                <w:sz w:val="28"/>
                <w:szCs w:val="28"/>
              </w:rPr>
              <w:t>ВППО</w:t>
            </w:r>
            <w:r w:rsidRPr="00D21406">
              <w:rPr>
                <w:color w:val="000000"/>
                <w:sz w:val="28"/>
                <w:szCs w:val="28"/>
              </w:rPr>
              <w:t xml:space="preserve"> альтернативные или подобные форматы для презентации спортсмена могут быть применены. Например, каждый спортсмен может пройти в зал, когда объявляется его имя, чтобы представить себя</w:t>
            </w:r>
            <w:r w:rsidR="00C8687F">
              <w:rPr>
                <w:color w:val="000000"/>
                <w:sz w:val="28"/>
                <w:szCs w:val="28"/>
              </w:rPr>
              <w:t xml:space="preserve"> </w:t>
            </w:r>
            <w:r w:rsidRPr="00D21406">
              <w:rPr>
                <w:color w:val="000000"/>
                <w:sz w:val="28"/>
                <w:szCs w:val="28"/>
              </w:rPr>
              <w:t>аудитории, а затем вернуться в зону разминки, чтобы продолжить разминку.</w:t>
            </w:r>
            <w:r w:rsidR="00C8687F">
              <w:rPr>
                <w:color w:val="000000"/>
                <w:sz w:val="28"/>
                <w:szCs w:val="28"/>
              </w:rPr>
              <w:t xml:space="preserve"> </w:t>
            </w:r>
            <w:r w:rsidR="00482856" w:rsidRPr="00D21406">
              <w:rPr>
                <w:color w:val="000000"/>
                <w:sz w:val="28"/>
                <w:szCs w:val="28"/>
              </w:rPr>
              <w:t>О формате презентации</w:t>
            </w:r>
            <w:r w:rsidR="0073539C">
              <w:rPr>
                <w:color w:val="000000"/>
                <w:sz w:val="28"/>
                <w:szCs w:val="28"/>
              </w:rPr>
              <w:t xml:space="preserve"> </w:t>
            </w:r>
            <w:r w:rsidRPr="00D21406">
              <w:rPr>
                <w:color w:val="000000"/>
                <w:sz w:val="28"/>
                <w:szCs w:val="28"/>
              </w:rPr>
              <w:t xml:space="preserve">спортсмена будет </w:t>
            </w:r>
            <w:r w:rsidR="00482856" w:rsidRPr="00D21406">
              <w:rPr>
                <w:color w:val="000000"/>
                <w:sz w:val="28"/>
                <w:szCs w:val="28"/>
              </w:rPr>
              <w:t>сообщено</w:t>
            </w:r>
            <w:r w:rsidRPr="00D21406">
              <w:rPr>
                <w:color w:val="000000"/>
                <w:sz w:val="28"/>
                <w:szCs w:val="28"/>
              </w:rPr>
              <w:t xml:space="preserve"> всем командам во время</w:t>
            </w:r>
            <w:r w:rsidR="00482856" w:rsidRPr="00D21406">
              <w:rPr>
                <w:color w:val="000000"/>
                <w:sz w:val="28"/>
                <w:szCs w:val="28"/>
              </w:rPr>
              <w:t xml:space="preserve"> технического совещания</w:t>
            </w:r>
            <w:r w:rsidRPr="00D21406">
              <w:rPr>
                <w:color w:val="000000"/>
                <w:sz w:val="28"/>
                <w:szCs w:val="28"/>
              </w:rPr>
              <w:t>.</w:t>
            </w:r>
          </w:p>
        </w:tc>
      </w:tr>
      <w:tr w:rsidR="00793B6A" w:rsidRPr="00A228DA" w:rsidTr="00EA6404">
        <w:tc>
          <w:tcPr>
            <w:tcW w:w="10206" w:type="dxa"/>
            <w:gridSpan w:val="2"/>
          </w:tcPr>
          <w:p w:rsidR="00793B6A" w:rsidRPr="00A228DA" w:rsidRDefault="00793B6A" w:rsidP="00A228DA">
            <w:pPr>
              <w:pStyle w:val="af4"/>
              <w:spacing w:before="240" w:after="240" w:line="360" w:lineRule="auto"/>
              <w:ind w:firstLine="34"/>
              <w:rPr>
                <w:rFonts w:ascii="Times New Roman" w:hAnsi="Times New Roman" w:cs="Times New Roman"/>
                <w:b/>
                <w:i w:val="0"/>
                <w:color w:val="auto"/>
                <w:sz w:val="28"/>
                <w:szCs w:val="28"/>
              </w:rPr>
            </w:pPr>
            <w:bookmarkStart w:id="73" w:name="_Toc532898350"/>
            <w:r w:rsidRPr="00A228DA">
              <w:rPr>
                <w:rFonts w:ascii="Times New Roman" w:hAnsi="Times New Roman" w:cs="Times New Roman"/>
                <w:b/>
                <w:i w:val="0"/>
                <w:color w:val="auto"/>
                <w:sz w:val="28"/>
                <w:szCs w:val="28"/>
              </w:rPr>
              <w:t>12.8</w:t>
            </w:r>
            <w:r w:rsidR="00A228DA"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Презентация технических официальных лиц</w:t>
            </w:r>
            <w:bookmarkEnd w:id="73"/>
          </w:p>
        </w:tc>
      </w:tr>
      <w:tr w:rsidR="000F7785" w:rsidRPr="00A228DA" w:rsidTr="00EA6404">
        <w:tc>
          <w:tcPr>
            <w:tcW w:w="1701" w:type="dxa"/>
          </w:tcPr>
          <w:p w:rsidR="000F7785" w:rsidRPr="00A228DA" w:rsidRDefault="00C10E57"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12.8.1</w:t>
            </w:r>
          </w:p>
        </w:tc>
        <w:tc>
          <w:tcPr>
            <w:tcW w:w="8505" w:type="dxa"/>
          </w:tcPr>
          <w:p w:rsidR="000F7785" w:rsidRPr="00D21406" w:rsidRDefault="00C10E57"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Презентация технических официальных лиц происходит сразу по окончании презентации спортсменов.</w:t>
            </w:r>
          </w:p>
        </w:tc>
      </w:tr>
      <w:tr w:rsidR="00C10E57" w:rsidRPr="00A228DA" w:rsidTr="00EA6404">
        <w:tc>
          <w:tcPr>
            <w:tcW w:w="1701" w:type="dxa"/>
          </w:tcPr>
          <w:p w:rsidR="00C10E57" w:rsidRPr="00A228DA" w:rsidRDefault="00C10E57" w:rsidP="00A228DA">
            <w:pPr>
              <w:spacing w:before="240" w:after="240" w:line="360" w:lineRule="auto"/>
              <w:ind w:firstLine="0"/>
              <w:rPr>
                <w:sz w:val="28"/>
                <w:szCs w:val="28"/>
              </w:rPr>
            </w:pPr>
            <w:r w:rsidRPr="00A228DA">
              <w:rPr>
                <w:b/>
                <w:color w:val="000000"/>
                <w:sz w:val="28"/>
                <w:szCs w:val="28"/>
              </w:rPr>
              <w:t>12.8.2</w:t>
            </w:r>
          </w:p>
        </w:tc>
        <w:tc>
          <w:tcPr>
            <w:tcW w:w="8505" w:type="dxa"/>
          </w:tcPr>
          <w:p w:rsidR="00C10E57" w:rsidRPr="00D21406" w:rsidRDefault="00C10E57" w:rsidP="00D21406">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Назначенные три (3) рефери и TC мероприятия должны проследовать в зал, когда их имя объявляется для представления аудитории, а затем они возвращаются в зону разминки.</w:t>
            </w:r>
          </w:p>
        </w:tc>
      </w:tr>
      <w:tr w:rsidR="00C10E57" w:rsidRPr="00A228DA" w:rsidTr="00EA6404">
        <w:tc>
          <w:tcPr>
            <w:tcW w:w="1701" w:type="dxa"/>
          </w:tcPr>
          <w:p w:rsidR="00C10E57" w:rsidRPr="00A228DA" w:rsidRDefault="00C10E57" w:rsidP="00A228DA">
            <w:pPr>
              <w:spacing w:before="240" w:after="240" w:line="360" w:lineRule="auto"/>
              <w:ind w:firstLine="0"/>
              <w:rPr>
                <w:sz w:val="28"/>
                <w:szCs w:val="28"/>
              </w:rPr>
            </w:pPr>
            <w:r w:rsidRPr="00A228DA">
              <w:rPr>
                <w:b/>
                <w:color w:val="000000"/>
                <w:sz w:val="28"/>
                <w:szCs w:val="28"/>
              </w:rPr>
              <w:t>12.8.3</w:t>
            </w:r>
          </w:p>
        </w:tc>
        <w:tc>
          <w:tcPr>
            <w:tcW w:w="8505" w:type="dxa"/>
          </w:tcPr>
          <w:p w:rsidR="00C10E57" w:rsidRPr="00D21406" w:rsidRDefault="00C10E57"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Затем информатор объявляет одним</w:t>
            </w:r>
            <w:r w:rsidR="00D21406">
              <w:rPr>
                <w:color w:val="000000"/>
                <w:sz w:val="28"/>
                <w:szCs w:val="28"/>
              </w:rPr>
              <w:t xml:space="preserve"> за другим каждого члена жюри (</w:t>
            </w:r>
            <w:r w:rsidRPr="00D21406">
              <w:rPr>
                <w:color w:val="000000"/>
                <w:sz w:val="28"/>
                <w:szCs w:val="28"/>
              </w:rPr>
              <w:t>имя и страну), однако они остаются на своих местах и не проходят в зал.</w:t>
            </w:r>
          </w:p>
        </w:tc>
      </w:tr>
      <w:tr w:rsidR="00C10E57" w:rsidRPr="00A228DA" w:rsidTr="00EA6404">
        <w:tc>
          <w:tcPr>
            <w:tcW w:w="1701" w:type="dxa"/>
          </w:tcPr>
          <w:p w:rsidR="00C10E57" w:rsidRPr="00A228DA" w:rsidRDefault="00C10E57" w:rsidP="00A228DA">
            <w:pPr>
              <w:spacing w:before="240" w:after="240" w:line="360" w:lineRule="auto"/>
              <w:ind w:firstLine="0"/>
              <w:rPr>
                <w:sz w:val="28"/>
                <w:szCs w:val="28"/>
              </w:rPr>
            </w:pPr>
            <w:r w:rsidRPr="00A228DA">
              <w:rPr>
                <w:b/>
                <w:color w:val="000000"/>
                <w:sz w:val="28"/>
                <w:szCs w:val="28"/>
              </w:rPr>
              <w:t>12.8.4</w:t>
            </w:r>
          </w:p>
        </w:tc>
        <w:tc>
          <w:tcPr>
            <w:tcW w:w="8505" w:type="dxa"/>
          </w:tcPr>
          <w:p w:rsidR="00C10E57" w:rsidRPr="00D21406" w:rsidRDefault="00C10E57" w:rsidP="00D21406">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За три (3) минуты до начала соревнования в виде три (3) судьи переходят в зал, чтобы занять свои позиции.</w:t>
            </w:r>
          </w:p>
        </w:tc>
      </w:tr>
      <w:tr w:rsidR="00C10E57" w:rsidRPr="00A228DA" w:rsidTr="00EA6404">
        <w:tc>
          <w:tcPr>
            <w:tcW w:w="1701" w:type="dxa"/>
          </w:tcPr>
          <w:p w:rsidR="00C10E57" w:rsidRPr="00A228DA" w:rsidRDefault="00C10E57" w:rsidP="00A228DA">
            <w:pPr>
              <w:spacing w:before="240" w:after="240" w:line="360" w:lineRule="auto"/>
              <w:ind w:firstLine="0"/>
              <w:rPr>
                <w:sz w:val="28"/>
                <w:szCs w:val="28"/>
              </w:rPr>
            </w:pPr>
            <w:r w:rsidRPr="00A228DA">
              <w:rPr>
                <w:b/>
                <w:color w:val="000000"/>
                <w:sz w:val="28"/>
                <w:szCs w:val="28"/>
              </w:rPr>
              <w:t>12.8.5</w:t>
            </w:r>
          </w:p>
        </w:tc>
        <w:tc>
          <w:tcPr>
            <w:tcW w:w="8505" w:type="dxa"/>
          </w:tcPr>
          <w:p w:rsidR="00C10E57" w:rsidRDefault="00054200"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Во время Игр МПК и соревнований МПК альтернативный формат может быть применен для презентации технических официальных лиц. О формате презентации будет сообщено всем техническим лицам до начала соревнования.</w:t>
            </w:r>
          </w:p>
          <w:p w:rsidR="00EA6404" w:rsidRPr="00D21406" w:rsidRDefault="00EA6404" w:rsidP="00A228DA">
            <w:pPr>
              <w:tabs>
                <w:tab w:val="left" w:pos="1134"/>
              </w:tabs>
              <w:autoSpaceDE w:val="0"/>
              <w:autoSpaceDN w:val="0"/>
              <w:adjustRightInd w:val="0"/>
              <w:spacing w:before="240" w:after="240" w:line="360" w:lineRule="auto"/>
              <w:ind w:firstLine="0"/>
              <w:rPr>
                <w:color w:val="000000"/>
                <w:sz w:val="28"/>
                <w:szCs w:val="28"/>
              </w:rPr>
            </w:pPr>
          </w:p>
        </w:tc>
      </w:tr>
      <w:tr w:rsidR="00793B6A" w:rsidRPr="00A228DA" w:rsidTr="00EA6404">
        <w:tc>
          <w:tcPr>
            <w:tcW w:w="10206" w:type="dxa"/>
            <w:gridSpan w:val="2"/>
          </w:tcPr>
          <w:p w:rsidR="00793B6A" w:rsidRPr="00A228DA" w:rsidRDefault="00793B6A" w:rsidP="00A228DA">
            <w:pPr>
              <w:pStyle w:val="1"/>
              <w:spacing w:before="240" w:after="240" w:line="360" w:lineRule="auto"/>
              <w:ind w:firstLine="318"/>
              <w:rPr>
                <w:rFonts w:ascii="Times New Roman" w:hAnsi="Times New Roman" w:cs="Times New Roman"/>
                <w:color w:val="auto"/>
              </w:rPr>
            </w:pPr>
            <w:bookmarkStart w:id="74" w:name="_Toc532898351"/>
            <w:r w:rsidRPr="00A228DA">
              <w:rPr>
                <w:rFonts w:ascii="Times New Roman" w:hAnsi="Times New Roman" w:cs="Times New Roman"/>
                <w:color w:val="auto"/>
              </w:rPr>
              <w:t>13</w:t>
            </w:r>
            <w:r w:rsidR="00A228DA" w:rsidRPr="00A228DA">
              <w:rPr>
                <w:rFonts w:ascii="Times New Roman" w:hAnsi="Times New Roman" w:cs="Times New Roman"/>
                <w:color w:val="auto"/>
              </w:rPr>
              <w:t xml:space="preserve">. </w:t>
            </w:r>
            <w:r w:rsidRPr="00A228DA">
              <w:rPr>
                <w:rFonts w:ascii="Times New Roman" w:hAnsi="Times New Roman" w:cs="Times New Roman"/>
                <w:color w:val="auto"/>
              </w:rPr>
              <w:t>Требования к месту проведения соревнований Всемирного Пара пауэрлифтинга</w:t>
            </w:r>
            <w:bookmarkEnd w:id="74"/>
          </w:p>
        </w:tc>
      </w:tr>
      <w:tr w:rsidR="00793B6A" w:rsidRPr="00A228DA" w:rsidTr="00EA6404">
        <w:tc>
          <w:tcPr>
            <w:tcW w:w="10206" w:type="dxa"/>
            <w:gridSpan w:val="2"/>
          </w:tcPr>
          <w:p w:rsidR="00793B6A" w:rsidRPr="00A228DA" w:rsidRDefault="00793B6A" w:rsidP="00A228DA">
            <w:pPr>
              <w:pStyle w:val="af4"/>
              <w:spacing w:before="240" w:after="240" w:line="360" w:lineRule="auto"/>
              <w:ind w:firstLine="34"/>
              <w:rPr>
                <w:rFonts w:ascii="Times New Roman" w:hAnsi="Times New Roman" w:cs="Times New Roman"/>
                <w:b/>
                <w:i w:val="0"/>
                <w:color w:val="auto"/>
                <w:sz w:val="28"/>
                <w:szCs w:val="28"/>
              </w:rPr>
            </w:pPr>
            <w:bookmarkStart w:id="75" w:name="_Toc532898352"/>
            <w:r w:rsidRPr="00A228DA">
              <w:rPr>
                <w:rFonts w:ascii="Times New Roman" w:hAnsi="Times New Roman" w:cs="Times New Roman"/>
                <w:b/>
                <w:i w:val="0"/>
                <w:color w:val="auto"/>
                <w:sz w:val="28"/>
                <w:szCs w:val="28"/>
              </w:rPr>
              <w:t>13.1</w:t>
            </w:r>
            <w:r w:rsidR="00A228DA"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Место проведения соревнований</w:t>
            </w:r>
            <w:bookmarkEnd w:id="75"/>
          </w:p>
        </w:tc>
      </w:tr>
      <w:tr w:rsidR="000F7785" w:rsidRPr="00A228DA" w:rsidTr="00EA6404">
        <w:tc>
          <w:tcPr>
            <w:tcW w:w="1701" w:type="dxa"/>
          </w:tcPr>
          <w:p w:rsidR="000F7785" w:rsidRPr="00A228DA" w:rsidRDefault="00054200"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13.1.1</w:t>
            </w:r>
          </w:p>
        </w:tc>
        <w:tc>
          <w:tcPr>
            <w:tcW w:w="8505" w:type="dxa"/>
          </w:tcPr>
          <w:p w:rsidR="00054200" w:rsidRPr="00D21406" w:rsidRDefault="00054200"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Место проведения соревнований признанных ВППО включает следующие зоны:</w:t>
            </w:r>
          </w:p>
          <w:p w:rsidR="00054200" w:rsidRPr="00C8687F" w:rsidRDefault="00054200" w:rsidP="00C8687F">
            <w:pPr>
              <w:pStyle w:val="ab"/>
              <w:numPr>
                <w:ilvl w:val="0"/>
                <w:numId w:val="26"/>
              </w:numPr>
              <w:tabs>
                <w:tab w:val="left" w:pos="1134"/>
              </w:tabs>
              <w:autoSpaceDE w:val="0"/>
              <w:autoSpaceDN w:val="0"/>
              <w:adjustRightInd w:val="0"/>
              <w:spacing w:before="240" w:after="240" w:line="360" w:lineRule="auto"/>
              <w:rPr>
                <w:color w:val="000000"/>
                <w:sz w:val="28"/>
                <w:szCs w:val="28"/>
              </w:rPr>
            </w:pPr>
            <w:r w:rsidRPr="00C8687F">
              <w:rPr>
                <w:color w:val="000000"/>
                <w:sz w:val="28"/>
                <w:szCs w:val="28"/>
              </w:rPr>
              <w:t>Зона проведения соревнования (платформа/сцена)</w:t>
            </w:r>
          </w:p>
          <w:p w:rsidR="00054200" w:rsidRDefault="00054200" w:rsidP="00C8687F">
            <w:pPr>
              <w:pStyle w:val="ab"/>
              <w:numPr>
                <w:ilvl w:val="0"/>
                <w:numId w:val="26"/>
              </w:numPr>
              <w:tabs>
                <w:tab w:val="left" w:pos="1134"/>
              </w:tabs>
              <w:autoSpaceDE w:val="0"/>
              <w:autoSpaceDN w:val="0"/>
              <w:adjustRightInd w:val="0"/>
              <w:spacing w:before="240" w:after="240" w:line="360" w:lineRule="auto"/>
              <w:rPr>
                <w:color w:val="000000"/>
                <w:sz w:val="28"/>
                <w:szCs w:val="28"/>
              </w:rPr>
            </w:pPr>
            <w:r w:rsidRPr="00C8687F">
              <w:rPr>
                <w:color w:val="000000"/>
                <w:sz w:val="28"/>
                <w:szCs w:val="28"/>
              </w:rPr>
              <w:t>Разминочная зона и комната вызова на церемонию награждения</w:t>
            </w:r>
          </w:p>
          <w:p w:rsidR="00C8687F" w:rsidRPr="00C8687F" w:rsidRDefault="00C8687F" w:rsidP="00C8687F">
            <w:pPr>
              <w:pStyle w:val="ab"/>
              <w:numPr>
                <w:ilvl w:val="0"/>
                <w:numId w:val="26"/>
              </w:numPr>
              <w:tabs>
                <w:tab w:val="left" w:pos="1134"/>
              </w:tabs>
              <w:autoSpaceDE w:val="0"/>
              <w:autoSpaceDN w:val="0"/>
              <w:adjustRightInd w:val="0"/>
              <w:spacing w:before="240" w:after="240" w:line="360" w:lineRule="auto"/>
              <w:rPr>
                <w:color w:val="000000"/>
                <w:sz w:val="28"/>
                <w:szCs w:val="28"/>
              </w:rPr>
            </w:pPr>
            <w:r>
              <w:rPr>
                <w:color w:val="000000"/>
                <w:sz w:val="28"/>
                <w:szCs w:val="28"/>
              </w:rPr>
              <w:t>Разминочная зона ожидания</w:t>
            </w:r>
          </w:p>
          <w:p w:rsidR="00054200" w:rsidRPr="00C8687F" w:rsidRDefault="00054200" w:rsidP="00C8687F">
            <w:pPr>
              <w:pStyle w:val="ab"/>
              <w:numPr>
                <w:ilvl w:val="0"/>
                <w:numId w:val="26"/>
              </w:numPr>
              <w:tabs>
                <w:tab w:val="left" w:pos="1134"/>
              </w:tabs>
              <w:autoSpaceDE w:val="0"/>
              <w:autoSpaceDN w:val="0"/>
              <w:adjustRightInd w:val="0"/>
              <w:spacing w:before="240" w:after="240" w:line="360" w:lineRule="auto"/>
              <w:rPr>
                <w:color w:val="000000"/>
                <w:sz w:val="28"/>
                <w:szCs w:val="28"/>
              </w:rPr>
            </w:pPr>
            <w:r w:rsidRPr="00C8687F">
              <w:rPr>
                <w:color w:val="000000"/>
                <w:sz w:val="28"/>
                <w:szCs w:val="28"/>
              </w:rPr>
              <w:t>Комната для проверки экипировки и процедуры взвешивания</w:t>
            </w:r>
          </w:p>
          <w:p w:rsidR="000F7785" w:rsidRPr="00C8687F" w:rsidRDefault="00054200" w:rsidP="00C8687F">
            <w:pPr>
              <w:pStyle w:val="ab"/>
              <w:numPr>
                <w:ilvl w:val="0"/>
                <w:numId w:val="26"/>
              </w:numPr>
              <w:tabs>
                <w:tab w:val="left" w:pos="1134"/>
              </w:tabs>
              <w:autoSpaceDE w:val="0"/>
              <w:autoSpaceDN w:val="0"/>
              <w:adjustRightInd w:val="0"/>
              <w:spacing w:before="240" w:after="240" w:line="360" w:lineRule="auto"/>
              <w:rPr>
                <w:color w:val="000000"/>
                <w:sz w:val="28"/>
                <w:szCs w:val="28"/>
              </w:rPr>
            </w:pPr>
            <w:r w:rsidRPr="00C8687F">
              <w:rPr>
                <w:color w:val="000000"/>
                <w:sz w:val="28"/>
                <w:szCs w:val="28"/>
              </w:rPr>
              <w:t>Комната ожидания перед процедурой взвешивания</w:t>
            </w:r>
          </w:p>
        </w:tc>
      </w:tr>
      <w:tr w:rsidR="00793B6A" w:rsidRPr="00A228DA" w:rsidTr="00EA6404">
        <w:tc>
          <w:tcPr>
            <w:tcW w:w="10206" w:type="dxa"/>
            <w:gridSpan w:val="2"/>
          </w:tcPr>
          <w:p w:rsidR="00793B6A" w:rsidRPr="00A228DA" w:rsidRDefault="00793B6A" w:rsidP="00A228DA">
            <w:pPr>
              <w:pStyle w:val="af4"/>
              <w:spacing w:before="240" w:after="240" w:line="360" w:lineRule="auto"/>
              <w:ind w:firstLine="34"/>
              <w:rPr>
                <w:rFonts w:ascii="Times New Roman" w:hAnsi="Times New Roman" w:cs="Times New Roman"/>
                <w:b/>
                <w:i w:val="0"/>
                <w:color w:val="auto"/>
                <w:sz w:val="28"/>
                <w:szCs w:val="28"/>
              </w:rPr>
            </w:pPr>
            <w:bookmarkStart w:id="76" w:name="_Toc532898353"/>
            <w:r w:rsidRPr="00A228DA">
              <w:rPr>
                <w:rFonts w:ascii="Times New Roman" w:hAnsi="Times New Roman" w:cs="Times New Roman"/>
                <w:b/>
                <w:i w:val="0"/>
                <w:color w:val="auto"/>
                <w:sz w:val="28"/>
                <w:szCs w:val="28"/>
              </w:rPr>
              <w:t>13.2</w:t>
            </w:r>
            <w:r w:rsidR="00A228DA"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Зона проведения соревнования</w:t>
            </w:r>
            <w:bookmarkEnd w:id="76"/>
          </w:p>
        </w:tc>
      </w:tr>
      <w:tr w:rsidR="000F7785" w:rsidRPr="00A228DA" w:rsidTr="00EA6404">
        <w:tc>
          <w:tcPr>
            <w:tcW w:w="1701" w:type="dxa"/>
          </w:tcPr>
          <w:p w:rsidR="000F7785" w:rsidRPr="00A228DA" w:rsidRDefault="00054200"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13.2.1</w:t>
            </w:r>
          </w:p>
        </w:tc>
        <w:tc>
          <w:tcPr>
            <w:tcW w:w="8505" w:type="dxa"/>
          </w:tcPr>
          <w:p w:rsidR="000F7785" w:rsidRPr="00D21406" w:rsidRDefault="00054200"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Место проведения соревнований должно</w:t>
            </w:r>
            <w:r w:rsidR="00820BD0" w:rsidRPr="00D21406">
              <w:rPr>
                <w:color w:val="000000"/>
                <w:sz w:val="28"/>
                <w:szCs w:val="28"/>
              </w:rPr>
              <w:t xml:space="preserve"> находиться в помещении,</w:t>
            </w:r>
            <w:r w:rsidR="001B6A5B" w:rsidRPr="00D21406">
              <w:rPr>
                <w:color w:val="000000"/>
                <w:sz w:val="28"/>
                <w:szCs w:val="28"/>
              </w:rPr>
              <w:t xml:space="preserve"> </w:t>
            </w:r>
            <w:r w:rsidR="00820BD0" w:rsidRPr="00D21406">
              <w:rPr>
                <w:color w:val="000000"/>
                <w:sz w:val="28"/>
                <w:szCs w:val="28"/>
              </w:rPr>
              <w:t>высота потолк</w:t>
            </w:r>
            <w:r w:rsidR="001B6A5B" w:rsidRPr="00D21406">
              <w:rPr>
                <w:color w:val="000000"/>
                <w:sz w:val="28"/>
                <w:szCs w:val="28"/>
              </w:rPr>
              <w:t>а</w:t>
            </w:r>
            <w:r w:rsidR="00820BD0" w:rsidRPr="00D21406">
              <w:rPr>
                <w:color w:val="000000"/>
                <w:sz w:val="28"/>
                <w:szCs w:val="28"/>
              </w:rPr>
              <w:t xml:space="preserve"> минимум 10 метров, достаточной по размеру, чтобы </w:t>
            </w:r>
            <w:r w:rsidR="00C8687F" w:rsidRPr="00D21406">
              <w:rPr>
                <w:color w:val="000000"/>
                <w:sz w:val="28"/>
                <w:szCs w:val="28"/>
              </w:rPr>
              <w:t xml:space="preserve">были размещены </w:t>
            </w:r>
            <w:r w:rsidR="00820BD0" w:rsidRPr="00D21406">
              <w:rPr>
                <w:color w:val="000000"/>
                <w:sz w:val="28"/>
                <w:szCs w:val="28"/>
              </w:rPr>
              <w:t xml:space="preserve">все зоны </w:t>
            </w:r>
            <w:r w:rsidR="00C8687F" w:rsidRPr="00D21406">
              <w:rPr>
                <w:color w:val="000000"/>
                <w:sz w:val="28"/>
                <w:szCs w:val="28"/>
              </w:rPr>
              <w:t xml:space="preserve">указанных </w:t>
            </w:r>
            <w:r w:rsidR="00820BD0" w:rsidRPr="00D21406">
              <w:rPr>
                <w:color w:val="000000"/>
                <w:sz w:val="28"/>
                <w:szCs w:val="28"/>
              </w:rPr>
              <w:t>ниже размеров</w:t>
            </w:r>
            <w:r w:rsidR="00C8687F">
              <w:rPr>
                <w:color w:val="000000"/>
                <w:sz w:val="28"/>
                <w:szCs w:val="28"/>
              </w:rPr>
              <w:t xml:space="preserve">. </w:t>
            </w:r>
            <w:r w:rsidRPr="00D21406">
              <w:rPr>
                <w:color w:val="000000"/>
                <w:sz w:val="28"/>
                <w:szCs w:val="28"/>
              </w:rPr>
              <w:t xml:space="preserve">Примерный макет места проведения </w:t>
            </w:r>
            <w:r w:rsidR="00820BD0" w:rsidRPr="00D21406">
              <w:rPr>
                <w:color w:val="000000"/>
                <w:sz w:val="28"/>
                <w:szCs w:val="28"/>
              </w:rPr>
              <w:t>соревнования</w:t>
            </w:r>
            <w:r w:rsidRPr="00D21406">
              <w:rPr>
                <w:color w:val="000000"/>
                <w:sz w:val="28"/>
                <w:szCs w:val="28"/>
              </w:rPr>
              <w:t xml:space="preserve"> можно посмотреть на мероприятии Р</w:t>
            </w:r>
            <w:r w:rsidR="00820BD0" w:rsidRPr="00D21406">
              <w:rPr>
                <w:color w:val="000000"/>
                <w:sz w:val="28"/>
                <w:szCs w:val="28"/>
              </w:rPr>
              <w:t>уководстве ВППО по проведению соревнований</w:t>
            </w:r>
            <w:r w:rsidRPr="00D21406">
              <w:rPr>
                <w:color w:val="000000"/>
                <w:sz w:val="28"/>
                <w:szCs w:val="28"/>
              </w:rPr>
              <w:t xml:space="preserve"> в Приложении 8.</w:t>
            </w:r>
          </w:p>
        </w:tc>
      </w:tr>
    </w:tbl>
    <w:p w:rsidR="00A13758" w:rsidRPr="00A228DA" w:rsidRDefault="00A13758" w:rsidP="00A228DA">
      <w:pPr>
        <w:tabs>
          <w:tab w:val="left" w:pos="1134"/>
        </w:tabs>
        <w:autoSpaceDE w:val="0"/>
        <w:autoSpaceDN w:val="0"/>
        <w:adjustRightInd w:val="0"/>
        <w:spacing w:before="240" w:after="240" w:line="360" w:lineRule="auto"/>
        <w:ind w:left="1560" w:hanging="993"/>
        <w:rPr>
          <w:b/>
          <w:color w:val="000000"/>
          <w:sz w:val="28"/>
          <w:szCs w:val="28"/>
        </w:rPr>
      </w:pPr>
    </w:p>
    <w:tbl>
      <w:tblPr>
        <w:tblStyle w:val="a5"/>
        <w:tblW w:w="0" w:type="auto"/>
        <w:tblInd w:w="675" w:type="dxa"/>
        <w:tblLook w:val="04A0" w:firstRow="1" w:lastRow="0" w:firstColumn="1" w:lastColumn="0" w:noHBand="0" w:noVBand="1"/>
      </w:tblPr>
      <w:tblGrid>
        <w:gridCol w:w="885"/>
        <w:gridCol w:w="391"/>
        <w:gridCol w:w="1298"/>
        <w:gridCol w:w="714"/>
        <w:gridCol w:w="601"/>
        <w:gridCol w:w="1284"/>
        <w:gridCol w:w="309"/>
        <w:gridCol w:w="1136"/>
        <w:gridCol w:w="1071"/>
        <w:gridCol w:w="308"/>
        <w:gridCol w:w="1941"/>
      </w:tblGrid>
      <w:tr w:rsidR="00820BD0" w:rsidRPr="00A228DA" w:rsidTr="00F6626B">
        <w:trPr>
          <w:gridBefore w:val="1"/>
          <w:wBefore w:w="885" w:type="dxa"/>
        </w:trPr>
        <w:tc>
          <w:tcPr>
            <w:tcW w:w="9053" w:type="dxa"/>
            <w:gridSpan w:val="10"/>
          </w:tcPr>
          <w:p w:rsidR="00820BD0" w:rsidRPr="00A228DA" w:rsidRDefault="00820BD0"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ab/>
            </w:r>
            <w:r w:rsidRPr="00A228DA">
              <w:rPr>
                <w:b/>
                <w:color w:val="000000"/>
                <w:sz w:val="28"/>
                <w:szCs w:val="28"/>
              </w:rPr>
              <w:tab/>
            </w:r>
            <w:r w:rsidRPr="00A228DA">
              <w:rPr>
                <w:b/>
                <w:color w:val="000000"/>
                <w:sz w:val="28"/>
                <w:szCs w:val="28"/>
              </w:rPr>
              <w:tab/>
            </w:r>
            <w:r w:rsidRPr="00A228DA">
              <w:rPr>
                <w:b/>
                <w:color w:val="000000"/>
                <w:sz w:val="28"/>
                <w:szCs w:val="28"/>
              </w:rPr>
              <w:tab/>
              <w:t>минимум</w:t>
            </w:r>
          </w:p>
        </w:tc>
      </w:tr>
      <w:tr w:rsidR="00820BD0" w:rsidRPr="00A228DA" w:rsidTr="00F6626B">
        <w:trPr>
          <w:gridBefore w:val="1"/>
          <w:wBefore w:w="885" w:type="dxa"/>
        </w:trPr>
        <w:tc>
          <w:tcPr>
            <w:tcW w:w="2403" w:type="dxa"/>
            <w:gridSpan w:val="3"/>
          </w:tcPr>
          <w:p w:rsidR="00820BD0" w:rsidRPr="00A228DA" w:rsidRDefault="00820BD0"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Зона</w:t>
            </w:r>
          </w:p>
        </w:tc>
        <w:tc>
          <w:tcPr>
            <w:tcW w:w="2194" w:type="dxa"/>
            <w:gridSpan w:val="3"/>
          </w:tcPr>
          <w:p w:rsidR="00820BD0" w:rsidRPr="00A228DA" w:rsidRDefault="00820BD0"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длина</w:t>
            </w:r>
          </w:p>
        </w:tc>
        <w:tc>
          <w:tcPr>
            <w:tcW w:w="2207" w:type="dxa"/>
            <w:gridSpan w:val="2"/>
          </w:tcPr>
          <w:p w:rsidR="00820BD0" w:rsidRPr="00A228DA" w:rsidRDefault="00820BD0"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ширина</w:t>
            </w:r>
          </w:p>
        </w:tc>
        <w:tc>
          <w:tcPr>
            <w:tcW w:w="2249" w:type="dxa"/>
            <w:gridSpan w:val="2"/>
          </w:tcPr>
          <w:p w:rsidR="00820BD0" w:rsidRPr="00A228DA" w:rsidRDefault="00820BD0"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комментарии</w:t>
            </w:r>
          </w:p>
        </w:tc>
      </w:tr>
      <w:tr w:rsidR="00820BD0" w:rsidRPr="00A228DA" w:rsidTr="00F6626B">
        <w:trPr>
          <w:gridBefore w:val="1"/>
          <w:wBefore w:w="885" w:type="dxa"/>
        </w:trPr>
        <w:tc>
          <w:tcPr>
            <w:tcW w:w="2403" w:type="dxa"/>
            <w:gridSpan w:val="3"/>
          </w:tcPr>
          <w:p w:rsidR="00820BD0" w:rsidRPr="00A228DA" w:rsidRDefault="00820BD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Соревновательная</w:t>
            </w:r>
          </w:p>
        </w:tc>
        <w:tc>
          <w:tcPr>
            <w:tcW w:w="2194" w:type="dxa"/>
            <w:gridSpan w:val="3"/>
          </w:tcPr>
          <w:p w:rsidR="00820BD0" w:rsidRPr="00A228DA" w:rsidRDefault="00820BD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 м</w:t>
            </w:r>
          </w:p>
        </w:tc>
        <w:tc>
          <w:tcPr>
            <w:tcW w:w="2207" w:type="dxa"/>
            <w:gridSpan w:val="2"/>
          </w:tcPr>
          <w:p w:rsidR="00820BD0" w:rsidRPr="00A228DA" w:rsidRDefault="00820BD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25 м</w:t>
            </w:r>
          </w:p>
        </w:tc>
        <w:tc>
          <w:tcPr>
            <w:tcW w:w="2249" w:type="dxa"/>
            <w:gridSpan w:val="2"/>
          </w:tcPr>
          <w:p w:rsidR="00820BD0" w:rsidRPr="00A228DA" w:rsidRDefault="00820BD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Вкл сцену</w:t>
            </w:r>
          </w:p>
        </w:tc>
      </w:tr>
      <w:tr w:rsidR="00820BD0" w:rsidRPr="00A228DA" w:rsidTr="00F6626B">
        <w:trPr>
          <w:gridBefore w:val="1"/>
          <w:wBefore w:w="885" w:type="dxa"/>
        </w:trPr>
        <w:tc>
          <w:tcPr>
            <w:tcW w:w="2403" w:type="dxa"/>
            <w:gridSpan w:val="3"/>
          </w:tcPr>
          <w:p w:rsidR="00820BD0" w:rsidRPr="00A228DA" w:rsidRDefault="00820BD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Разминочная (вкл. Комнату вызова на процедуру награждения)</w:t>
            </w:r>
          </w:p>
        </w:tc>
        <w:tc>
          <w:tcPr>
            <w:tcW w:w="2194" w:type="dxa"/>
            <w:gridSpan w:val="3"/>
          </w:tcPr>
          <w:p w:rsidR="00820BD0" w:rsidRPr="00A228DA" w:rsidRDefault="00820BD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25 м</w:t>
            </w:r>
          </w:p>
        </w:tc>
        <w:tc>
          <w:tcPr>
            <w:tcW w:w="2207" w:type="dxa"/>
            <w:gridSpan w:val="2"/>
          </w:tcPr>
          <w:p w:rsidR="00820BD0" w:rsidRPr="00A228DA" w:rsidRDefault="00820BD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 м</w:t>
            </w:r>
          </w:p>
        </w:tc>
        <w:tc>
          <w:tcPr>
            <w:tcW w:w="2249" w:type="dxa"/>
            <w:gridSpan w:val="2"/>
          </w:tcPr>
          <w:p w:rsidR="00820BD0" w:rsidRPr="00A228DA" w:rsidRDefault="00820BD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Или наоборот 15м х 25 м</w:t>
            </w:r>
          </w:p>
        </w:tc>
      </w:tr>
      <w:tr w:rsidR="00820BD0" w:rsidRPr="00A228DA" w:rsidTr="00F6626B">
        <w:trPr>
          <w:gridBefore w:val="1"/>
          <w:wBefore w:w="885" w:type="dxa"/>
        </w:trPr>
        <w:tc>
          <w:tcPr>
            <w:tcW w:w="2403" w:type="dxa"/>
            <w:gridSpan w:val="3"/>
          </w:tcPr>
          <w:p w:rsidR="00820BD0" w:rsidRPr="00A228DA" w:rsidRDefault="00820BD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ожидания разминки</w:t>
            </w:r>
          </w:p>
        </w:tc>
        <w:tc>
          <w:tcPr>
            <w:tcW w:w="2194" w:type="dxa"/>
            <w:gridSpan w:val="3"/>
          </w:tcPr>
          <w:p w:rsidR="00820BD0" w:rsidRPr="00A228DA" w:rsidRDefault="00820BD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7 м</w:t>
            </w:r>
          </w:p>
        </w:tc>
        <w:tc>
          <w:tcPr>
            <w:tcW w:w="2207" w:type="dxa"/>
            <w:gridSpan w:val="2"/>
          </w:tcPr>
          <w:p w:rsidR="00820BD0" w:rsidRPr="00A228DA" w:rsidRDefault="00820BD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6м</w:t>
            </w:r>
          </w:p>
        </w:tc>
        <w:tc>
          <w:tcPr>
            <w:tcW w:w="2249" w:type="dxa"/>
            <w:gridSpan w:val="2"/>
          </w:tcPr>
          <w:p w:rsidR="00820BD0" w:rsidRPr="00A228DA" w:rsidRDefault="00820BD0" w:rsidP="00A228DA">
            <w:pPr>
              <w:tabs>
                <w:tab w:val="left" w:pos="1134"/>
              </w:tabs>
              <w:autoSpaceDE w:val="0"/>
              <w:autoSpaceDN w:val="0"/>
              <w:adjustRightInd w:val="0"/>
              <w:spacing w:before="240" w:after="240" w:line="360" w:lineRule="auto"/>
              <w:ind w:firstLine="0"/>
              <w:rPr>
                <w:color w:val="000000"/>
                <w:sz w:val="28"/>
                <w:szCs w:val="28"/>
              </w:rPr>
            </w:pPr>
          </w:p>
        </w:tc>
      </w:tr>
      <w:tr w:rsidR="00820BD0" w:rsidRPr="00A228DA" w:rsidTr="00F6626B">
        <w:trPr>
          <w:gridBefore w:val="1"/>
          <w:wBefore w:w="885" w:type="dxa"/>
        </w:trPr>
        <w:tc>
          <w:tcPr>
            <w:tcW w:w="2403" w:type="dxa"/>
            <w:gridSpan w:val="3"/>
          </w:tcPr>
          <w:p w:rsidR="00820BD0" w:rsidRPr="00A228DA" w:rsidRDefault="00820BD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взвешивания</w:t>
            </w:r>
          </w:p>
        </w:tc>
        <w:tc>
          <w:tcPr>
            <w:tcW w:w="2194" w:type="dxa"/>
            <w:gridSpan w:val="3"/>
          </w:tcPr>
          <w:p w:rsidR="00820BD0" w:rsidRPr="00A228DA" w:rsidRDefault="00820BD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12м</w:t>
            </w:r>
          </w:p>
        </w:tc>
        <w:tc>
          <w:tcPr>
            <w:tcW w:w="2207" w:type="dxa"/>
            <w:gridSpan w:val="2"/>
          </w:tcPr>
          <w:p w:rsidR="00820BD0" w:rsidRPr="00A228DA" w:rsidRDefault="00820BD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5 м </w:t>
            </w:r>
          </w:p>
        </w:tc>
        <w:tc>
          <w:tcPr>
            <w:tcW w:w="2249" w:type="dxa"/>
            <w:gridSpan w:val="2"/>
          </w:tcPr>
          <w:p w:rsidR="00820BD0" w:rsidRPr="00A228DA" w:rsidRDefault="00820BD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Вкл 3 комнаты , 4 м х 5 м каждая</w:t>
            </w:r>
          </w:p>
        </w:tc>
      </w:tr>
      <w:tr w:rsidR="00820BD0" w:rsidRPr="00A228DA" w:rsidTr="00F6626B">
        <w:trPr>
          <w:gridBefore w:val="1"/>
          <w:wBefore w:w="885" w:type="dxa"/>
        </w:trPr>
        <w:tc>
          <w:tcPr>
            <w:tcW w:w="2403" w:type="dxa"/>
            <w:gridSpan w:val="3"/>
          </w:tcPr>
          <w:p w:rsidR="00820BD0" w:rsidRPr="00A228DA" w:rsidRDefault="00820BD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Комната ожидания перед процедурой взвешивания</w:t>
            </w:r>
          </w:p>
        </w:tc>
        <w:tc>
          <w:tcPr>
            <w:tcW w:w="2194" w:type="dxa"/>
            <w:gridSpan w:val="3"/>
          </w:tcPr>
          <w:p w:rsidR="00820BD0" w:rsidRPr="00A228DA" w:rsidRDefault="00820BD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7м</w:t>
            </w:r>
          </w:p>
        </w:tc>
        <w:tc>
          <w:tcPr>
            <w:tcW w:w="2207" w:type="dxa"/>
            <w:gridSpan w:val="2"/>
          </w:tcPr>
          <w:p w:rsidR="00820BD0" w:rsidRPr="00A228DA" w:rsidRDefault="00820BD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6 м </w:t>
            </w:r>
          </w:p>
        </w:tc>
        <w:tc>
          <w:tcPr>
            <w:tcW w:w="2249" w:type="dxa"/>
            <w:gridSpan w:val="2"/>
          </w:tcPr>
          <w:p w:rsidR="00820BD0" w:rsidRPr="00A228DA" w:rsidRDefault="00820BD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рекомендуется</w:t>
            </w:r>
          </w:p>
        </w:tc>
      </w:tr>
      <w:tr w:rsidR="00820BD0" w:rsidRPr="00A228DA" w:rsidTr="00F6626B">
        <w:trPr>
          <w:gridBefore w:val="1"/>
          <w:wBefore w:w="885" w:type="dxa"/>
        </w:trPr>
        <w:tc>
          <w:tcPr>
            <w:tcW w:w="2403" w:type="dxa"/>
            <w:gridSpan w:val="3"/>
          </w:tcPr>
          <w:p w:rsidR="00820BD0" w:rsidRPr="00A228DA" w:rsidRDefault="00820BD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Проверки оборудования</w:t>
            </w:r>
          </w:p>
        </w:tc>
        <w:tc>
          <w:tcPr>
            <w:tcW w:w="2194" w:type="dxa"/>
            <w:gridSpan w:val="3"/>
          </w:tcPr>
          <w:p w:rsidR="00820BD0" w:rsidRPr="00A228DA" w:rsidRDefault="00820BD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5м</w:t>
            </w:r>
          </w:p>
        </w:tc>
        <w:tc>
          <w:tcPr>
            <w:tcW w:w="2207" w:type="dxa"/>
            <w:gridSpan w:val="2"/>
          </w:tcPr>
          <w:p w:rsidR="00820BD0" w:rsidRPr="00A228DA" w:rsidRDefault="00820BD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5 м</w:t>
            </w:r>
          </w:p>
        </w:tc>
        <w:tc>
          <w:tcPr>
            <w:tcW w:w="2249" w:type="dxa"/>
            <w:gridSpan w:val="2"/>
          </w:tcPr>
          <w:p w:rsidR="00820BD0" w:rsidRPr="00A228DA" w:rsidRDefault="00820BD0" w:rsidP="00A228DA">
            <w:pPr>
              <w:tabs>
                <w:tab w:val="left" w:pos="1134"/>
              </w:tabs>
              <w:autoSpaceDE w:val="0"/>
              <w:autoSpaceDN w:val="0"/>
              <w:adjustRightInd w:val="0"/>
              <w:spacing w:before="240" w:after="240" w:line="360" w:lineRule="auto"/>
              <w:ind w:firstLine="0"/>
              <w:rPr>
                <w:color w:val="000000"/>
                <w:sz w:val="28"/>
                <w:szCs w:val="28"/>
              </w:rPr>
            </w:pPr>
          </w:p>
        </w:tc>
      </w:tr>
      <w:tr w:rsidR="00820BD0" w:rsidRPr="00A228DA" w:rsidTr="00F6626B">
        <w:trPr>
          <w:gridBefore w:val="1"/>
          <w:wBefore w:w="885" w:type="dxa"/>
        </w:trPr>
        <w:tc>
          <w:tcPr>
            <w:tcW w:w="2403" w:type="dxa"/>
            <w:gridSpan w:val="3"/>
          </w:tcPr>
          <w:p w:rsidR="00820BD0" w:rsidRPr="00A228DA" w:rsidRDefault="00820BD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Тренировки</w:t>
            </w:r>
          </w:p>
        </w:tc>
        <w:tc>
          <w:tcPr>
            <w:tcW w:w="2194" w:type="dxa"/>
            <w:gridSpan w:val="3"/>
          </w:tcPr>
          <w:p w:rsidR="00820BD0" w:rsidRPr="00A228DA" w:rsidRDefault="00820BD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 м</w:t>
            </w:r>
          </w:p>
        </w:tc>
        <w:tc>
          <w:tcPr>
            <w:tcW w:w="2207" w:type="dxa"/>
            <w:gridSpan w:val="2"/>
          </w:tcPr>
          <w:p w:rsidR="00820BD0" w:rsidRPr="00A228DA" w:rsidRDefault="00820BD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 м</w:t>
            </w:r>
          </w:p>
        </w:tc>
        <w:tc>
          <w:tcPr>
            <w:tcW w:w="2249" w:type="dxa"/>
            <w:gridSpan w:val="2"/>
          </w:tcPr>
          <w:p w:rsidR="00820BD0" w:rsidRPr="00A228DA" w:rsidRDefault="00820BD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Или 25 м х 10 м</w:t>
            </w:r>
          </w:p>
        </w:tc>
      </w:tr>
      <w:tr w:rsidR="001B6A5B" w:rsidRPr="00A228DA" w:rsidTr="00F66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gridSpan w:val="2"/>
          </w:tcPr>
          <w:p w:rsidR="001B6A5B" w:rsidRPr="00A228DA" w:rsidRDefault="001B6A5B"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13.2.2</w:t>
            </w:r>
          </w:p>
        </w:tc>
        <w:tc>
          <w:tcPr>
            <w:tcW w:w="8662" w:type="dxa"/>
            <w:gridSpan w:val="9"/>
          </w:tcPr>
          <w:p w:rsidR="001B6A5B" w:rsidRPr="00C8687F" w:rsidRDefault="00F6626B" w:rsidP="00A228DA">
            <w:pPr>
              <w:tabs>
                <w:tab w:val="left" w:pos="1134"/>
              </w:tabs>
              <w:autoSpaceDE w:val="0"/>
              <w:autoSpaceDN w:val="0"/>
              <w:adjustRightInd w:val="0"/>
              <w:spacing w:before="240" w:after="240" w:line="360" w:lineRule="auto"/>
              <w:ind w:firstLine="0"/>
              <w:rPr>
                <w:color w:val="000000"/>
                <w:sz w:val="28"/>
                <w:szCs w:val="28"/>
              </w:rPr>
            </w:pPr>
            <w:r>
              <w:rPr>
                <w:color w:val="000000"/>
                <w:sz w:val="28"/>
                <w:szCs w:val="28"/>
              </w:rPr>
              <w:t>Зона места проведения соревнований</w:t>
            </w:r>
          </w:p>
        </w:tc>
      </w:tr>
      <w:tr w:rsidR="001B6A5B" w:rsidRPr="00A228DA" w:rsidTr="00F66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gridSpan w:val="2"/>
          </w:tcPr>
          <w:p w:rsidR="001B6A5B" w:rsidRPr="00A228DA" w:rsidRDefault="001B6A5B" w:rsidP="00A228DA">
            <w:pPr>
              <w:tabs>
                <w:tab w:val="left" w:pos="1134"/>
              </w:tabs>
              <w:autoSpaceDE w:val="0"/>
              <w:autoSpaceDN w:val="0"/>
              <w:adjustRightInd w:val="0"/>
              <w:spacing w:before="240" w:after="240" w:line="360" w:lineRule="auto"/>
              <w:ind w:firstLine="0"/>
              <w:rPr>
                <w:b/>
                <w:color w:val="000000"/>
                <w:sz w:val="28"/>
                <w:szCs w:val="28"/>
                <w:lang w:val="en-US"/>
              </w:rPr>
            </w:pPr>
          </w:p>
        </w:tc>
        <w:tc>
          <w:tcPr>
            <w:tcW w:w="8662" w:type="dxa"/>
            <w:gridSpan w:val="9"/>
          </w:tcPr>
          <w:p w:rsidR="001B6A5B" w:rsidRPr="00C8687F" w:rsidRDefault="00F6626B" w:rsidP="00F6626B">
            <w:pPr>
              <w:tabs>
                <w:tab w:val="left" w:pos="1134"/>
              </w:tabs>
              <w:autoSpaceDE w:val="0"/>
              <w:autoSpaceDN w:val="0"/>
              <w:adjustRightInd w:val="0"/>
              <w:spacing w:before="240" w:after="240" w:line="360" w:lineRule="auto"/>
              <w:ind w:firstLine="0"/>
              <w:rPr>
                <w:color w:val="000000"/>
                <w:sz w:val="28"/>
                <w:szCs w:val="28"/>
              </w:rPr>
            </w:pPr>
            <w:r>
              <w:rPr>
                <w:color w:val="000000"/>
                <w:sz w:val="28"/>
                <w:szCs w:val="28"/>
              </w:rPr>
              <w:t>Зона места проведения соревнований</w:t>
            </w:r>
            <w:r w:rsidRPr="00C8687F">
              <w:rPr>
                <w:color w:val="000000"/>
                <w:sz w:val="28"/>
                <w:szCs w:val="28"/>
              </w:rPr>
              <w:t xml:space="preserve"> </w:t>
            </w:r>
            <w:r w:rsidR="001B6A5B" w:rsidRPr="00C8687F">
              <w:rPr>
                <w:color w:val="000000"/>
                <w:sz w:val="28"/>
                <w:szCs w:val="28"/>
              </w:rPr>
              <w:t>должна иметь следующие размеры:</w:t>
            </w:r>
          </w:p>
        </w:tc>
      </w:tr>
      <w:tr w:rsidR="00EF7454" w:rsidRPr="00A228DA" w:rsidTr="00F6626B">
        <w:trPr>
          <w:gridBefore w:val="1"/>
          <w:wBefore w:w="885" w:type="dxa"/>
        </w:trPr>
        <w:tc>
          <w:tcPr>
            <w:tcW w:w="1689" w:type="dxa"/>
            <w:gridSpan w:val="2"/>
            <w:tcBorders>
              <w:top w:val="nil"/>
              <w:left w:val="nil"/>
            </w:tcBorders>
          </w:tcPr>
          <w:p w:rsidR="00EF7454" w:rsidRPr="00A228DA" w:rsidRDefault="00EF7454" w:rsidP="00A228DA">
            <w:pPr>
              <w:tabs>
                <w:tab w:val="left" w:pos="1134"/>
              </w:tabs>
              <w:autoSpaceDE w:val="0"/>
              <w:autoSpaceDN w:val="0"/>
              <w:adjustRightInd w:val="0"/>
              <w:spacing w:before="240" w:after="240" w:line="360" w:lineRule="auto"/>
              <w:ind w:firstLine="0"/>
              <w:rPr>
                <w:b/>
                <w:color w:val="000000"/>
                <w:sz w:val="28"/>
                <w:szCs w:val="28"/>
              </w:rPr>
            </w:pPr>
          </w:p>
        </w:tc>
        <w:tc>
          <w:tcPr>
            <w:tcW w:w="1315" w:type="dxa"/>
            <w:gridSpan w:val="2"/>
            <w:tcBorders>
              <w:top w:val="nil"/>
            </w:tcBorders>
          </w:tcPr>
          <w:p w:rsidR="00EF7454" w:rsidRPr="00A228DA" w:rsidRDefault="00EF7454" w:rsidP="00A228DA">
            <w:pPr>
              <w:tabs>
                <w:tab w:val="left" w:pos="1134"/>
              </w:tabs>
              <w:autoSpaceDE w:val="0"/>
              <w:autoSpaceDN w:val="0"/>
              <w:adjustRightInd w:val="0"/>
              <w:spacing w:before="240" w:after="240" w:line="360" w:lineRule="auto"/>
              <w:ind w:firstLine="0"/>
              <w:rPr>
                <w:b/>
                <w:color w:val="000000"/>
                <w:sz w:val="28"/>
                <w:szCs w:val="28"/>
              </w:rPr>
            </w:pPr>
          </w:p>
        </w:tc>
        <w:tc>
          <w:tcPr>
            <w:tcW w:w="4108" w:type="dxa"/>
            <w:gridSpan w:val="5"/>
          </w:tcPr>
          <w:p w:rsidR="00EF7454" w:rsidRPr="00A228DA" w:rsidRDefault="00EF7454"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Размер</w:t>
            </w:r>
          </w:p>
        </w:tc>
        <w:tc>
          <w:tcPr>
            <w:tcW w:w="1941" w:type="dxa"/>
            <w:tcBorders>
              <w:top w:val="nil"/>
              <w:right w:val="nil"/>
            </w:tcBorders>
          </w:tcPr>
          <w:p w:rsidR="00EF7454" w:rsidRPr="00A228DA" w:rsidRDefault="00EF7454" w:rsidP="00A228DA">
            <w:pPr>
              <w:tabs>
                <w:tab w:val="left" w:pos="1134"/>
              </w:tabs>
              <w:autoSpaceDE w:val="0"/>
              <w:autoSpaceDN w:val="0"/>
              <w:adjustRightInd w:val="0"/>
              <w:spacing w:before="240" w:after="240" w:line="360" w:lineRule="auto"/>
              <w:ind w:firstLine="0"/>
              <w:rPr>
                <w:b/>
                <w:color w:val="000000"/>
                <w:sz w:val="28"/>
                <w:szCs w:val="28"/>
              </w:rPr>
            </w:pPr>
          </w:p>
        </w:tc>
      </w:tr>
      <w:tr w:rsidR="00EF7454" w:rsidRPr="00A228DA" w:rsidTr="00F6626B">
        <w:trPr>
          <w:gridBefore w:val="1"/>
          <w:wBefore w:w="885" w:type="dxa"/>
        </w:trPr>
        <w:tc>
          <w:tcPr>
            <w:tcW w:w="3004" w:type="dxa"/>
            <w:gridSpan w:val="4"/>
          </w:tcPr>
          <w:p w:rsidR="00EF7454" w:rsidRPr="00A228DA" w:rsidRDefault="00EF7454"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Зона</w:t>
            </w:r>
          </w:p>
        </w:tc>
        <w:tc>
          <w:tcPr>
            <w:tcW w:w="1284" w:type="dxa"/>
          </w:tcPr>
          <w:p w:rsidR="00EF7454" w:rsidRPr="00A228DA" w:rsidRDefault="00EF7454"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длина</w:t>
            </w:r>
          </w:p>
        </w:tc>
        <w:tc>
          <w:tcPr>
            <w:tcW w:w="1445" w:type="dxa"/>
            <w:gridSpan w:val="2"/>
          </w:tcPr>
          <w:p w:rsidR="00EF7454" w:rsidRPr="00A228DA" w:rsidRDefault="00EF7454"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ширина</w:t>
            </w:r>
          </w:p>
        </w:tc>
        <w:tc>
          <w:tcPr>
            <w:tcW w:w="1379" w:type="dxa"/>
            <w:gridSpan w:val="2"/>
          </w:tcPr>
          <w:p w:rsidR="00EF7454" w:rsidRPr="00A228DA" w:rsidRDefault="00EF7454"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высота</w:t>
            </w:r>
          </w:p>
        </w:tc>
        <w:tc>
          <w:tcPr>
            <w:tcW w:w="1941" w:type="dxa"/>
          </w:tcPr>
          <w:p w:rsidR="00EF7454" w:rsidRPr="00A228DA" w:rsidRDefault="00EF7454"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комментарии</w:t>
            </w:r>
          </w:p>
        </w:tc>
      </w:tr>
      <w:tr w:rsidR="000A6F6F" w:rsidRPr="00A228DA" w:rsidTr="00F6626B">
        <w:trPr>
          <w:gridBefore w:val="1"/>
          <w:wBefore w:w="885" w:type="dxa"/>
        </w:trPr>
        <w:tc>
          <w:tcPr>
            <w:tcW w:w="1689" w:type="dxa"/>
            <w:gridSpan w:val="2"/>
            <w:vMerge w:val="restart"/>
          </w:tcPr>
          <w:p w:rsidR="000A6F6F" w:rsidRPr="00C8687F" w:rsidRDefault="000A6F6F"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Платформа</w:t>
            </w:r>
          </w:p>
        </w:tc>
        <w:tc>
          <w:tcPr>
            <w:tcW w:w="1315" w:type="dxa"/>
            <w:gridSpan w:val="2"/>
          </w:tcPr>
          <w:p w:rsidR="000A6F6F" w:rsidRPr="00C8687F" w:rsidRDefault="000A6F6F"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Мин</w:t>
            </w:r>
          </w:p>
        </w:tc>
        <w:tc>
          <w:tcPr>
            <w:tcW w:w="1284" w:type="dxa"/>
          </w:tcPr>
          <w:p w:rsidR="000A6F6F" w:rsidRPr="00C8687F" w:rsidRDefault="000A6F6F"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*10м</w:t>
            </w:r>
          </w:p>
        </w:tc>
        <w:tc>
          <w:tcPr>
            <w:tcW w:w="1445" w:type="dxa"/>
            <w:gridSpan w:val="2"/>
          </w:tcPr>
          <w:p w:rsidR="000A6F6F" w:rsidRPr="00C8687F" w:rsidRDefault="000A6F6F"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10м</w:t>
            </w:r>
          </w:p>
        </w:tc>
        <w:tc>
          <w:tcPr>
            <w:tcW w:w="1379" w:type="dxa"/>
            <w:gridSpan w:val="2"/>
            <w:vMerge w:val="restart"/>
          </w:tcPr>
          <w:p w:rsidR="000A6F6F" w:rsidRPr="00C8687F" w:rsidRDefault="000A6F6F"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 xml:space="preserve">Мин 50 см </w:t>
            </w:r>
          </w:p>
          <w:p w:rsidR="000A6F6F" w:rsidRPr="00C8687F" w:rsidRDefault="000A6F6F"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Макс 70 см</w:t>
            </w:r>
          </w:p>
        </w:tc>
        <w:tc>
          <w:tcPr>
            <w:tcW w:w="1941" w:type="dxa"/>
            <w:vMerge w:val="restart"/>
          </w:tcPr>
          <w:p w:rsidR="000A6F6F" w:rsidRPr="00C8687F" w:rsidRDefault="000A6F6F"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Мин ширина без пандуса</w:t>
            </w:r>
          </w:p>
          <w:p w:rsidR="000A6F6F" w:rsidRPr="00C8687F" w:rsidRDefault="000A6F6F" w:rsidP="00C8687F">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***макс ширина с пандусом</w:t>
            </w:r>
          </w:p>
        </w:tc>
      </w:tr>
      <w:tr w:rsidR="000A6F6F" w:rsidRPr="00A228DA" w:rsidTr="00F6626B">
        <w:trPr>
          <w:gridBefore w:val="1"/>
          <w:wBefore w:w="885" w:type="dxa"/>
        </w:trPr>
        <w:tc>
          <w:tcPr>
            <w:tcW w:w="1689" w:type="dxa"/>
            <w:gridSpan w:val="2"/>
            <w:vMerge/>
          </w:tcPr>
          <w:p w:rsidR="000A6F6F" w:rsidRPr="00C8687F" w:rsidRDefault="000A6F6F" w:rsidP="00A228DA">
            <w:pPr>
              <w:tabs>
                <w:tab w:val="left" w:pos="1134"/>
              </w:tabs>
              <w:autoSpaceDE w:val="0"/>
              <w:autoSpaceDN w:val="0"/>
              <w:adjustRightInd w:val="0"/>
              <w:spacing w:before="240" w:after="240" w:line="360" w:lineRule="auto"/>
              <w:ind w:firstLine="0"/>
              <w:rPr>
                <w:color w:val="000000"/>
                <w:sz w:val="28"/>
                <w:szCs w:val="28"/>
              </w:rPr>
            </w:pPr>
          </w:p>
        </w:tc>
        <w:tc>
          <w:tcPr>
            <w:tcW w:w="1315" w:type="dxa"/>
            <w:gridSpan w:val="2"/>
          </w:tcPr>
          <w:p w:rsidR="000A6F6F" w:rsidRPr="00C8687F" w:rsidRDefault="000A6F6F"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**Макс</w:t>
            </w:r>
          </w:p>
        </w:tc>
        <w:tc>
          <w:tcPr>
            <w:tcW w:w="1284" w:type="dxa"/>
          </w:tcPr>
          <w:p w:rsidR="000A6F6F" w:rsidRPr="00C8687F" w:rsidRDefault="000A6F6F"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12м</w:t>
            </w:r>
          </w:p>
        </w:tc>
        <w:tc>
          <w:tcPr>
            <w:tcW w:w="1445" w:type="dxa"/>
            <w:gridSpan w:val="2"/>
          </w:tcPr>
          <w:p w:rsidR="000A6F6F" w:rsidRPr="00C8687F" w:rsidRDefault="000A6F6F"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12м</w:t>
            </w:r>
          </w:p>
        </w:tc>
        <w:tc>
          <w:tcPr>
            <w:tcW w:w="1379" w:type="dxa"/>
            <w:gridSpan w:val="2"/>
            <w:vMerge/>
          </w:tcPr>
          <w:p w:rsidR="000A6F6F" w:rsidRPr="00C8687F" w:rsidRDefault="000A6F6F" w:rsidP="00A228DA">
            <w:pPr>
              <w:tabs>
                <w:tab w:val="left" w:pos="1134"/>
              </w:tabs>
              <w:autoSpaceDE w:val="0"/>
              <w:autoSpaceDN w:val="0"/>
              <w:adjustRightInd w:val="0"/>
              <w:spacing w:before="240" w:after="240" w:line="360" w:lineRule="auto"/>
              <w:ind w:firstLine="0"/>
              <w:rPr>
                <w:color w:val="000000"/>
                <w:sz w:val="28"/>
                <w:szCs w:val="28"/>
              </w:rPr>
            </w:pPr>
          </w:p>
        </w:tc>
        <w:tc>
          <w:tcPr>
            <w:tcW w:w="1941" w:type="dxa"/>
            <w:vMerge/>
          </w:tcPr>
          <w:p w:rsidR="000A6F6F" w:rsidRPr="00C8687F" w:rsidRDefault="000A6F6F" w:rsidP="00A228DA">
            <w:pPr>
              <w:tabs>
                <w:tab w:val="left" w:pos="1134"/>
              </w:tabs>
              <w:autoSpaceDE w:val="0"/>
              <w:autoSpaceDN w:val="0"/>
              <w:adjustRightInd w:val="0"/>
              <w:spacing w:before="240" w:after="240" w:line="360" w:lineRule="auto"/>
              <w:ind w:firstLine="0"/>
              <w:rPr>
                <w:color w:val="000000"/>
                <w:sz w:val="28"/>
                <w:szCs w:val="28"/>
              </w:rPr>
            </w:pPr>
          </w:p>
        </w:tc>
      </w:tr>
      <w:tr w:rsidR="00EF7454" w:rsidRPr="00A228DA" w:rsidTr="00F6626B">
        <w:trPr>
          <w:gridBefore w:val="1"/>
          <w:wBefore w:w="885" w:type="dxa"/>
        </w:trPr>
        <w:tc>
          <w:tcPr>
            <w:tcW w:w="1689" w:type="dxa"/>
            <w:gridSpan w:val="2"/>
            <w:vMerge/>
          </w:tcPr>
          <w:p w:rsidR="00EF7454" w:rsidRPr="00C8687F" w:rsidRDefault="00EF7454" w:rsidP="00A228DA">
            <w:pPr>
              <w:tabs>
                <w:tab w:val="left" w:pos="1134"/>
              </w:tabs>
              <w:autoSpaceDE w:val="0"/>
              <w:autoSpaceDN w:val="0"/>
              <w:adjustRightInd w:val="0"/>
              <w:spacing w:before="240" w:after="240" w:line="360" w:lineRule="auto"/>
              <w:ind w:firstLine="0"/>
              <w:rPr>
                <w:color w:val="000000"/>
                <w:sz w:val="28"/>
                <w:szCs w:val="28"/>
              </w:rPr>
            </w:pPr>
          </w:p>
        </w:tc>
        <w:tc>
          <w:tcPr>
            <w:tcW w:w="1315" w:type="dxa"/>
            <w:gridSpan w:val="2"/>
          </w:tcPr>
          <w:p w:rsidR="00EF7454" w:rsidRPr="00C8687F" w:rsidRDefault="00EF7454"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 Пандус</w:t>
            </w:r>
          </w:p>
        </w:tc>
        <w:tc>
          <w:tcPr>
            <w:tcW w:w="1284" w:type="dxa"/>
          </w:tcPr>
          <w:p w:rsidR="00EF7454" w:rsidRPr="00C8687F" w:rsidRDefault="00EF7454"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5-7 м</w:t>
            </w:r>
          </w:p>
        </w:tc>
        <w:tc>
          <w:tcPr>
            <w:tcW w:w="1445" w:type="dxa"/>
            <w:gridSpan w:val="2"/>
          </w:tcPr>
          <w:p w:rsidR="00EF7454" w:rsidRPr="00C8687F" w:rsidRDefault="00EF7454"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Мин 1.2</w:t>
            </w:r>
          </w:p>
        </w:tc>
        <w:tc>
          <w:tcPr>
            <w:tcW w:w="3320" w:type="dxa"/>
            <w:gridSpan w:val="3"/>
          </w:tcPr>
          <w:p w:rsidR="00EF7454" w:rsidRPr="00C8687F" w:rsidRDefault="000A6F6F"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Нужно учитывать</w:t>
            </w:r>
            <w:r w:rsidR="00EF7454" w:rsidRPr="00C8687F">
              <w:rPr>
                <w:color w:val="000000"/>
                <w:sz w:val="28"/>
                <w:szCs w:val="28"/>
              </w:rPr>
              <w:t xml:space="preserve"> наклон рампы к </w:t>
            </w:r>
            <w:r w:rsidRPr="00C8687F">
              <w:rPr>
                <w:color w:val="000000"/>
                <w:sz w:val="28"/>
                <w:szCs w:val="28"/>
              </w:rPr>
              <w:t>размерам</w:t>
            </w:r>
            <w:r w:rsidR="00EF7454" w:rsidRPr="00C8687F">
              <w:rPr>
                <w:color w:val="000000"/>
                <w:sz w:val="28"/>
                <w:szCs w:val="28"/>
              </w:rPr>
              <w:t xml:space="preserve"> платформы</w:t>
            </w:r>
          </w:p>
        </w:tc>
      </w:tr>
    </w:tbl>
    <w:p w:rsidR="001B6A5B" w:rsidRPr="00C8687F" w:rsidRDefault="00EF7454" w:rsidP="00A228DA">
      <w:pPr>
        <w:tabs>
          <w:tab w:val="left" w:pos="1134"/>
        </w:tabs>
        <w:autoSpaceDE w:val="0"/>
        <w:autoSpaceDN w:val="0"/>
        <w:adjustRightInd w:val="0"/>
        <w:spacing w:before="240" w:after="240" w:line="360" w:lineRule="auto"/>
        <w:ind w:left="1560" w:hanging="993"/>
        <w:rPr>
          <w:color w:val="000000"/>
          <w:sz w:val="28"/>
          <w:szCs w:val="28"/>
        </w:rPr>
      </w:pPr>
      <w:r w:rsidRPr="00C8687F">
        <w:rPr>
          <w:color w:val="000000"/>
          <w:sz w:val="28"/>
          <w:szCs w:val="28"/>
        </w:rPr>
        <w:t>*</w:t>
      </w:r>
      <w:r w:rsidR="000A6F6F" w:rsidRPr="00C8687F">
        <w:rPr>
          <w:color w:val="000000"/>
          <w:sz w:val="28"/>
          <w:szCs w:val="28"/>
        </w:rPr>
        <w:t>Если длина платформа менее 11 м, церемонии награждения должны проводиться в другом месте близко к платформе</w:t>
      </w:r>
    </w:p>
    <w:p w:rsidR="000A6F6F" w:rsidRPr="00C8687F" w:rsidRDefault="000A6F6F" w:rsidP="00A228DA">
      <w:pPr>
        <w:tabs>
          <w:tab w:val="left" w:pos="1134"/>
        </w:tabs>
        <w:autoSpaceDE w:val="0"/>
        <w:autoSpaceDN w:val="0"/>
        <w:adjustRightInd w:val="0"/>
        <w:spacing w:before="240" w:after="240" w:line="360" w:lineRule="auto"/>
        <w:ind w:left="1560" w:hanging="993"/>
        <w:rPr>
          <w:color w:val="000000"/>
          <w:sz w:val="28"/>
          <w:szCs w:val="28"/>
        </w:rPr>
      </w:pPr>
      <w:r w:rsidRPr="00C8687F">
        <w:rPr>
          <w:color w:val="000000"/>
          <w:sz w:val="28"/>
          <w:szCs w:val="28"/>
        </w:rPr>
        <w:t>** Обязательно для Паралимпийских Игр и Чемпионатов Мира ВППО</w:t>
      </w:r>
    </w:p>
    <w:p w:rsidR="000A6F6F" w:rsidRPr="00C8687F" w:rsidRDefault="000A6F6F" w:rsidP="00A228DA">
      <w:pPr>
        <w:tabs>
          <w:tab w:val="left" w:pos="1134"/>
        </w:tabs>
        <w:autoSpaceDE w:val="0"/>
        <w:autoSpaceDN w:val="0"/>
        <w:adjustRightInd w:val="0"/>
        <w:spacing w:before="240" w:after="240" w:line="360" w:lineRule="auto"/>
        <w:ind w:left="1560" w:hanging="993"/>
        <w:rPr>
          <w:color w:val="000000"/>
          <w:sz w:val="28"/>
          <w:szCs w:val="28"/>
        </w:rPr>
      </w:pPr>
      <w:r w:rsidRPr="00C8687F">
        <w:rPr>
          <w:color w:val="000000"/>
          <w:sz w:val="28"/>
          <w:szCs w:val="28"/>
        </w:rPr>
        <w:t>***На Паралимпийских Играх и Чемпионатах Мира ВППО максимальная ширине платформы не включает рампу</w:t>
      </w:r>
    </w:p>
    <w:p w:rsidR="000A6F6F" w:rsidRPr="00C8687F" w:rsidRDefault="000A6F6F" w:rsidP="00A228DA">
      <w:pPr>
        <w:tabs>
          <w:tab w:val="left" w:pos="1134"/>
        </w:tabs>
        <w:autoSpaceDE w:val="0"/>
        <w:autoSpaceDN w:val="0"/>
        <w:adjustRightInd w:val="0"/>
        <w:spacing w:before="240" w:after="240" w:line="360" w:lineRule="auto"/>
        <w:ind w:left="1560" w:hanging="993"/>
        <w:rPr>
          <w:color w:val="000000"/>
          <w:sz w:val="28"/>
          <w:szCs w:val="28"/>
        </w:rPr>
      </w:pPr>
      <w:r w:rsidRPr="00C8687F">
        <w:rPr>
          <w:color w:val="000000"/>
          <w:sz w:val="28"/>
          <w:szCs w:val="28"/>
        </w:rPr>
        <w:t>****Всегда должно быть две рампы для входа и выхода с платформы, чтобы спортсмены могли свободно передвигаться.</w:t>
      </w:r>
    </w:p>
    <w:tbl>
      <w:tblPr>
        <w:tblStyle w:val="a5"/>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662"/>
      </w:tblGrid>
      <w:tr w:rsidR="000A6F6F" w:rsidRPr="00A228DA" w:rsidTr="00EA6404">
        <w:tc>
          <w:tcPr>
            <w:tcW w:w="1276" w:type="dxa"/>
          </w:tcPr>
          <w:p w:rsidR="000A6F6F" w:rsidRPr="00A228DA" w:rsidRDefault="000A6F6F"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13.2.3</w:t>
            </w:r>
          </w:p>
        </w:tc>
        <w:tc>
          <w:tcPr>
            <w:tcW w:w="8662" w:type="dxa"/>
          </w:tcPr>
          <w:p w:rsidR="000A6F6F" w:rsidRPr="00A228DA" w:rsidRDefault="000A6F6F"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Игровое поле</w:t>
            </w:r>
          </w:p>
          <w:p w:rsidR="000A6F6F" w:rsidRPr="00A228DA" w:rsidRDefault="000A6F6F"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Поверхность помоста должна быть плоской, твердой, нескользкой и горизонтальной, сцена должна выдерживать нагрузку минимум в 2000 кг</w:t>
            </w:r>
          </w:p>
        </w:tc>
      </w:tr>
    </w:tbl>
    <w:p w:rsidR="000A6F6F" w:rsidRPr="00A228DA" w:rsidRDefault="000A6F6F" w:rsidP="00D21406">
      <w:pPr>
        <w:tabs>
          <w:tab w:val="left" w:pos="1134"/>
        </w:tabs>
        <w:autoSpaceDE w:val="0"/>
        <w:autoSpaceDN w:val="0"/>
        <w:adjustRightInd w:val="0"/>
        <w:spacing w:before="240" w:after="240" w:line="360" w:lineRule="auto"/>
        <w:ind w:firstLine="0"/>
        <w:rPr>
          <w:b/>
          <w:color w:val="000000"/>
          <w:sz w:val="28"/>
          <w:szCs w:val="28"/>
        </w:rPr>
      </w:pPr>
    </w:p>
    <w:tbl>
      <w:tblPr>
        <w:tblStyle w:val="a5"/>
        <w:tblW w:w="0" w:type="auto"/>
        <w:tblInd w:w="1560" w:type="dxa"/>
        <w:tblLook w:val="04A0" w:firstRow="1" w:lastRow="0" w:firstColumn="1" w:lastColumn="0" w:noHBand="0" w:noVBand="1"/>
      </w:tblPr>
      <w:tblGrid>
        <w:gridCol w:w="1798"/>
        <w:gridCol w:w="1787"/>
        <w:gridCol w:w="1728"/>
        <w:gridCol w:w="1758"/>
        <w:gridCol w:w="1982"/>
      </w:tblGrid>
      <w:tr w:rsidR="00123C3C" w:rsidRPr="00A228DA" w:rsidTr="00123C3C">
        <w:tc>
          <w:tcPr>
            <w:tcW w:w="3585" w:type="dxa"/>
            <w:gridSpan w:val="2"/>
            <w:tcBorders>
              <w:top w:val="nil"/>
              <w:left w:val="nil"/>
            </w:tcBorders>
          </w:tcPr>
          <w:p w:rsidR="00123C3C" w:rsidRPr="00A228DA" w:rsidRDefault="00123C3C" w:rsidP="00A228DA">
            <w:pPr>
              <w:tabs>
                <w:tab w:val="left" w:pos="1134"/>
              </w:tabs>
              <w:autoSpaceDE w:val="0"/>
              <w:autoSpaceDN w:val="0"/>
              <w:adjustRightInd w:val="0"/>
              <w:spacing w:before="240" w:after="240" w:line="360" w:lineRule="auto"/>
              <w:ind w:firstLine="0"/>
              <w:rPr>
                <w:b/>
                <w:color w:val="000000"/>
                <w:sz w:val="28"/>
                <w:szCs w:val="28"/>
              </w:rPr>
            </w:pPr>
          </w:p>
        </w:tc>
        <w:tc>
          <w:tcPr>
            <w:tcW w:w="3486" w:type="dxa"/>
            <w:gridSpan w:val="2"/>
          </w:tcPr>
          <w:p w:rsidR="00123C3C" w:rsidRPr="00A228DA" w:rsidRDefault="00123C3C"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Размер</w:t>
            </w:r>
          </w:p>
        </w:tc>
        <w:tc>
          <w:tcPr>
            <w:tcW w:w="1982" w:type="dxa"/>
            <w:tcBorders>
              <w:top w:val="nil"/>
              <w:right w:val="nil"/>
            </w:tcBorders>
          </w:tcPr>
          <w:p w:rsidR="00123C3C" w:rsidRPr="00A228DA" w:rsidRDefault="00123C3C" w:rsidP="00A228DA">
            <w:pPr>
              <w:tabs>
                <w:tab w:val="left" w:pos="1134"/>
              </w:tabs>
              <w:autoSpaceDE w:val="0"/>
              <w:autoSpaceDN w:val="0"/>
              <w:adjustRightInd w:val="0"/>
              <w:spacing w:before="240" w:after="240" w:line="360" w:lineRule="auto"/>
              <w:ind w:firstLine="0"/>
              <w:rPr>
                <w:b/>
                <w:color w:val="000000"/>
                <w:sz w:val="28"/>
                <w:szCs w:val="28"/>
              </w:rPr>
            </w:pPr>
          </w:p>
        </w:tc>
      </w:tr>
      <w:tr w:rsidR="000A6F6F" w:rsidRPr="00A228DA" w:rsidTr="00123C3C">
        <w:tc>
          <w:tcPr>
            <w:tcW w:w="1798" w:type="dxa"/>
          </w:tcPr>
          <w:p w:rsidR="000A6F6F" w:rsidRPr="00A228DA" w:rsidRDefault="00123C3C"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Зона</w:t>
            </w:r>
          </w:p>
        </w:tc>
        <w:tc>
          <w:tcPr>
            <w:tcW w:w="1787" w:type="dxa"/>
          </w:tcPr>
          <w:p w:rsidR="000A6F6F" w:rsidRPr="00A228DA" w:rsidRDefault="000A6F6F" w:rsidP="00A228DA">
            <w:pPr>
              <w:tabs>
                <w:tab w:val="left" w:pos="1134"/>
              </w:tabs>
              <w:autoSpaceDE w:val="0"/>
              <w:autoSpaceDN w:val="0"/>
              <w:adjustRightInd w:val="0"/>
              <w:spacing w:before="240" w:after="240" w:line="360" w:lineRule="auto"/>
              <w:ind w:firstLine="0"/>
              <w:rPr>
                <w:b/>
                <w:color w:val="000000"/>
                <w:sz w:val="28"/>
                <w:szCs w:val="28"/>
              </w:rPr>
            </w:pPr>
          </w:p>
        </w:tc>
        <w:tc>
          <w:tcPr>
            <w:tcW w:w="1728" w:type="dxa"/>
          </w:tcPr>
          <w:p w:rsidR="000A6F6F" w:rsidRPr="00A228DA" w:rsidRDefault="00123C3C"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Длина</w:t>
            </w:r>
          </w:p>
        </w:tc>
        <w:tc>
          <w:tcPr>
            <w:tcW w:w="1758" w:type="dxa"/>
          </w:tcPr>
          <w:p w:rsidR="000A6F6F" w:rsidRPr="00A228DA" w:rsidRDefault="00123C3C"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Ширина</w:t>
            </w:r>
          </w:p>
        </w:tc>
        <w:tc>
          <w:tcPr>
            <w:tcW w:w="1982" w:type="dxa"/>
          </w:tcPr>
          <w:p w:rsidR="000A6F6F" w:rsidRPr="00A228DA" w:rsidRDefault="00123C3C"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 xml:space="preserve">Комментарии </w:t>
            </w:r>
          </w:p>
        </w:tc>
      </w:tr>
      <w:tr w:rsidR="00123C3C" w:rsidRPr="00A228DA" w:rsidTr="00123C3C">
        <w:tc>
          <w:tcPr>
            <w:tcW w:w="1798" w:type="dxa"/>
            <w:vMerge w:val="restart"/>
          </w:tcPr>
          <w:p w:rsidR="00123C3C" w:rsidRPr="00C8687F" w:rsidRDefault="00123C3C"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Платформа</w:t>
            </w:r>
          </w:p>
        </w:tc>
        <w:tc>
          <w:tcPr>
            <w:tcW w:w="1787" w:type="dxa"/>
          </w:tcPr>
          <w:p w:rsidR="00123C3C" w:rsidRPr="00C8687F" w:rsidRDefault="00123C3C"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 xml:space="preserve">Минимум </w:t>
            </w:r>
          </w:p>
        </w:tc>
        <w:tc>
          <w:tcPr>
            <w:tcW w:w="1728" w:type="dxa"/>
          </w:tcPr>
          <w:p w:rsidR="00123C3C" w:rsidRPr="00C8687F" w:rsidRDefault="00123C3C"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4 м</w:t>
            </w:r>
          </w:p>
        </w:tc>
        <w:tc>
          <w:tcPr>
            <w:tcW w:w="1758" w:type="dxa"/>
          </w:tcPr>
          <w:p w:rsidR="00123C3C" w:rsidRPr="00C8687F" w:rsidRDefault="00123C3C"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4 м</w:t>
            </w:r>
          </w:p>
        </w:tc>
        <w:tc>
          <w:tcPr>
            <w:tcW w:w="1982" w:type="dxa"/>
            <w:vMerge w:val="restart"/>
          </w:tcPr>
          <w:p w:rsidR="00123C3C" w:rsidRPr="00C8687F" w:rsidRDefault="00123C3C"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Никогда не должна быть выше 5 см</w:t>
            </w:r>
          </w:p>
        </w:tc>
      </w:tr>
      <w:tr w:rsidR="00123C3C" w:rsidRPr="00A228DA" w:rsidTr="00123C3C">
        <w:tc>
          <w:tcPr>
            <w:tcW w:w="1798" w:type="dxa"/>
            <w:vMerge/>
          </w:tcPr>
          <w:p w:rsidR="00123C3C" w:rsidRPr="00A228DA" w:rsidRDefault="00123C3C" w:rsidP="00A228DA">
            <w:pPr>
              <w:tabs>
                <w:tab w:val="left" w:pos="1134"/>
              </w:tabs>
              <w:autoSpaceDE w:val="0"/>
              <w:autoSpaceDN w:val="0"/>
              <w:adjustRightInd w:val="0"/>
              <w:spacing w:before="240" w:after="240" w:line="360" w:lineRule="auto"/>
              <w:ind w:firstLine="0"/>
              <w:rPr>
                <w:b/>
                <w:color w:val="000000"/>
                <w:sz w:val="28"/>
                <w:szCs w:val="28"/>
              </w:rPr>
            </w:pPr>
          </w:p>
        </w:tc>
        <w:tc>
          <w:tcPr>
            <w:tcW w:w="1787" w:type="dxa"/>
          </w:tcPr>
          <w:p w:rsidR="00123C3C" w:rsidRPr="00C8687F" w:rsidRDefault="00123C3C"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Максимум</w:t>
            </w:r>
          </w:p>
        </w:tc>
        <w:tc>
          <w:tcPr>
            <w:tcW w:w="1728" w:type="dxa"/>
          </w:tcPr>
          <w:p w:rsidR="00123C3C" w:rsidRPr="00C8687F" w:rsidRDefault="00123C3C"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4 м</w:t>
            </w:r>
          </w:p>
        </w:tc>
        <w:tc>
          <w:tcPr>
            <w:tcW w:w="1758" w:type="dxa"/>
          </w:tcPr>
          <w:p w:rsidR="00123C3C" w:rsidRPr="00C8687F" w:rsidRDefault="00123C3C"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4 м</w:t>
            </w:r>
          </w:p>
        </w:tc>
        <w:tc>
          <w:tcPr>
            <w:tcW w:w="1982" w:type="dxa"/>
            <w:vMerge/>
          </w:tcPr>
          <w:p w:rsidR="00123C3C" w:rsidRPr="00A228DA" w:rsidRDefault="00123C3C" w:rsidP="00A228DA">
            <w:pPr>
              <w:tabs>
                <w:tab w:val="left" w:pos="1134"/>
              </w:tabs>
              <w:autoSpaceDE w:val="0"/>
              <w:autoSpaceDN w:val="0"/>
              <w:adjustRightInd w:val="0"/>
              <w:spacing w:before="240" w:after="240" w:line="360" w:lineRule="auto"/>
              <w:ind w:firstLine="0"/>
              <w:rPr>
                <w:b/>
                <w:color w:val="000000"/>
                <w:sz w:val="28"/>
                <w:szCs w:val="28"/>
              </w:rPr>
            </w:pPr>
          </w:p>
        </w:tc>
      </w:tr>
    </w:tbl>
    <w:p w:rsidR="000A6F6F" w:rsidRPr="00A228DA" w:rsidRDefault="000A6F6F" w:rsidP="00A228DA">
      <w:pPr>
        <w:tabs>
          <w:tab w:val="left" w:pos="1134"/>
        </w:tabs>
        <w:autoSpaceDE w:val="0"/>
        <w:autoSpaceDN w:val="0"/>
        <w:adjustRightInd w:val="0"/>
        <w:spacing w:before="240" w:after="240" w:line="360" w:lineRule="auto"/>
        <w:ind w:left="1560" w:hanging="993"/>
        <w:rPr>
          <w:b/>
          <w:color w:val="000000"/>
          <w:sz w:val="28"/>
          <w:szCs w:val="28"/>
        </w:rPr>
      </w:pPr>
    </w:p>
    <w:tbl>
      <w:tblPr>
        <w:tblStyle w:val="a5"/>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662"/>
      </w:tblGrid>
      <w:tr w:rsidR="00123C3C" w:rsidRPr="00A228DA" w:rsidTr="00EA6404">
        <w:tc>
          <w:tcPr>
            <w:tcW w:w="1276" w:type="dxa"/>
          </w:tcPr>
          <w:p w:rsidR="00123C3C" w:rsidRPr="00A228DA" w:rsidRDefault="00123C3C"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13.2.4</w:t>
            </w:r>
          </w:p>
        </w:tc>
        <w:tc>
          <w:tcPr>
            <w:tcW w:w="8662" w:type="dxa"/>
          </w:tcPr>
          <w:p w:rsidR="00123C3C" w:rsidRPr="00C8687F" w:rsidRDefault="002036AD"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 xml:space="preserve">Рядом с </w:t>
            </w:r>
            <w:r w:rsidR="00F6626B">
              <w:rPr>
                <w:color w:val="000000"/>
                <w:sz w:val="28"/>
                <w:szCs w:val="28"/>
              </w:rPr>
              <w:t>помостом</w:t>
            </w:r>
            <w:r w:rsidRPr="00C8687F">
              <w:rPr>
                <w:color w:val="000000"/>
                <w:sz w:val="28"/>
                <w:szCs w:val="28"/>
              </w:rPr>
              <w:t>/платформой должны быть расположены следующие столы:</w:t>
            </w:r>
          </w:p>
          <w:p w:rsidR="002036AD" w:rsidRPr="00C8687F" w:rsidRDefault="002036AD" w:rsidP="00C8687F">
            <w:pPr>
              <w:pStyle w:val="ab"/>
              <w:numPr>
                <w:ilvl w:val="0"/>
                <w:numId w:val="27"/>
              </w:numPr>
              <w:tabs>
                <w:tab w:val="left" w:pos="1134"/>
              </w:tabs>
              <w:autoSpaceDE w:val="0"/>
              <w:autoSpaceDN w:val="0"/>
              <w:adjustRightInd w:val="0"/>
              <w:spacing w:before="240" w:after="240" w:line="360" w:lineRule="auto"/>
              <w:rPr>
                <w:color w:val="000000"/>
                <w:sz w:val="28"/>
                <w:szCs w:val="28"/>
              </w:rPr>
            </w:pPr>
            <w:r w:rsidRPr="00C8687F">
              <w:rPr>
                <w:color w:val="000000"/>
                <w:sz w:val="28"/>
                <w:szCs w:val="28"/>
              </w:rPr>
              <w:t>Стол жюри</w:t>
            </w:r>
          </w:p>
          <w:p w:rsidR="002036AD" w:rsidRPr="00C8687F" w:rsidRDefault="002036AD" w:rsidP="00C8687F">
            <w:pPr>
              <w:pStyle w:val="ab"/>
              <w:numPr>
                <w:ilvl w:val="0"/>
                <w:numId w:val="27"/>
              </w:numPr>
              <w:tabs>
                <w:tab w:val="left" w:pos="1134"/>
              </w:tabs>
              <w:autoSpaceDE w:val="0"/>
              <w:autoSpaceDN w:val="0"/>
              <w:adjustRightInd w:val="0"/>
              <w:spacing w:before="240" w:after="240" w:line="360" w:lineRule="auto"/>
              <w:rPr>
                <w:color w:val="000000"/>
                <w:sz w:val="28"/>
                <w:szCs w:val="28"/>
              </w:rPr>
            </w:pPr>
            <w:r w:rsidRPr="00C8687F">
              <w:rPr>
                <w:color w:val="000000"/>
                <w:sz w:val="28"/>
                <w:szCs w:val="28"/>
              </w:rPr>
              <w:t>Стол ТД</w:t>
            </w:r>
          </w:p>
          <w:p w:rsidR="002036AD" w:rsidRPr="00C8687F" w:rsidRDefault="002036AD" w:rsidP="00C8687F">
            <w:pPr>
              <w:pStyle w:val="ab"/>
              <w:numPr>
                <w:ilvl w:val="0"/>
                <w:numId w:val="27"/>
              </w:numPr>
              <w:tabs>
                <w:tab w:val="left" w:pos="1134"/>
              </w:tabs>
              <w:autoSpaceDE w:val="0"/>
              <w:autoSpaceDN w:val="0"/>
              <w:adjustRightInd w:val="0"/>
              <w:spacing w:before="240" w:after="240" w:line="360" w:lineRule="auto"/>
              <w:rPr>
                <w:color w:val="000000"/>
                <w:sz w:val="28"/>
                <w:szCs w:val="28"/>
              </w:rPr>
            </w:pPr>
            <w:r w:rsidRPr="00C8687F">
              <w:rPr>
                <w:color w:val="000000"/>
                <w:sz w:val="28"/>
                <w:szCs w:val="28"/>
              </w:rPr>
              <w:t>Стол автоматической службы полсчета очков</w:t>
            </w:r>
          </w:p>
          <w:p w:rsidR="002036AD" w:rsidRPr="00C8687F" w:rsidRDefault="002036AD" w:rsidP="00C8687F">
            <w:pPr>
              <w:pStyle w:val="ab"/>
              <w:numPr>
                <w:ilvl w:val="0"/>
                <w:numId w:val="27"/>
              </w:numPr>
              <w:tabs>
                <w:tab w:val="left" w:pos="1134"/>
              </w:tabs>
              <w:autoSpaceDE w:val="0"/>
              <w:autoSpaceDN w:val="0"/>
              <w:adjustRightInd w:val="0"/>
              <w:spacing w:before="240" w:after="240" w:line="360" w:lineRule="auto"/>
              <w:rPr>
                <w:color w:val="000000"/>
                <w:sz w:val="28"/>
                <w:szCs w:val="28"/>
              </w:rPr>
            </w:pPr>
            <w:r w:rsidRPr="00C8687F">
              <w:rPr>
                <w:color w:val="000000"/>
                <w:sz w:val="28"/>
                <w:szCs w:val="28"/>
                <w:highlight w:val="yellow"/>
              </w:rPr>
              <w:t>Стол</w:t>
            </w:r>
            <w:r w:rsidR="00F6626B">
              <w:rPr>
                <w:color w:val="000000"/>
                <w:sz w:val="28"/>
                <w:szCs w:val="28"/>
                <w:highlight w:val="yellow"/>
              </w:rPr>
              <w:t>ы</w:t>
            </w:r>
            <w:r w:rsidRPr="00C8687F">
              <w:rPr>
                <w:color w:val="000000"/>
                <w:sz w:val="28"/>
                <w:szCs w:val="28"/>
                <w:highlight w:val="yellow"/>
              </w:rPr>
              <w:t xml:space="preserve"> </w:t>
            </w:r>
            <w:r w:rsidR="00F6626B">
              <w:rPr>
                <w:color w:val="000000"/>
                <w:sz w:val="28"/>
                <w:szCs w:val="28"/>
                <w:highlight w:val="yellow"/>
              </w:rPr>
              <w:t xml:space="preserve">для </w:t>
            </w:r>
            <w:r w:rsidRPr="00C8687F">
              <w:rPr>
                <w:color w:val="000000"/>
                <w:sz w:val="28"/>
                <w:szCs w:val="28"/>
                <w:highlight w:val="yellow"/>
              </w:rPr>
              <w:t>производителей спортивного инвентаря</w:t>
            </w:r>
          </w:p>
          <w:p w:rsidR="002036AD" w:rsidRPr="00C8687F" w:rsidRDefault="002036AD" w:rsidP="00C8687F">
            <w:pPr>
              <w:pStyle w:val="ab"/>
              <w:numPr>
                <w:ilvl w:val="0"/>
                <w:numId w:val="27"/>
              </w:numPr>
              <w:tabs>
                <w:tab w:val="left" w:pos="1134"/>
              </w:tabs>
              <w:autoSpaceDE w:val="0"/>
              <w:autoSpaceDN w:val="0"/>
              <w:adjustRightInd w:val="0"/>
              <w:spacing w:before="240" w:after="240" w:line="360" w:lineRule="auto"/>
              <w:rPr>
                <w:color w:val="000000"/>
                <w:sz w:val="28"/>
                <w:szCs w:val="28"/>
              </w:rPr>
            </w:pPr>
            <w:r w:rsidRPr="00C8687F">
              <w:rPr>
                <w:color w:val="000000"/>
                <w:sz w:val="28"/>
                <w:szCs w:val="28"/>
              </w:rPr>
              <w:t>Стол</w:t>
            </w:r>
            <w:r w:rsidR="00F6626B">
              <w:rPr>
                <w:color w:val="000000"/>
                <w:sz w:val="28"/>
                <w:szCs w:val="28"/>
              </w:rPr>
              <w:t xml:space="preserve"> для</w:t>
            </w:r>
            <w:r w:rsidRPr="00C8687F">
              <w:rPr>
                <w:color w:val="000000"/>
                <w:sz w:val="28"/>
                <w:szCs w:val="28"/>
              </w:rPr>
              <w:t xml:space="preserve"> Международных федераций</w:t>
            </w:r>
          </w:p>
        </w:tc>
      </w:tr>
      <w:tr w:rsidR="00123C3C" w:rsidRPr="00A228DA" w:rsidTr="00EA6404">
        <w:tc>
          <w:tcPr>
            <w:tcW w:w="1276" w:type="dxa"/>
          </w:tcPr>
          <w:p w:rsidR="00123C3C" w:rsidRPr="00A228DA" w:rsidRDefault="002036AD"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13.2.5.</w:t>
            </w:r>
          </w:p>
        </w:tc>
        <w:tc>
          <w:tcPr>
            <w:tcW w:w="8662" w:type="dxa"/>
          </w:tcPr>
          <w:p w:rsidR="00123C3C" w:rsidRPr="00D21406" w:rsidRDefault="002036AD"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 xml:space="preserve">Рекомендовано, чтобы рядом с </w:t>
            </w:r>
            <w:r w:rsidR="00F6626B">
              <w:rPr>
                <w:color w:val="000000"/>
                <w:sz w:val="28"/>
                <w:szCs w:val="28"/>
              </w:rPr>
              <w:t>помостом</w:t>
            </w:r>
            <w:r w:rsidRPr="00D21406">
              <w:rPr>
                <w:color w:val="000000"/>
                <w:sz w:val="28"/>
                <w:szCs w:val="28"/>
              </w:rPr>
              <w:t xml:space="preserve"> находились следующие зоны, доступные для колясочников</w:t>
            </w:r>
          </w:p>
          <w:p w:rsidR="002036AD" w:rsidRPr="00C8687F" w:rsidRDefault="002036AD" w:rsidP="00C8687F">
            <w:pPr>
              <w:pStyle w:val="ab"/>
              <w:numPr>
                <w:ilvl w:val="0"/>
                <w:numId w:val="28"/>
              </w:numPr>
              <w:tabs>
                <w:tab w:val="left" w:pos="1134"/>
              </w:tabs>
              <w:autoSpaceDE w:val="0"/>
              <w:autoSpaceDN w:val="0"/>
              <w:adjustRightInd w:val="0"/>
              <w:spacing w:before="240" w:after="240" w:line="360" w:lineRule="auto"/>
              <w:rPr>
                <w:color w:val="000000"/>
                <w:sz w:val="28"/>
                <w:szCs w:val="28"/>
              </w:rPr>
            </w:pPr>
            <w:r w:rsidRPr="00C8687F">
              <w:rPr>
                <w:color w:val="000000"/>
                <w:sz w:val="28"/>
                <w:szCs w:val="28"/>
              </w:rPr>
              <w:t>Зона проверки экипировки</w:t>
            </w:r>
          </w:p>
          <w:p w:rsidR="002036AD" w:rsidRPr="00C8687F" w:rsidRDefault="002036AD" w:rsidP="00C8687F">
            <w:pPr>
              <w:pStyle w:val="ab"/>
              <w:numPr>
                <w:ilvl w:val="0"/>
                <w:numId w:val="28"/>
              </w:numPr>
              <w:tabs>
                <w:tab w:val="left" w:pos="1134"/>
              </w:tabs>
              <w:autoSpaceDE w:val="0"/>
              <w:autoSpaceDN w:val="0"/>
              <w:adjustRightInd w:val="0"/>
              <w:spacing w:before="240" w:after="240" w:line="360" w:lineRule="auto"/>
              <w:rPr>
                <w:color w:val="000000"/>
                <w:sz w:val="28"/>
                <w:szCs w:val="28"/>
              </w:rPr>
            </w:pPr>
            <w:r w:rsidRPr="00C8687F">
              <w:rPr>
                <w:color w:val="000000"/>
                <w:sz w:val="28"/>
                <w:szCs w:val="28"/>
              </w:rPr>
              <w:t>Раздевалка/комната для взвешивания/ Комната ожидания перед процедурой взвешивания</w:t>
            </w:r>
          </w:p>
          <w:p w:rsidR="002036AD" w:rsidRPr="00C8687F" w:rsidRDefault="002036AD" w:rsidP="00C8687F">
            <w:pPr>
              <w:pStyle w:val="ab"/>
              <w:numPr>
                <w:ilvl w:val="0"/>
                <w:numId w:val="28"/>
              </w:numPr>
              <w:tabs>
                <w:tab w:val="left" w:pos="1134"/>
              </w:tabs>
              <w:autoSpaceDE w:val="0"/>
              <w:autoSpaceDN w:val="0"/>
              <w:adjustRightInd w:val="0"/>
              <w:spacing w:before="240" w:after="240" w:line="360" w:lineRule="auto"/>
              <w:rPr>
                <w:color w:val="000000"/>
                <w:sz w:val="28"/>
                <w:szCs w:val="28"/>
              </w:rPr>
            </w:pPr>
            <w:r w:rsidRPr="00C8687F">
              <w:rPr>
                <w:color w:val="000000"/>
                <w:sz w:val="28"/>
                <w:szCs w:val="28"/>
              </w:rPr>
              <w:t xml:space="preserve">Комната для проведения классификации (и зона </w:t>
            </w:r>
            <w:r w:rsidR="000012C0" w:rsidRPr="00C8687F">
              <w:rPr>
                <w:color w:val="000000"/>
                <w:sz w:val="28"/>
                <w:szCs w:val="28"/>
              </w:rPr>
              <w:t>ожидания</w:t>
            </w:r>
            <w:r w:rsidRPr="00C8687F">
              <w:rPr>
                <w:color w:val="000000"/>
                <w:sz w:val="28"/>
                <w:szCs w:val="28"/>
              </w:rPr>
              <w:t>)</w:t>
            </w:r>
          </w:p>
          <w:p w:rsidR="002036AD" w:rsidRPr="00C8687F" w:rsidRDefault="002036AD" w:rsidP="00C8687F">
            <w:pPr>
              <w:pStyle w:val="ab"/>
              <w:numPr>
                <w:ilvl w:val="0"/>
                <w:numId w:val="28"/>
              </w:numPr>
              <w:tabs>
                <w:tab w:val="left" w:pos="1134"/>
              </w:tabs>
              <w:autoSpaceDE w:val="0"/>
              <w:autoSpaceDN w:val="0"/>
              <w:adjustRightInd w:val="0"/>
              <w:spacing w:before="240" w:after="240" w:line="360" w:lineRule="auto"/>
              <w:rPr>
                <w:color w:val="000000"/>
                <w:sz w:val="28"/>
                <w:szCs w:val="28"/>
              </w:rPr>
            </w:pPr>
            <w:r w:rsidRPr="00C8687F">
              <w:rPr>
                <w:color w:val="000000"/>
                <w:sz w:val="28"/>
                <w:szCs w:val="28"/>
              </w:rPr>
              <w:t xml:space="preserve">Анти-допинг, </w:t>
            </w:r>
            <w:r w:rsidR="000012C0" w:rsidRPr="00C8687F">
              <w:rPr>
                <w:color w:val="000000"/>
                <w:sz w:val="28"/>
                <w:szCs w:val="28"/>
              </w:rPr>
              <w:t>учебный</w:t>
            </w:r>
            <w:r w:rsidRPr="00C8687F">
              <w:rPr>
                <w:color w:val="000000"/>
                <w:sz w:val="28"/>
                <w:szCs w:val="28"/>
              </w:rPr>
              <w:t xml:space="preserve"> класс для аутрич</w:t>
            </w:r>
          </w:p>
          <w:p w:rsidR="002036AD" w:rsidRPr="00C8687F" w:rsidRDefault="002036AD" w:rsidP="00C8687F">
            <w:pPr>
              <w:pStyle w:val="ab"/>
              <w:numPr>
                <w:ilvl w:val="0"/>
                <w:numId w:val="28"/>
              </w:numPr>
              <w:tabs>
                <w:tab w:val="left" w:pos="1134"/>
              </w:tabs>
              <w:autoSpaceDE w:val="0"/>
              <w:autoSpaceDN w:val="0"/>
              <w:adjustRightInd w:val="0"/>
              <w:spacing w:before="240" w:after="240" w:line="360" w:lineRule="auto"/>
              <w:rPr>
                <w:color w:val="000000"/>
                <w:sz w:val="28"/>
                <w:szCs w:val="28"/>
              </w:rPr>
            </w:pPr>
            <w:r w:rsidRPr="00C8687F">
              <w:rPr>
                <w:color w:val="000000"/>
                <w:sz w:val="28"/>
                <w:szCs w:val="28"/>
              </w:rPr>
              <w:t>Доступные для колясочников раздевалки</w:t>
            </w:r>
          </w:p>
          <w:p w:rsidR="002036AD" w:rsidRPr="00C8687F" w:rsidRDefault="002036AD" w:rsidP="00C8687F">
            <w:pPr>
              <w:pStyle w:val="ab"/>
              <w:numPr>
                <w:ilvl w:val="0"/>
                <w:numId w:val="28"/>
              </w:numPr>
              <w:tabs>
                <w:tab w:val="left" w:pos="1134"/>
              </w:tabs>
              <w:autoSpaceDE w:val="0"/>
              <w:autoSpaceDN w:val="0"/>
              <w:adjustRightInd w:val="0"/>
              <w:spacing w:before="240" w:after="240" w:line="360" w:lineRule="auto"/>
              <w:rPr>
                <w:color w:val="000000"/>
                <w:sz w:val="28"/>
                <w:szCs w:val="28"/>
              </w:rPr>
            </w:pPr>
            <w:r w:rsidRPr="00C8687F">
              <w:rPr>
                <w:color w:val="000000"/>
                <w:sz w:val="28"/>
                <w:szCs w:val="28"/>
              </w:rPr>
              <w:t>Зона отдыха спортсменов</w:t>
            </w:r>
          </w:p>
          <w:p w:rsidR="002036AD" w:rsidRPr="00C8687F" w:rsidRDefault="002036AD" w:rsidP="00C8687F">
            <w:pPr>
              <w:pStyle w:val="ab"/>
              <w:numPr>
                <w:ilvl w:val="0"/>
                <w:numId w:val="28"/>
              </w:numPr>
              <w:tabs>
                <w:tab w:val="left" w:pos="1134"/>
              </w:tabs>
              <w:autoSpaceDE w:val="0"/>
              <w:autoSpaceDN w:val="0"/>
              <w:adjustRightInd w:val="0"/>
              <w:spacing w:before="240" w:after="240" w:line="360" w:lineRule="auto"/>
              <w:rPr>
                <w:color w:val="000000"/>
                <w:sz w:val="28"/>
                <w:szCs w:val="28"/>
              </w:rPr>
            </w:pPr>
            <w:r w:rsidRPr="00C8687F">
              <w:rPr>
                <w:color w:val="000000"/>
                <w:sz w:val="28"/>
                <w:szCs w:val="28"/>
              </w:rPr>
              <w:t>Туалеты для спортсменов (жен и муж)</w:t>
            </w:r>
          </w:p>
          <w:p w:rsidR="002036AD" w:rsidRPr="00C8687F" w:rsidRDefault="002036AD" w:rsidP="00C8687F">
            <w:pPr>
              <w:pStyle w:val="ab"/>
              <w:numPr>
                <w:ilvl w:val="0"/>
                <w:numId w:val="28"/>
              </w:numPr>
              <w:tabs>
                <w:tab w:val="left" w:pos="1134"/>
              </w:tabs>
              <w:autoSpaceDE w:val="0"/>
              <w:autoSpaceDN w:val="0"/>
              <w:adjustRightInd w:val="0"/>
              <w:spacing w:before="240" w:after="240" w:line="360" w:lineRule="auto"/>
              <w:rPr>
                <w:color w:val="000000"/>
                <w:sz w:val="28"/>
                <w:szCs w:val="28"/>
              </w:rPr>
            </w:pPr>
            <w:r w:rsidRPr="00C8687F">
              <w:rPr>
                <w:color w:val="000000"/>
                <w:sz w:val="28"/>
                <w:szCs w:val="28"/>
              </w:rPr>
              <w:t>Станция допинг контроля</w:t>
            </w:r>
          </w:p>
          <w:p w:rsidR="002036AD" w:rsidRPr="00C8687F" w:rsidRDefault="002036AD" w:rsidP="00C8687F">
            <w:pPr>
              <w:pStyle w:val="ab"/>
              <w:numPr>
                <w:ilvl w:val="0"/>
                <w:numId w:val="28"/>
              </w:numPr>
              <w:tabs>
                <w:tab w:val="left" w:pos="1134"/>
              </w:tabs>
              <w:autoSpaceDE w:val="0"/>
              <w:autoSpaceDN w:val="0"/>
              <w:adjustRightInd w:val="0"/>
              <w:spacing w:before="240" w:after="240" w:line="360" w:lineRule="auto"/>
              <w:rPr>
                <w:color w:val="000000"/>
                <w:sz w:val="28"/>
                <w:szCs w:val="28"/>
              </w:rPr>
            </w:pPr>
            <w:r w:rsidRPr="00C8687F">
              <w:rPr>
                <w:color w:val="000000"/>
                <w:sz w:val="28"/>
                <w:szCs w:val="28"/>
              </w:rPr>
              <w:t>ТД/ТДА офис</w:t>
            </w:r>
          </w:p>
          <w:p w:rsidR="002036AD" w:rsidRPr="00C8687F" w:rsidRDefault="002036AD" w:rsidP="00C8687F">
            <w:pPr>
              <w:pStyle w:val="ab"/>
              <w:numPr>
                <w:ilvl w:val="0"/>
                <w:numId w:val="28"/>
              </w:numPr>
              <w:tabs>
                <w:tab w:val="left" w:pos="1134"/>
              </w:tabs>
              <w:autoSpaceDE w:val="0"/>
              <w:autoSpaceDN w:val="0"/>
              <w:adjustRightInd w:val="0"/>
              <w:spacing w:before="240" w:after="240" w:line="360" w:lineRule="auto"/>
              <w:rPr>
                <w:color w:val="000000"/>
                <w:sz w:val="28"/>
                <w:szCs w:val="28"/>
              </w:rPr>
            </w:pPr>
            <w:r w:rsidRPr="00C8687F">
              <w:rPr>
                <w:color w:val="000000"/>
                <w:sz w:val="28"/>
                <w:szCs w:val="28"/>
              </w:rPr>
              <w:t>Комната официальных лиц</w:t>
            </w:r>
          </w:p>
          <w:p w:rsidR="002036AD" w:rsidRPr="00C8687F" w:rsidRDefault="00E76822" w:rsidP="00C8687F">
            <w:pPr>
              <w:pStyle w:val="ab"/>
              <w:numPr>
                <w:ilvl w:val="0"/>
                <w:numId w:val="28"/>
              </w:numPr>
              <w:tabs>
                <w:tab w:val="left" w:pos="1134"/>
              </w:tabs>
              <w:autoSpaceDE w:val="0"/>
              <w:autoSpaceDN w:val="0"/>
              <w:adjustRightInd w:val="0"/>
              <w:spacing w:before="240" w:after="240" w:line="360" w:lineRule="auto"/>
              <w:rPr>
                <w:color w:val="000000"/>
                <w:sz w:val="28"/>
                <w:szCs w:val="28"/>
              </w:rPr>
            </w:pPr>
            <w:r>
              <w:rPr>
                <w:color w:val="000000"/>
                <w:sz w:val="28"/>
                <w:szCs w:val="28"/>
              </w:rPr>
              <w:t>Туалеты для официальных лиц (</w:t>
            </w:r>
            <w:r w:rsidR="002036AD" w:rsidRPr="00C8687F">
              <w:rPr>
                <w:color w:val="000000"/>
                <w:sz w:val="28"/>
                <w:szCs w:val="28"/>
              </w:rPr>
              <w:t>муж и жен)</w:t>
            </w:r>
          </w:p>
          <w:p w:rsidR="002036AD" w:rsidRPr="00C8687F" w:rsidRDefault="002036AD" w:rsidP="00C8687F">
            <w:pPr>
              <w:pStyle w:val="ab"/>
              <w:numPr>
                <w:ilvl w:val="0"/>
                <w:numId w:val="28"/>
              </w:numPr>
              <w:tabs>
                <w:tab w:val="left" w:pos="1134"/>
              </w:tabs>
              <w:autoSpaceDE w:val="0"/>
              <w:autoSpaceDN w:val="0"/>
              <w:adjustRightInd w:val="0"/>
              <w:spacing w:before="240" w:after="240" w:line="360" w:lineRule="auto"/>
              <w:rPr>
                <w:color w:val="000000"/>
                <w:sz w:val="28"/>
                <w:szCs w:val="28"/>
              </w:rPr>
            </w:pPr>
            <w:r w:rsidRPr="00C8687F">
              <w:rPr>
                <w:color w:val="000000"/>
                <w:sz w:val="28"/>
                <w:szCs w:val="28"/>
              </w:rPr>
              <w:t>Офис оргкомитета</w:t>
            </w:r>
          </w:p>
          <w:p w:rsidR="002036AD" w:rsidRPr="00C8687F" w:rsidRDefault="002036AD" w:rsidP="00C8687F">
            <w:pPr>
              <w:pStyle w:val="ab"/>
              <w:numPr>
                <w:ilvl w:val="0"/>
                <w:numId w:val="28"/>
              </w:numPr>
              <w:tabs>
                <w:tab w:val="left" w:pos="1134"/>
              </w:tabs>
              <w:autoSpaceDE w:val="0"/>
              <w:autoSpaceDN w:val="0"/>
              <w:adjustRightInd w:val="0"/>
              <w:spacing w:before="240" w:after="240" w:line="360" w:lineRule="auto"/>
              <w:rPr>
                <w:color w:val="000000"/>
                <w:sz w:val="28"/>
                <w:szCs w:val="28"/>
              </w:rPr>
            </w:pPr>
            <w:r w:rsidRPr="00C8687F">
              <w:rPr>
                <w:color w:val="000000"/>
                <w:sz w:val="28"/>
                <w:szCs w:val="28"/>
              </w:rPr>
              <w:t>Медицинская комната/первой помощи</w:t>
            </w:r>
          </w:p>
          <w:p w:rsidR="002036AD" w:rsidRPr="00C8687F" w:rsidRDefault="002036AD" w:rsidP="00C8687F">
            <w:pPr>
              <w:pStyle w:val="ab"/>
              <w:numPr>
                <w:ilvl w:val="0"/>
                <w:numId w:val="28"/>
              </w:numPr>
              <w:tabs>
                <w:tab w:val="left" w:pos="1134"/>
              </w:tabs>
              <w:autoSpaceDE w:val="0"/>
              <w:autoSpaceDN w:val="0"/>
              <w:adjustRightInd w:val="0"/>
              <w:spacing w:before="240" w:after="240" w:line="360" w:lineRule="auto"/>
              <w:rPr>
                <w:color w:val="000000"/>
                <w:sz w:val="28"/>
                <w:szCs w:val="28"/>
              </w:rPr>
            </w:pPr>
            <w:r w:rsidRPr="00C8687F">
              <w:rPr>
                <w:color w:val="000000"/>
                <w:sz w:val="28"/>
                <w:szCs w:val="28"/>
              </w:rPr>
              <w:t>ВППО офис</w:t>
            </w:r>
          </w:p>
          <w:p w:rsidR="002036AD" w:rsidRPr="00C8687F" w:rsidRDefault="002036AD" w:rsidP="00C8687F">
            <w:pPr>
              <w:pStyle w:val="ab"/>
              <w:numPr>
                <w:ilvl w:val="0"/>
                <w:numId w:val="28"/>
              </w:numPr>
              <w:tabs>
                <w:tab w:val="left" w:pos="1134"/>
              </w:tabs>
              <w:autoSpaceDE w:val="0"/>
              <w:autoSpaceDN w:val="0"/>
              <w:adjustRightInd w:val="0"/>
              <w:spacing w:before="240" w:after="240" w:line="360" w:lineRule="auto"/>
              <w:rPr>
                <w:color w:val="000000"/>
                <w:sz w:val="28"/>
                <w:szCs w:val="28"/>
              </w:rPr>
            </w:pPr>
            <w:r w:rsidRPr="00C8687F">
              <w:rPr>
                <w:color w:val="000000"/>
                <w:sz w:val="28"/>
                <w:szCs w:val="28"/>
              </w:rPr>
              <w:t>Смешанная зона</w:t>
            </w:r>
          </w:p>
          <w:p w:rsidR="002036AD" w:rsidRPr="00C8687F" w:rsidRDefault="002036AD" w:rsidP="00C8687F">
            <w:pPr>
              <w:pStyle w:val="ab"/>
              <w:numPr>
                <w:ilvl w:val="0"/>
                <w:numId w:val="28"/>
              </w:numPr>
              <w:tabs>
                <w:tab w:val="left" w:pos="1134"/>
              </w:tabs>
              <w:autoSpaceDE w:val="0"/>
              <w:autoSpaceDN w:val="0"/>
              <w:adjustRightInd w:val="0"/>
              <w:spacing w:before="240" w:after="240" w:line="360" w:lineRule="auto"/>
              <w:rPr>
                <w:color w:val="000000"/>
                <w:sz w:val="28"/>
                <w:szCs w:val="28"/>
              </w:rPr>
            </w:pPr>
            <w:r w:rsidRPr="00C8687F">
              <w:rPr>
                <w:color w:val="000000"/>
                <w:sz w:val="28"/>
                <w:szCs w:val="28"/>
              </w:rPr>
              <w:t>Зона СМИ</w:t>
            </w:r>
          </w:p>
          <w:p w:rsidR="002036AD" w:rsidRPr="00C8687F" w:rsidRDefault="002036AD" w:rsidP="00C8687F">
            <w:pPr>
              <w:pStyle w:val="ab"/>
              <w:numPr>
                <w:ilvl w:val="0"/>
                <w:numId w:val="28"/>
              </w:numPr>
              <w:tabs>
                <w:tab w:val="left" w:pos="1134"/>
              </w:tabs>
              <w:autoSpaceDE w:val="0"/>
              <w:autoSpaceDN w:val="0"/>
              <w:adjustRightInd w:val="0"/>
              <w:spacing w:before="240" w:after="240" w:line="360" w:lineRule="auto"/>
              <w:rPr>
                <w:color w:val="000000"/>
                <w:sz w:val="28"/>
                <w:szCs w:val="28"/>
              </w:rPr>
            </w:pPr>
            <w:r w:rsidRPr="00C8687F">
              <w:rPr>
                <w:color w:val="000000"/>
                <w:sz w:val="28"/>
                <w:szCs w:val="28"/>
              </w:rPr>
              <w:t>ВМП комната</w:t>
            </w:r>
          </w:p>
          <w:p w:rsidR="002036AD" w:rsidRPr="00C8687F" w:rsidRDefault="002036AD" w:rsidP="00C8687F">
            <w:pPr>
              <w:pStyle w:val="ab"/>
              <w:numPr>
                <w:ilvl w:val="0"/>
                <w:numId w:val="28"/>
              </w:numPr>
              <w:tabs>
                <w:tab w:val="left" w:pos="1134"/>
              </w:tabs>
              <w:autoSpaceDE w:val="0"/>
              <w:autoSpaceDN w:val="0"/>
              <w:adjustRightInd w:val="0"/>
              <w:spacing w:before="240" w:after="240" w:line="360" w:lineRule="auto"/>
              <w:rPr>
                <w:color w:val="000000"/>
                <w:sz w:val="28"/>
                <w:szCs w:val="28"/>
              </w:rPr>
            </w:pPr>
            <w:r w:rsidRPr="00C8687F">
              <w:rPr>
                <w:color w:val="000000"/>
                <w:sz w:val="28"/>
                <w:szCs w:val="28"/>
              </w:rPr>
              <w:t>Зона подготовки к церемониям награждения</w:t>
            </w:r>
          </w:p>
          <w:p w:rsidR="002036AD" w:rsidRPr="00C8687F" w:rsidRDefault="002036AD" w:rsidP="00C8687F">
            <w:pPr>
              <w:pStyle w:val="ab"/>
              <w:numPr>
                <w:ilvl w:val="0"/>
                <w:numId w:val="28"/>
              </w:numPr>
              <w:tabs>
                <w:tab w:val="left" w:pos="1134"/>
              </w:tabs>
              <w:autoSpaceDE w:val="0"/>
              <w:autoSpaceDN w:val="0"/>
              <w:adjustRightInd w:val="0"/>
              <w:spacing w:before="240" w:after="240" w:line="360" w:lineRule="auto"/>
              <w:rPr>
                <w:color w:val="000000"/>
                <w:sz w:val="28"/>
                <w:szCs w:val="28"/>
              </w:rPr>
            </w:pPr>
            <w:r w:rsidRPr="00C8687F">
              <w:rPr>
                <w:color w:val="000000"/>
                <w:sz w:val="28"/>
                <w:szCs w:val="28"/>
              </w:rPr>
              <w:t>Комната обработки результатов</w:t>
            </w:r>
          </w:p>
          <w:p w:rsidR="002036AD" w:rsidRPr="00C8687F" w:rsidRDefault="000012C0" w:rsidP="00C8687F">
            <w:pPr>
              <w:pStyle w:val="ab"/>
              <w:numPr>
                <w:ilvl w:val="0"/>
                <w:numId w:val="28"/>
              </w:numPr>
              <w:tabs>
                <w:tab w:val="left" w:pos="1134"/>
              </w:tabs>
              <w:autoSpaceDE w:val="0"/>
              <w:autoSpaceDN w:val="0"/>
              <w:adjustRightInd w:val="0"/>
              <w:spacing w:before="240" w:after="240" w:line="360" w:lineRule="auto"/>
              <w:rPr>
                <w:color w:val="000000"/>
                <w:sz w:val="28"/>
                <w:szCs w:val="28"/>
              </w:rPr>
            </w:pPr>
            <w:r w:rsidRPr="00C8687F">
              <w:rPr>
                <w:color w:val="000000"/>
                <w:sz w:val="28"/>
                <w:szCs w:val="28"/>
              </w:rPr>
              <w:t>Информационный</w:t>
            </w:r>
            <w:r w:rsidR="002036AD" w:rsidRPr="00C8687F">
              <w:rPr>
                <w:color w:val="000000"/>
                <w:sz w:val="28"/>
                <w:szCs w:val="28"/>
              </w:rPr>
              <w:t xml:space="preserve"> стол</w:t>
            </w:r>
          </w:p>
          <w:p w:rsidR="002036AD" w:rsidRPr="00C8687F" w:rsidRDefault="00F75A2C" w:rsidP="00C8687F">
            <w:pPr>
              <w:pStyle w:val="ab"/>
              <w:numPr>
                <w:ilvl w:val="0"/>
                <w:numId w:val="28"/>
              </w:numPr>
              <w:tabs>
                <w:tab w:val="left" w:pos="1134"/>
              </w:tabs>
              <w:autoSpaceDE w:val="0"/>
              <w:autoSpaceDN w:val="0"/>
              <w:adjustRightInd w:val="0"/>
              <w:spacing w:before="240" w:after="240" w:line="360" w:lineRule="auto"/>
              <w:rPr>
                <w:color w:val="000000"/>
                <w:sz w:val="28"/>
                <w:szCs w:val="28"/>
              </w:rPr>
            </w:pPr>
            <w:r w:rsidRPr="00C8687F">
              <w:rPr>
                <w:color w:val="000000"/>
                <w:sz w:val="28"/>
                <w:szCs w:val="28"/>
              </w:rPr>
              <w:t>Зона выса</w:t>
            </w:r>
            <w:r w:rsidR="000012C0" w:rsidRPr="00C8687F">
              <w:rPr>
                <w:color w:val="000000"/>
                <w:sz w:val="28"/>
                <w:szCs w:val="28"/>
              </w:rPr>
              <w:t>д</w:t>
            </w:r>
            <w:r w:rsidRPr="00C8687F">
              <w:rPr>
                <w:color w:val="000000"/>
                <w:sz w:val="28"/>
                <w:szCs w:val="28"/>
              </w:rPr>
              <w:t>ки/посадки спортсменов на автобус</w:t>
            </w:r>
          </w:p>
          <w:p w:rsidR="00F75A2C" w:rsidRPr="00C8687F" w:rsidRDefault="00F75A2C" w:rsidP="00C8687F">
            <w:pPr>
              <w:pStyle w:val="ab"/>
              <w:numPr>
                <w:ilvl w:val="0"/>
                <w:numId w:val="28"/>
              </w:numPr>
              <w:tabs>
                <w:tab w:val="left" w:pos="1134"/>
              </w:tabs>
              <w:autoSpaceDE w:val="0"/>
              <w:autoSpaceDN w:val="0"/>
              <w:adjustRightInd w:val="0"/>
              <w:spacing w:before="240" w:after="240" w:line="360" w:lineRule="auto"/>
              <w:rPr>
                <w:color w:val="000000"/>
                <w:sz w:val="28"/>
                <w:szCs w:val="28"/>
              </w:rPr>
            </w:pPr>
            <w:r w:rsidRPr="00C8687F">
              <w:rPr>
                <w:color w:val="000000"/>
                <w:sz w:val="28"/>
                <w:szCs w:val="28"/>
              </w:rPr>
              <w:t xml:space="preserve">Стол </w:t>
            </w:r>
            <w:r w:rsidR="000012C0" w:rsidRPr="00C8687F">
              <w:rPr>
                <w:color w:val="000000"/>
                <w:sz w:val="28"/>
                <w:szCs w:val="28"/>
              </w:rPr>
              <w:t>аккредитации</w:t>
            </w:r>
          </w:p>
          <w:p w:rsidR="00F75A2C" w:rsidRPr="00C8687F" w:rsidRDefault="00F75A2C" w:rsidP="00C8687F">
            <w:pPr>
              <w:pStyle w:val="ab"/>
              <w:numPr>
                <w:ilvl w:val="0"/>
                <w:numId w:val="28"/>
              </w:numPr>
              <w:tabs>
                <w:tab w:val="left" w:pos="1134"/>
              </w:tabs>
              <w:autoSpaceDE w:val="0"/>
              <w:autoSpaceDN w:val="0"/>
              <w:adjustRightInd w:val="0"/>
              <w:spacing w:before="240" w:after="240" w:line="360" w:lineRule="auto"/>
              <w:rPr>
                <w:color w:val="000000"/>
                <w:sz w:val="28"/>
                <w:szCs w:val="28"/>
              </w:rPr>
            </w:pPr>
            <w:r w:rsidRPr="00C8687F">
              <w:rPr>
                <w:color w:val="000000"/>
                <w:sz w:val="28"/>
                <w:szCs w:val="28"/>
              </w:rPr>
              <w:t>Склад</w:t>
            </w:r>
          </w:p>
        </w:tc>
      </w:tr>
      <w:tr w:rsidR="00123C3C" w:rsidRPr="00A228DA" w:rsidTr="00EA6404">
        <w:tc>
          <w:tcPr>
            <w:tcW w:w="1276" w:type="dxa"/>
          </w:tcPr>
          <w:p w:rsidR="00123C3C" w:rsidRPr="00A228DA" w:rsidRDefault="00F75A2C"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13.2.6.</w:t>
            </w:r>
          </w:p>
        </w:tc>
        <w:tc>
          <w:tcPr>
            <w:tcW w:w="8662" w:type="dxa"/>
          </w:tcPr>
          <w:p w:rsidR="00EA6404" w:rsidRPr="003F67E0" w:rsidRDefault="00F75A2C"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Для полных требований к каждой зоне, см Руководство по проведению соревнований ВППО в приложении 8.</w:t>
            </w:r>
          </w:p>
        </w:tc>
      </w:tr>
      <w:tr w:rsidR="00793B6A" w:rsidRPr="00A228DA" w:rsidTr="00EA6404">
        <w:tc>
          <w:tcPr>
            <w:tcW w:w="9938" w:type="dxa"/>
            <w:gridSpan w:val="2"/>
          </w:tcPr>
          <w:p w:rsidR="00793B6A" w:rsidRPr="00A228DA" w:rsidRDefault="00793B6A" w:rsidP="00A228DA">
            <w:pPr>
              <w:pStyle w:val="1"/>
              <w:spacing w:before="240" w:after="240" w:line="360" w:lineRule="auto"/>
              <w:ind w:firstLine="318"/>
              <w:rPr>
                <w:rFonts w:ascii="Times New Roman" w:hAnsi="Times New Roman" w:cs="Times New Roman"/>
                <w:color w:val="auto"/>
              </w:rPr>
            </w:pPr>
            <w:bookmarkStart w:id="77" w:name="_Toc532898354"/>
            <w:r w:rsidRPr="00A228DA">
              <w:rPr>
                <w:rFonts w:ascii="Times New Roman" w:hAnsi="Times New Roman" w:cs="Times New Roman"/>
                <w:color w:val="auto"/>
              </w:rPr>
              <w:t>14.</w:t>
            </w:r>
            <w:r w:rsidR="00A228DA" w:rsidRPr="00A228DA">
              <w:rPr>
                <w:rFonts w:ascii="Times New Roman" w:hAnsi="Times New Roman" w:cs="Times New Roman"/>
                <w:color w:val="auto"/>
              </w:rPr>
              <w:t xml:space="preserve"> </w:t>
            </w:r>
            <w:r w:rsidR="00D21406">
              <w:rPr>
                <w:rFonts w:ascii="Times New Roman" w:hAnsi="Times New Roman" w:cs="Times New Roman"/>
                <w:color w:val="auto"/>
              </w:rPr>
              <w:t>Требования к о</w:t>
            </w:r>
            <w:r w:rsidR="00D21406" w:rsidRPr="00A228DA">
              <w:rPr>
                <w:rFonts w:ascii="Times New Roman" w:hAnsi="Times New Roman" w:cs="Times New Roman"/>
                <w:color w:val="auto"/>
              </w:rPr>
              <w:t>борудованию</w:t>
            </w:r>
            <w:bookmarkEnd w:id="77"/>
          </w:p>
        </w:tc>
      </w:tr>
      <w:tr w:rsidR="00793B6A" w:rsidRPr="00A228DA" w:rsidTr="00EA6404">
        <w:tc>
          <w:tcPr>
            <w:tcW w:w="9938" w:type="dxa"/>
            <w:gridSpan w:val="2"/>
          </w:tcPr>
          <w:p w:rsidR="00793B6A" w:rsidRPr="00A228DA" w:rsidRDefault="00A228DA" w:rsidP="00A228DA">
            <w:pPr>
              <w:pStyle w:val="af4"/>
              <w:spacing w:before="240" w:after="240" w:line="360" w:lineRule="auto"/>
              <w:ind w:firstLine="34"/>
              <w:rPr>
                <w:rFonts w:ascii="Times New Roman" w:hAnsi="Times New Roman" w:cs="Times New Roman"/>
                <w:b/>
                <w:i w:val="0"/>
                <w:color w:val="auto"/>
                <w:sz w:val="28"/>
                <w:szCs w:val="28"/>
              </w:rPr>
            </w:pPr>
            <w:bookmarkStart w:id="78" w:name="_Toc532898355"/>
            <w:r w:rsidRPr="00A228DA">
              <w:rPr>
                <w:rFonts w:ascii="Times New Roman" w:hAnsi="Times New Roman" w:cs="Times New Roman"/>
                <w:b/>
                <w:i w:val="0"/>
                <w:color w:val="auto"/>
                <w:sz w:val="28"/>
                <w:szCs w:val="28"/>
              </w:rPr>
              <w:t xml:space="preserve">14.1 </w:t>
            </w:r>
            <w:r w:rsidR="00793B6A" w:rsidRPr="00A228DA">
              <w:rPr>
                <w:rFonts w:ascii="Times New Roman" w:hAnsi="Times New Roman" w:cs="Times New Roman"/>
                <w:b/>
                <w:i w:val="0"/>
                <w:color w:val="auto"/>
                <w:sz w:val="28"/>
                <w:szCs w:val="28"/>
              </w:rPr>
              <w:t>Оборудование ВППО</w:t>
            </w:r>
            <w:bookmarkEnd w:id="78"/>
          </w:p>
        </w:tc>
      </w:tr>
      <w:tr w:rsidR="00123C3C" w:rsidRPr="00A228DA" w:rsidTr="00EA6404">
        <w:tc>
          <w:tcPr>
            <w:tcW w:w="1276" w:type="dxa"/>
          </w:tcPr>
          <w:p w:rsidR="00123C3C" w:rsidRPr="00A228DA" w:rsidRDefault="00F75A2C"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14.1.1</w:t>
            </w:r>
          </w:p>
        </w:tc>
        <w:tc>
          <w:tcPr>
            <w:tcW w:w="8662" w:type="dxa"/>
          </w:tcPr>
          <w:p w:rsidR="00123C3C" w:rsidRPr="00D21406" w:rsidRDefault="00F75A2C"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 xml:space="preserve">На всех признанных соревнованиях WPPO разрешено использование оборудования только от утвержденных ВППО поставщиков (гриф, диски, замки, платформы и скамейки) </w:t>
            </w:r>
          </w:p>
        </w:tc>
      </w:tr>
      <w:tr w:rsidR="00123C3C" w:rsidRPr="00A228DA" w:rsidTr="00EA6404">
        <w:tc>
          <w:tcPr>
            <w:tcW w:w="1276" w:type="dxa"/>
          </w:tcPr>
          <w:p w:rsidR="00F75A2C" w:rsidRPr="00A228DA" w:rsidRDefault="00F75A2C"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 xml:space="preserve">14.1.2. </w:t>
            </w:r>
          </w:p>
          <w:p w:rsidR="00123C3C" w:rsidRPr="00A228DA" w:rsidRDefault="00123C3C" w:rsidP="00A228DA">
            <w:pPr>
              <w:tabs>
                <w:tab w:val="left" w:pos="1134"/>
              </w:tabs>
              <w:autoSpaceDE w:val="0"/>
              <w:autoSpaceDN w:val="0"/>
              <w:adjustRightInd w:val="0"/>
              <w:spacing w:before="240" w:after="240" w:line="360" w:lineRule="auto"/>
              <w:ind w:firstLine="0"/>
              <w:rPr>
                <w:b/>
                <w:color w:val="000000"/>
                <w:sz w:val="28"/>
                <w:szCs w:val="28"/>
              </w:rPr>
            </w:pPr>
          </w:p>
        </w:tc>
        <w:tc>
          <w:tcPr>
            <w:tcW w:w="8662" w:type="dxa"/>
          </w:tcPr>
          <w:p w:rsidR="00123C3C" w:rsidRPr="00D21406" w:rsidRDefault="00F75A2C"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Тяжёл</w:t>
            </w:r>
            <w:r w:rsidR="00D21406">
              <w:rPr>
                <w:color w:val="000000"/>
                <w:sz w:val="28"/>
                <w:szCs w:val="28"/>
              </w:rPr>
              <w:t>оатлетические и</w:t>
            </w:r>
            <w:r w:rsidRPr="00D21406">
              <w:rPr>
                <w:color w:val="000000"/>
                <w:sz w:val="28"/>
                <w:szCs w:val="28"/>
              </w:rPr>
              <w:t xml:space="preserve"> и пауэрлифтинговые </w:t>
            </w:r>
            <w:r w:rsidR="006E16F2" w:rsidRPr="00D21406">
              <w:rPr>
                <w:color w:val="000000"/>
                <w:sz w:val="28"/>
                <w:szCs w:val="28"/>
              </w:rPr>
              <w:t xml:space="preserve">штанги </w:t>
            </w:r>
            <w:r w:rsidRPr="00D21406">
              <w:rPr>
                <w:color w:val="000000"/>
                <w:sz w:val="28"/>
                <w:szCs w:val="28"/>
              </w:rPr>
              <w:t xml:space="preserve">никогда не должны использоваться </w:t>
            </w:r>
            <w:r w:rsidR="006E16F2" w:rsidRPr="00D21406">
              <w:rPr>
                <w:color w:val="000000"/>
                <w:sz w:val="28"/>
                <w:szCs w:val="28"/>
              </w:rPr>
              <w:t>на</w:t>
            </w:r>
            <w:r w:rsidRPr="00D21406">
              <w:rPr>
                <w:color w:val="000000"/>
                <w:sz w:val="28"/>
                <w:szCs w:val="28"/>
              </w:rPr>
              <w:t xml:space="preserve"> признанных </w:t>
            </w:r>
            <w:r w:rsidR="006E16F2" w:rsidRPr="00D21406">
              <w:rPr>
                <w:color w:val="000000"/>
                <w:sz w:val="28"/>
                <w:szCs w:val="28"/>
              </w:rPr>
              <w:t>с</w:t>
            </w:r>
            <w:r w:rsidRPr="00D21406">
              <w:rPr>
                <w:color w:val="000000"/>
                <w:sz w:val="28"/>
                <w:szCs w:val="28"/>
              </w:rPr>
              <w:t>оревнования</w:t>
            </w:r>
            <w:r w:rsidR="006E16F2" w:rsidRPr="00D21406">
              <w:rPr>
                <w:color w:val="000000"/>
                <w:sz w:val="28"/>
                <w:szCs w:val="28"/>
              </w:rPr>
              <w:t>х ВППО, в том числе</w:t>
            </w:r>
            <w:r w:rsidRPr="00D21406">
              <w:rPr>
                <w:color w:val="000000"/>
                <w:sz w:val="28"/>
                <w:szCs w:val="28"/>
              </w:rPr>
              <w:t xml:space="preserve"> </w:t>
            </w:r>
            <w:r w:rsidR="006E16F2" w:rsidRPr="00D21406">
              <w:rPr>
                <w:color w:val="000000"/>
                <w:sz w:val="28"/>
                <w:szCs w:val="28"/>
              </w:rPr>
              <w:t>в зоне тренировки и соревнования, размешено использовать только штанги одобренные ВППО.</w:t>
            </w:r>
          </w:p>
        </w:tc>
      </w:tr>
      <w:tr w:rsidR="00123C3C" w:rsidRPr="00A228DA" w:rsidTr="00EA6404">
        <w:tc>
          <w:tcPr>
            <w:tcW w:w="1276" w:type="dxa"/>
          </w:tcPr>
          <w:p w:rsidR="00123C3C" w:rsidRPr="00A228DA" w:rsidRDefault="006E16F2"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14.1.3.</w:t>
            </w:r>
          </w:p>
        </w:tc>
        <w:tc>
          <w:tcPr>
            <w:tcW w:w="8662" w:type="dxa"/>
          </w:tcPr>
          <w:p w:rsidR="00123C3C" w:rsidRPr="00D21406" w:rsidRDefault="006E16F2"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Подробная таблица всего оборудования для пауэрлифтинга, необходимая в зависимости от уровня соревнования ВППО и список одобренных ВППО поставщиков опубликован в</w:t>
            </w:r>
            <w:r w:rsidR="00D21406" w:rsidRPr="00D21406">
              <w:rPr>
                <w:color w:val="000000"/>
                <w:sz w:val="28"/>
                <w:szCs w:val="28"/>
              </w:rPr>
              <w:t xml:space="preserve"> </w:t>
            </w:r>
            <w:r w:rsidRPr="00D21406">
              <w:rPr>
                <w:color w:val="000000"/>
                <w:sz w:val="28"/>
                <w:szCs w:val="28"/>
              </w:rPr>
              <w:t>Требованиях к оборудованию ВППО в Приложении 10.</w:t>
            </w:r>
          </w:p>
        </w:tc>
      </w:tr>
      <w:tr w:rsidR="00123C3C" w:rsidRPr="00A228DA" w:rsidTr="00EA6404">
        <w:tc>
          <w:tcPr>
            <w:tcW w:w="1276" w:type="dxa"/>
          </w:tcPr>
          <w:p w:rsidR="00123C3C" w:rsidRPr="00A228DA" w:rsidRDefault="006E16F2"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14.1.4.</w:t>
            </w:r>
          </w:p>
        </w:tc>
        <w:tc>
          <w:tcPr>
            <w:tcW w:w="8662" w:type="dxa"/>
          </w:tcPr>
          <w:p w:rsidR="00123C3C" w:rsidRPr="00A228DA" w:rsidRDefault="006E16F2"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Все спортивное оборудование должно быть в хорошем состоянии, чистым, аккуратным, безопасным и четко соответствующим действующим на этот момент правилам, изложенном в П.14</w:t>
            </w:r>
          </w:p>
        </w:tc>
      </w:tr>
      <w:tr w:rsidR="00123C3C" w:rsidRPr="00A228DA" w:rsidTr="00EA6404">
        <w:tc>
          <w:tcPr>
            <w:tcW w:w="1276" w:type="dxa"/>
          </w:tcPr>
          <w:p w:rsidR="00123C3C" w:rsidRPr="00A228DA" w:rsidRDefault="00193B97"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14.1.5</w:t>
            </w:r>
          </w:p>
        </w:tc>
        <w:tc>
          <w:tcPr>
            <w:tcW w:w="8662" w:type="dxa"/>
          </w:tcPr>
          <w:p w:rsidR="00123C3C" w:rsidRDefault="00193B97" w:rsidP="00A228DA">
            <w:pPr>
              <w:tabs>
                <w:tab w:val="left" w:pos="1134"/>
              </w:tabs>
              <w:autoSpaceDE w:val="0"/>
              <w:autoSpaceDN w:val="0"/>
              <w:adjustRightInd w:val="0"/>
              <w:spacing w:before="240" w:after="240" w:line="360" w:lineRule="auto"/>
              <w:ind w:firstLine="0"/>
              <w:rPr>
                <w:sz w:val="28"/>
                <w:szCs w:val="28"/>
              </w:rPr>
            </w:pPr>
            <w:r w:rsidRPr="00A228DA">
              <w:rPr>
                <w:sz w:val="28"/>
                <w:szCs w:val="28"/>
              </w:rPr>
              <w:t>Оборудование, ответствующее спецификациям ВППО, не признается «одобренным» до получения официального одобрения ВППО.</w:t>
            </w:r>
          </w:p>
          <w:p w:rsidR="00EA6404" w:rsidRPr="00A228DA" w:rsidRDefault="00EA6404" w:rsidP="00A228DA">
            <w:pPr>
              <w:tabs>
                <w:tab w:val="left" w:pos="1134"/>
              </w:tabs>
              <w:autoSpaceDE w:val="0"/>
              <w:autoSpaceDN w:val="0"/>
              <w:adjustRightInd w:val="0"/>
              <w:spacing w:before="240" w:after="240" w:line="360" w:lineRule="auto"/>
              <w:ind w:firstLine="0"/>
              <w:rPr>
                <w:b/>
                <w:color w:val="000000"/>
                <w:sz w:val="28"/>
                <w:szCs w:val="28"/>
              </w:rPr>
            </w:pPr>
          </w:p>
        </w:tc>
      </w:tr>
      <w:tr w:rsidR="00793B6A" w:rsidRPr="00A228DA" w:rsidTr="00EA6404">
        <w:tc>
          <w:tcPr>
            <w:tcW w:w="9938" w:type="dxa"/>
            <w:gridSpan w:val="2"/>
          </w:tcPr>
          <w:p w:rsidR="00793B6A" w:rsidRPr="00A228DA" w:rsidRDefault="00793B6A" w:rsidP="00A228DA">
            <w:pPr>
              <w:pStyle w:val="af4"/>
              <w:spacing w:before="240" w:after="240" w:line="360" w:lineRule="auto"/>
              <w:ind w:firstLine="34"/>
              <w:rPr>
                <w:rFonts w:ascii="Times New Roman" w:hAnsi="Times New Roman" w:cs="Times New Roman"/>
                <w:b/>
                <w:i w:val="0"/>
                <w:color w:val="auto"/>
                <w:sz w:val="28"/>
                <w:szCs w:val="28"/>
              </w:rPr>
            </w:pPr>
            <w:bookmarkStart w:id="79" w:name="_Toc532898356"/>
            <w:r w:rsidRPr="00A228DA">
              <w:rPr>
                <w:rFonts w:ascii="Times New Roman" w:hAnsi="Times New Roman" w:cs="Times New Roman"/>
                <w:b/>
                <w:i w:val="0"/>
                <w:color w:val="auto"/>
                <w:sz w:val="28"/>
                <w:szCs w:val="28"/>
              </w:rPr>
              <w:t>14.2</w:t>
            </w:r>
            <w:r w:rsidR="00A228DA"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Допустимые погрешности калибровки</w:t>
            </w:r>
            <w:bookmarkEnd w:id="79"/>
            <w:r w:rsidRPr="00A228DA">
              <w:rPr>
                <w:rFonts w:ascii="Times New Roman" w:hAnsi="Times New Roman" w:cs="Times New Roman"/>
                <w:b/>
                <w:i w:val="0"/>
                <w:color w:val="auto"/>
                <w:sz w:val="28"/>
                <w:szCs w:val="28"/>
              </w:rPr>
              <w:t xml:space="preserve"> </w:t>
            </w:r>
          </w:p>
        </w:tc>
      </w:tr>
      <w:tr w:rsidR="00123C3C" w:rsidRPr="00A228DA" w:rsidTr="00EA6404">
        <w:tc>
          <w:tcPr>
            <w:tcW w:w="1276" w:type="dxa"/>
          </w:tcPr>
          <w:p w:rsidR="00123C3C" w:rsidRPr="00A228DA" w:rsidRDefault="00193B97"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14.2.1</w:t>
            </w:r>
          </w:p>
        </w:tc>
        <w:tc>
          <w:tcPr>
            <w:tcW w:w="8662" w:type="dxa"/>
          </w:tcPr>
          <w:p w:rsidR="00123C3C" w:rsidRPr="00D21406" w:rsidRDefault="00FD45E1" w:rsidP="00D21406">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На</w:t>
            </w:r>
            <w:r w:rsidR="00193B97" w:rsidRPr="00D21406">
              <w:rPr>
                <w:color w:val="000000"/>
                <w:sz w:val="28"/>
                <w:szCs w:val="28"/>
              </w:rPr>
              <w:t xml:space="preserve"> всех признанных соревнованиях </w:t>
            </w:r>
            <w:r w:rsidRPr="00D21406">
              <w:rPr>
                <w:color w:val="000000"/>
                <w:sz w:val="28"/>
                <w:szCs w:val="28"/>
              </w:rPr>
              <w:t>ВППО</w:t>
            </w:r>
            <w:r w:rsidR="00193B97" w:rsidRPr="00D21406">
              <w:rPr>
                <w:color w:val="000000"/>
                <w:sz w:val="28"/>
                <w:szCs w:val="28"/>
              </w:rPr>
              <w:t xml:space="preserve"> следующая </w:t>
            </w:r>
            <w:r w:rsidRPr="00D21406">
              <w:rPr>
                <w:color w:val="000000"/>
                <w:sz w:val="28"/>
                <w:szCs w:val="28"/>
              </w:rPr>
              <w:t xml:space="preserve">погрешность в калибровке допускается на всех штангах, дисках </w:t>
            </w:r>
            <w:r w:rsidR="00D21406" w:rsidRPr="00D21406">
              <w:rPr>
                <w:color w:val="000000"/>
                <w:sz w:val="28"/>
                <w:szCs w:val="28"/>
              </w:rPr>
              <w:t>грифах</w:t>
            </w:r>
            <w:r w:rsidR="00193B97" w:rsidRPr="00D21406">
              <w:rPr>
                <w:color w:val="000000"/>
                <w:sz w:val="28"/>
                <w:szCs w:val="28"/>
              </w:rPr>
              <w:t>):</w:t>
            </w:r>
          </w:p>
        </w:tc>
      </w:tr>
    </w:tbl>
    <w:p w:rsidR="00FD45E1" w:rsidRPr="00A228DA" w:rsidRDefault="00FD45E1" w:rsidP="00D21406">
      <w:pPr>
        <w:tabs>
          <w:tab w:val="left" w:pos="1134"/>
        </w:tabs>
        <w:autoSpaceDE w:val="0"/>
        <w:autoSpaceDN w:val="0"/>
        <w:adjustRightInd w:val="0"/>
        <w:spacing w:before="240" w:after="240" w:line="360" w:lineRule="auto"/>
        <w:ind w:firstLine="0"/>
        <w:rPr>
          <w:b/>
          <w:color w:val="000000"/>
          <w:sz w:val="28"/>
          <w:szCs w:val="28"/>
        </w:rPr>
      </w:pPr>
    </w:p>
    <w:tbl>
      <w:tblPr>
        <w:tblStyle w:val="a5"/>
        <w:tblW w:w="0" w:type="auto"/>
        <w:tblInd w:w="1384" w:type="dxa"/>
        <w:tblLook w:val="04A0" w:firstRow="1" w:lastRow="0" w:firstColumn="1" w:lastColumn="0" w:noHBand="0" w:noVBand="1"/>
      </w:tblPr>
      <w:tblGrid>
        <w:gridCol w:w="2835"/>
        <w:gridCol w:w="6252"/>
      </w:tblGrid>
      <w:tr w:rsidR="00FD45E1" w:rsidRPr="00A228DA" w:rsidTr="00167475">
        <w:tc>
          <w:tcPr>
            <w:tcW w:w="9087" w:type="dxa"/>
            <w:gridSpan w:val="2"/>
          </w:tcPr>
          <w:p w:rsidR="00FD45E1" w:rsidRPr="00A228DA" w:rsidRDefault="00167475" w:rsidP="00C8687F">
            <w:pPr>
              <w:tabs>
                <w:tab w:val="left" w:pos="1134"/>
              </w:tabs>
              <w:autoSpaceDE w:val="0"/>
              <w:autoSpaceDN w:val="0"/>
              <w:adjustRightInd w:val="0"/>
              <w:spacing w:before="240" w:after="240" w:line="360" w:lineRule="auto"/>
              <w:ind w:firstLine="0"/>
              <w:rPr>
                <w:b/>
                <w:color w:val="000000"/>
                <w:sz w:val="28"/>
                <w:szCs w:val="28"/>
              </w:rPr>
            </w:pPr>
            <w:r w:rsidRPr="00B2655B">
              <w:rPr>
                <w:b/>
                <w:color w:val="000000"/>
                <w:sz w:val="28"/>
                <w:szCs w:val="28"/>
              </w:rPr>
              <w:t xml:space="preserve">Основные соревновательные </w:t>
            </w:r>
            <w:r w:rsidR="00C8687F">
              <w:rPr>
                <w:b/>
                <w:color w:val="000000"/>
                <w:sz w:val="28"/>
                <w:szCs w:val="28"/>
              </w:rPr>
              <w:t>компоненты</w:t>
            </w:r>
          </w:p>
        </w:tc>
      </w:tr>
      <w:tr w:rsidR="00FD45E1" w:rsidRPr="00A228DA" w:rsidTr="00167475">
        <w:tc>
          <w:tcPr>
            <w:tcW w:w="2835" w:type="dxa"/>
          </w:tcPr>
          <w:p w:rsidR="00FD45E1" w:rsidRPr="00C8687F" w:rsidRDefault="00167475"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Каждый компонент весит более 5 кг</w:t>
            </w:r>
          </w:p>
        </w:tc>
        <w:tc>
          <w:tcPr>
            <w:tcW w:w="6252" w:type="dxa"/>
          </w:tcPr>
          <w:p w:rsidR="00167475" w:rsidRPr="00C8687F" w:rsidRDefault="00167475"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Не должно превышать допустимые параметры погрешности</w:t>
            </w:r>
            <w:r w:rsidR="0073539C">
              <w:rPr>
                <w:color w:val="000000"/>
                <w:sz w:val="28"/>
                <w:szCs w:val="28"/>
              </w:rPr>
              <w:t xml:space="preserve"> </w:t>
            </w:r>
            <w:r w:rsidRPr="00C8687F">
              <w:rPr>
                <w:color w:val="000000"/>
                <w:sz w:val="28"/>
                <w:szCs w:val="28"/>
              </w:rPr>
              <w:t>от + 0,1% до -0,05%</w:t>
            </w:r>
          </w:p>
          <w:p w:rsidR="00FD45E1" w:rsidRPr="00C8687F" w:rsidRDefault="00167475" w:rsidP="0073539C">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(например, диск 25 кг не должен весить более чем на</w:t>
            </w:r>
            <w:r w:rsidR="0073539C">
              <w:rPr>
                <w:color w:val="000000"/>
                <w:sz w:val="28"/>
                <w:szCs w:val="28"/>
              </w:rPr>
              <w:t xml:space="preserve"> </w:t>
            </w:r>
            <w:r w:rsidRPr="00C8687F">
              <w:rPr>
                <w:color w:val="000000"/>
                <w:sz w:val="28"/>
                <w:szCs w:val="28"/>
              </w:rPr>
              <w:t>25 грамм и допустимая погрешность в в меньшую сторону не более 12,5 граммов).</w:t>
            </w:r>
          </w:p>
        </w:tc>
      </w:tr>
      <w:tr w:rsidR="00FD45E1" w:rsidRPr="00A228DA" w:rsidTr="00167475">
        <w:tc>
          <w:tcPr>
            <w:tcW w:w="2835" w:type="dxa"/>
          </w:tcPr>
          <w:p w:rsidR="00FD45E1" w:rsidRPr="00C8687F" w:rsidRDefault="00167475"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Каждый компонент весит 5 или менее кг</w:t>
            </w:r>
          </w:p>
        </w:tc>
        <w:tc>
          <w:tcPr>
            <w:tcW w:w="6252" w:type="dxa"/>
          </w:tcPr>
          <w:p w:rsidR="00167475" w:rsidRPr="00C8687F" w:rsidRDefault="00167475"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Не должен превышать допустимые параметры погрешности</w:t>
            </w:r>
            <w:r w:rsidR="0073539C">
              <w:rPr>
                <w:color w:val="000000"/>
                <w:sz w:val="28"/>
                <w:szCs w:val="28"/>
              </w:rPr>
              <w:t xml:space="preserve"> </w:t>
            </w:r>
            <w:r w:rsidRPr="00C8687F">
              <w:rPr>
                <w:color w:val="000000"/>
                <w:sz w:val="28"/>
                <w:szCs w:val="28"/>
              </w:rPr>
              <w:t>от +10 грамм до - 0</w:t>
            </w:r>
          </w:p>
          <w:p w:rsidR="00167475" w:rsidRPr="00C8687F" w:rsidRDefault="00167475"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граммов (например, диск 5 кг может весить больше на + 10 г, но не может</w:t>
            </w:r>
          </w:p>
          <w:p w:rsidR="00FD45E1" w:rsidRPr="00C8687F" w:rsidRDefault="00167475"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весить меньше).</w:t>
            </w:r>
          </w:p>
        </w:tc>
      </w:tr>
      <w:tr w:rsidR="00167475" w:rsidRPr="00A228DA" w:rsidTr="00167475">
        <w:tc>
          <w:tcPr>
            <w:tcW w:w="9087" w:type="dxa"/>
            <w:gridSpan w:val="2"/>
          </w:tcPr>
          <w:p w:rsidR="00167475" w:rsidRPr="00A228DA" w:rsidRDefault="00167475"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Диски для тренировки</w:t>
            </w:r>
          </w:p>
        </w:tc>
      </w:tr>
      <w:tr w:rsidR="00FD45E1" w:rsidRPr="00A228DA" w:rsidTr="00167475">
        <w:tc>
          <w:tcPr>
            <w:tcW w:w="2835" w:type="dxa"/>
          </w:tcPr>
          <w:p w:rsidR="00FD45E1" w:rsidRPr="00C8687F" w:rsidRDefault="00167475"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10 кг</w:t>
            </w:r>
          </w:p>
        </w:tc>
        <w:tc>
          <w:tcPr>
            <w:tcW w:w="6252" w:type="dxa"/>
          </w:tcPr>
          <w:p w:rsidR="00FD45E1" w:rsidRPr="00C8687F" w:rsidRDefault="00167475"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10 кг +/- 80 г</w:t>
            </w:r>
          </w:p>
        </w:tc>
      </w:tr>
      <w:tr w:rsidR="00167475" w:rsidRPr="00A228DA" w:rsidTr="00167475">
        <w:tc>
          <w:tcPr>
            <w:tcW w:w="2835" w:type="dxa"/>
          </w:tcPr>
          <w:p w:rsidR="00167475" w:rsidRPr="00C8687F" w:rsidRDefault="00167475"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15 кг</w:t>
            </w:r>
          </w:p>
        </w:tc>
        <w:tc>
          <w:tcPr>
            <w:tcW w:w="6252" w:type="dxa"/>
          </w:tcPr>
          <w:p w:rsidR="00167475" w:rsidRPr="00C8687F" w:rsidRDefault="00167475" w:rsidP="00A228DA">
            <w:pPr>
              <w:spacing w:before="240" w:after="240" w:line="360" w:lineRule="auto"/>
              <w:ind w:firstLine="34"/>
              <w:rPr>
                <w:sz w:val="28"/>
                <w:szCs w:val="28"/>
              </w:rPr>
            </w:pPr>
            <w:r w:rsidRPr="00C8687F">
              <w:rPr>
                <w:color w:val="000000"/>
                <w:sz w:val="28"/>
                <w:szCs w:val="28"/>
              </w:rPr>
              <w:t>15 кг +/- 120 г</w:t>
            </w:r>
          </w:p>
        </w:tc>
      </w:tr>
      <w:tr w:rsidR="00167475" w:rsidRPr="00A228DA" w:rsidTr="00167475">
        <w:tc>
          <w:tcPr>
            <w:tcW w:w="2835" w:type="dxa"/>
          </w:tcPr>
          <w:p w:rsidR="00167475" w:rsidRPr="00C8687F" w:rsidRDefault="00167475"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20 кг</w:t>
            </w:r>
          </w:p>
        </w:tc>
        <w:tc>
          <w:tcPr>
            <w:tcW w:w="6252" w:type="dxa"/>
          </w:tcPr>
          <w:p w:rsidR="00167475" w:rsidRPr="00C8687F" w:rsidRDefault="00167475" w:rsidP="00A228DA">
            <w:pPr>
              <w:spacing w:before="240" w:after="240" w:line="360" w:lineRule="auto"/>
              <w:ind w:firstLine="34"/>
              <w:rPr>
                <w:sz w:val="28"/>
                <w:szCs w:val="28"/>
              </w:rPr>
            </w:pPr>
            <w:r w:rsidRPr="00C8687F">
              <w:rPr>
                <w:color w:val="000000"/>
                <w:sz w:val="28"/>
                <w:szCs w:val="28"/>
              </w:rPr>
              <w:t>20 кг +/- 160 г</w:t>
            </w:r>
          </w:p>
        </w:tc>
      </w:tr>
      <w:tr w:rsidR="00167475" w:rsidRPr="00A228DA" w:rsidTr="00167475">
        <w:tc>
          <w:tcPr>
            <w:tcW w:w="2835" w:type="dxa"/>
          </w:tcPr>
          <w:p w:rsidR="00167475" w:rsidRPr="00C8687F" w:rsidRDefault="00167475" w:rsidP="00A228DA">
            <w:pPr>
              <w:tabs>
                <w:tab w:val="left" w:pos="1134"/>
              </w:tabs>
              <w:autoSpaceDE w:val="0"/>
              <w:autoSpaceDN w:val="0"/>
              <w:adjustRightInd w:val="0"/>
              <w:spacing w:before="240" w:after="240" w:line="360" w:lineRule="auto"/>
              <w:ind w:firstLine="0"/>
              <w:rPr>
                <w:color w:val="000000"/>
                <w:sz w:val="28"/>
                <w:szCs w:val="28"/>
              </w:rPr>
            </w:pPr>
            <w:r w:rsidRPr="00C8687F">
              <w:rPr>
                <w:color w:val="000000"/>
                <w:sz w:val="28"/>
                <w:szCs w:val="28"/>
              </w:rPr>
              <w:t>25 кг</w:t>
            </w:r>
          </w:p>
        </w:tc>
        <w:tc>
          <w:tcPr>
            <w:tcW w:w="6252" w:type="dxa"/>
          </w:tcPr>
          <w:p w:rsidR="00167475" w:rsidRPr="00C8687F" w:rsidRDefault="00167475" w:rsidP="00A228DA">
            <w:pPr>
              <w:spacing w:before="240" w:after="240" w:line="360" w:lineRule="auto"/>
              <w:ind w:firstLine="34"/>
              <w:rPr>
                <w:sz w:val="28"/>
                <w:szCs w:val="28"/>
              </w:rPr>
            </w:pPr>
            <w:r w:rsidRPr="00C8687F">
              <w:rPr>
                <w:color w:val="000000"/>
                <w:sz w:val="28"/>
                <w:szCs w:val="28"/>
              </w:rPr>
              <w:t>25 кг +/- 200 г</w:t>
            </w:r>
          </w:p>
        </w:tc>
      </w:tr>
    </w:tbl>
    <w:p w:rsidR="00FD45E1" w:rsidRPr="00A228DA" w:rsidRDefault="00FD45E1" w:rsidP="00A228DA">
      <w:pPr>
        <w:tabs>
          <w:tab w:val="left" w:pos="1134"/>
        </w:tabs>
        <w:autoSpaceDE w:val="0"/>
        <w:autoSpaceDN w:val="0"/>
        <w:adjustRightInd w:val="0"/>
        <w:spacing w:before="240" w:after="240" w:line="360" w:lineRule="auto"/>
        <w:ind w:left="1985" w:hanging="993"/>
        <w:rPr>
          <w:b/>
          <w:color w:val="000000"/>
          <w:sz w:val="28"/>
          <w:szCs w:val="28"/>
        </w:rPr>
      </w:pPr>
    </w:p>
    <w:tbl>
      <w:tblPr>
        <w:tblStyle w:val="a5"/>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662"/>
      </w:tblGrid>
      <w:tr w:rsidR="00793B6A" w:rsidRPr="00A228DA" w:rsidTr="00EA6404">
        <w:tc>
          <w:tcPr>
            <w:tcW w:w="9938" w:type="dxa"/>
            <w:gridSpan w:val="2"/>
          </w:tcPr>
          <w:p w:rsidR="00793B6A" w:rsidRPr="00A228DA" w:rsidRDefault="00793B6A" w:rsidP="00A228DA">
            <w:pPr>
              <w:pStyle w:val="af4"/>
              <w:spacing w:before="240" w:after="240" w:line="360" w:lineRule="auto"/>
              <w:ind w:firstLine="34"/>
              <w:rPr>
                <w:rFonts w:ascii="Times New Roman" w:hAnsi="Times New Roman" w:cs="Times New Roman"/>
                <w:b/>
                <w:i w:val="0"/>
                <w:color w:val="auto"/>
                <w:sz w:val="28"/>
                <w:szCs w:val="28"/>
              </w:rPr>
            </w:pPr>
            <w:bookmarkStart w:id="80" w:name="_Toc532898357"/>
            <w:r w:rsidRPr="00A228DA">
              <w:rPr>
                <w:rFonts w:ascii="Times New Roman" w:hAnsi="Times New Roman" w:cs="Times New Roman"/>
                <w:b/>
                <w:i w:val="0"/>
                <w:color w:val="auto"/>
                <w:sz w:val="28"/>
                <w:szCs w:val="28"/>
              </w:rPr>
              <w:t>14.3</w:t>
            </w:r>
            <w:r w:rsidR="00A228DA"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Скамья</w:t>
            </w:r>
            <w:bookmarkEnd w:id="80"/>
          </w:p>
        </w:tc>
      </w:tr>
      <w:tr w:rsidR="00167475" w:rsidRPr="00A228DA" w:rsidTr="00EA6404">
        <w:tc>
          <w:tcPr>
            <w:tcW w:w="1276" w:type="dxa"/>
          </w:tcPr>
          <w:p w:rsidR="00167475" w:rsidRPr="00A228DA" w:rsidRDefault="000012C0"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14.3.1</w:t>
            </w:r>
          </w:p>
        </w:tc>
        <w:tc>
          <w:tcPr>
            <w:tcW w:w="8662" w:type="dxa"/>
          </w:tcPr>
          <w:p w:rsidR="00167475" w:rsidRPr="00C8687F" w:rsidRDefault="000012C0" w:rsidP="0073539C">
            <w:pPr>
              <w:autoSpaceDE w:val="0"/>
              <w:autoSpaceDN w:val="0"/>
              <w:adjustRightInd w:val="0"/>
              <w:spacing w:before="240" w:after="240" w:line="360" w:lineRule="auto"/>
              <w:ind w:firstLine="0"/>
              <w:rPr>
                <w:color w:val="000000"/>
                <w:sz w:val="28"/>
                <w:szCs w:val="28"/>
                <w:lang w:eastAsia="ja-JP"/>
              </w:rPr>
            </w:pPr>
            <w:r w:rsidRPr="00A228DA">
              <w:rPr>
                <w:color w:val="000000"/>
                <w:sz w:val="28"/>
                <w:szCs w:val="28"/>
                <w:lang w:eastAsia="ja-JP"/>
              </w:rPr>
              <w:t>Только скамьи, изготовленные одобренными</w:t>
            </w:r>
            <w:r w:rsidR="0073539C">
              <w:rPr>
                <w:color w:val="000000"/>
                <w:sz w:val="28"/>
                <w:szCs w:val="28"/>
                <w:lang w:eastAsia="ja-JP"/>
              </w:rPr>
              <w:t xml:space="preserve"> </w:t>
            </w:r>
            <w:r w:rsidRPr="00A228DA">
              <w:rPr>
                <w:color w:val="000000"/>
                <w:sz w:val="28"/>
                <w:szCs w:val="28"/>
                <w:lang w:eastAsia="ja-JP"/>
              </w:rPr>
              <w:t>производителями</w:t>
            </w:r>
            <w:r w:rsidR="0073539C">
              <w:rPr>
                <w:color w:val="000000"/>
                <w:sz w:val="28"/>
                <w:szCs w:val="28"/>
                <w:lang w:eastAsia="ja-JP"/>
              </w:rPr>
              <w:t xml:space="preserve"> </w:t>
            </w:r>
            <w:r w:rsidRPr="00A228DA">
              <w:rPr>
                <w:color w:val="000000"/>
                <w:sz w:val="28"/>
                <w:szCs w:val="28"/>
                <w:lang w:eastAsia="ja-JP"/>
              </w:rPr>
              <w:t xml:space="preserve">ВППО, </w:t>
            </w:r>
            <w:r w:rsidRPr="00C8687F">
              <w:rPr>
                <w:color w:val="000000"/>
                <w:sz w:val="28"/>
                <w:szCs w:val="28"/>
                <w:lang w:eastAsia="ja-JP"/>
              </w:rPr>
              <w:t xml:space="preserve">могут применяться на </w:t>
            </w:r>
            <w:r w:rsidRPr="00C8687F">
              <w:rPr>
                <w:color w:val="000000"/>
                <w:sz w:val="28"/>
                <w:szCs w:val="28"/>
              </w:rPr>
              <w:t>всех признанных соревнованиях ВППО.</w:t>
            </w:r>
            <w:r w:rsidR="00C8687F" w:rsidRPr="00C8687F">
              <w:rPr>
                <w:color w:val="000000"/>
                <w:sz w:val="28"/>
                <w:szCs w:val="28"/>
                <w:lang w:eastAsia="ja-JP"/>
              </w:rPr>
              <w:t xml:space="preserve"> </w:t>
            </w:r>
            <w:r w:rsidRPr="00C8687F">
              <w:rPr>
                <w:color w:val="000000"/>
                <w:sz w:val="28"/>
                <w:szCs w:val="28"/>
                <w:lang w:eastAsia="ja-JP"/>
              </w:rPr>
              <w:t>Скамья должна</w:t>
            </w:r>
            <w:r w:rsidRPr="00A228DA">
              <w:rPr>
                <w:color w:val="000000"/>
                <w:sz w:val="28"/>
                <w:szCs w:val="28"/>
                <w:lang w:eastAsia="ja-JP"/>
              </w:rPr>
              <w:t xml:space="preserve"> иметь следующие размеры:</w:t>
            </w:r>
          </w:p>
        </w:tc>
      </w:tr>
      <w:tr w:rsidR="00167475" w:rsidRPr="00A228DA" w:rsidTr="00EA6404">
        <w:tc>
          <w:tcPr>
            <w:tcW w:w="1276" w:type="dxa"/>
          </w:tcPr>
          <w:p w:rsidR="00167475" w:rsidRPr="00A228DA" w:rsidRDefault="000012C0"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14.3.1.1</w:t>
            </w:r>
          </w:p>
        </w:tc>
        <w:tc>
          <w:tcPr>
            <w:tcW w:w="8662" w:type="dxa"/>
          </w:tcPr>
          <w:p w:rsidR="00167475" w:rsidRPr="00C8687F" w:rsidRDefault="000012C0" w:rsidP="00A228DA">
            <w:pPr>
              <w:tabs>
                <w:tab w:val="left" w:pos="1134"/>
              </w:tabs>
              <w:autoSpaceDE w:val="0"/>
              <w:autoSpaceDN w:val="0"/>
              <w:adjustRightInd w:val="0"/>
              <w:spacing w:before="240" w:after="240" w:line="360" w:lineRule="auto"/>
              <w:ind w:firstLine="0"/>
              <w:rPr>
                <w:b/>
                <w:sz w:val="28"/>
                <w:szCs w:val="28"/>
              </w:rPr>
            </w:pPr>
            <w:r w:rsidRPr="00C8687F">
              <w:rPr>
                <w:sz w:val="28"/>
                <w:szCs w:val="28"/>
                <w:u w:val="single"/>
              </w:rPr>
              <w:t>Длина</w:t>
            </w:r>
            <w:r w:rsidRPr="00C8687F">
              <w:rPr>
                <w:sz w:val="28"/>
                <w:szCs w:val="28"/>
              </w:rPr>
              <w:t xml:space="preserve"> – общая длина 2 100 мм м и должна быть гладкой и горизонтальной.</w:t>
            </w:r>
          </w:p>
        </w:tc>
      </w:tr>
      <w:tr w:rsidR="00167475" w:rsidRPr="00A228DA" w:rsidTr="00EA6404">
        <w:tc>
          <w:tcPr>
            <w:tcW w:w="1276" w:type="dxa"/>
          </w:tcPr>
          <w:p w:rsidR="00167475" w:rsidRPr="00A228DA" w:rsidRDefault="000012C0"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14.3.1.2</w:t>
            </w:r>
          </w:p>
        </w:tc>
        <w:tc>
          <w:tcPr>
            <w:tcW w:w="8662" w:type="dxa"/>
          </w:tcPr>
          <w:p w:rsidR="00167475" w:rsidRPr="00C8687F" w:rsidRDefault="000012C0" w:rsidP="00C8687F">
            <w:pPr>
              <w:tabs>
                <w:tab w:val="left" w:pos="1134"/>
              </w:tabs>
              <w:autoSpaceDE w:val="0"/>
              <w:autoSpaceDN w:val="0"/>
              <w:adjustRightInd w:val="0"/>
              <w:spacing w:before="240" w:after="240" w:line="360" w:lineRule="auto"/>
              <w:ind w:firstLine="0"/>
              <w:rPr>
                <w:b/>
                <w:sz w:val="28"/>
                <w:szCs w:val="28"/>
              </w:rPr>
            </w:pPr>
            <w:r w:rsidRPr="00C8687F">
              <w:rPr>
                <w:sz w:val="28"/>
                <w:szCs w:val="28"/>
                <w:u w:val="single"/>
              </w:rPr>
              <w:t>Ширина</w:t>
            </w:r>
            <w:r w:rsidRPr="00C8687F">
              <w:rPr>
                <w:sz w:val="28"/>
                <w:szCs w:val="28"/>
              </w:rPr>
              <w:t xml:space="preserve"> – Основная часть скамьи долж</w:t>
            </w:r>
            <w:r w:rsidR="00D21406" w:rsidRPr="00C8687F">
              <w:rPr>
                <w:sz w:val="28"/>
                <w:szCs w:val="28"/>
              </w:rPr>
              <w:t xml:space="preserve">на быть шириной 610 мм, но на </w:t>
            </w:r>
            <w:r w:rsidRPr="00C8687F">
              <w:rPr>
                <w:sz w:val="28"/>
                <w:szCs w:val="28"/>
              </w:rPr>
              <w:t xml:space="preserve">расстоянии 705 мм от края передней </w:t>
            </w:r>
            <w:r w:rsidR="00D21406" w:rsidRPr="00C8687F">
              <w:rPr>
                <w:sz w:val="28"/>
                <w:szCs w:val="28"/>
              </w:rPr>
              <w:t>части ширина должна быть 305 мм</w:t>
            </w:r>
            <w:r w:rsidRPr="00C8687F">
              <w:rPr>
                <w:sz w:val="28"/>
                <w:szCs w:val="28"/>
              </w:rPr>
              <w:t>, оставля</w:t>
            </w:r>
            <w:r w:rsidR="00C8687F">
              <w:rPr>
                <w:sz w:val="28"/>
                <w:szCs w:val="28"/>
              </w:rPr>
              <w:t>я два одинаковых выступа по 152.</w:t>
            </w:r>
            <w:r w:rsidRPr="00C8687F">
              <w:rPr>
                <w:sz w:val="28"/>
                <w:szCs w:val="28"/>
              </w:rPr>
              <w:t>50 мм каждый.</w:t>
            </w:r>
          </w:p>
        </w:tc>
      </w:tr>
      <w:tr w:rsidR="00167475" w:rsidRPr="00A228DA" w:rsidTr="00EA6404">
        <w:tc>
          <w:tcPr>
            <w:tcW w:w="1276" w:type="dxa"/>
          </w:tcPr>
          <w:p w:rsidR="00167475" w:rsidRPr="00A228DA" w:rsidRDefault="00015682"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14.3.1.3</w:t>
            </w:r>
          </w:p>
        </w:tc>
        <w:tc>
          <w:tcPr>
            <w:tcW w:w="8662" w:type="dxa"/>
          </w:tcPr>
          <w:p w:rsidR="00167475" w:rsidRPr="00C8687F" w:rsidRDefault="000012C0" w:rsidP="00A228DA">
            <w:pPr>
              <w:tabs>
                <w:tab w:val="left" w:pos="1134"/>
              </w:tabs>
              <w:autoSpaceDE w:val="0"/>
              <w:autoSpaceDN w:val="0"/>
              <w:adjustRightInd w:val="0"/>
              <w:spacing w:before="240" w:after="240" w:line="360" w:lineRule="auto"/>
              <w:ind w:firstLine="0"/>
              <w:rPr>
                <w:b/>
                <w:sz w:val="28"/>
                <w:szCs w:val="28"/>
              </w:rPr>
            </w:pPr>
            <w:r w:rsidRPr="00C8687F">
              <w:rPr>
                <w:sz w:val="28"/>
                <w:szCs w:val="28"/>
                <w:u w:val="single"/>
              </w:rPr>
              <w:t>Высота</w:t>
            </w:r>
            <w:r w:rsidRPr="00C8687F">
              <w:rPr>
                <w:sz w:val="28"/>
                <w:szCs w:val="28"/>
              </w:rPr>
              <w:t xml:space="preserve"> – </w:t>
            </w:r>
            <w:r w:rsidR="00015682" w:rsidRPr="00C8687F">
              <w:rPr>
                <w:sz w:val="28"/>
                <w:szCs w:val="28"/>
              </w:rPr>
              <w:t>Высота должна быть не менее 480 мм и не более 500 мм, измеряемая от поверхности пола до верха несжатой подушечной части.</w:t>
            </w:r>
          </w:p>
        </w:tc>
      </w:tr>
      <w:tr w:rsidR="00167475" w:rsidRPr="00A228DA" w:rsidTr="00EA6404">
        <w:tc>
          <w:tcPr>
            <w:tcW w:w="1276" w:type="dxa"/>
          </w:tcPr>
          <w:p w:rsidR="00167475" w:rsidRPr="00A228DA" w:rsidRDefault="00015682"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14.3.1.4</w:t>
            </w:r>
          </w:p>
        </w:tc>
        <w:tc>
          <w:tcPr>
            <w:tcW w:w="8662" w:type="dxa"/>
          </w:tcPr>
          <w:p w:rsidR="00167475" w:rsidRPr="00C8687F" w:rsidRDefault="00015682" w:rsidP="00C8687F">
            <w:pPr>
              <w:tabs>
                <w:tab w:val="left" w:pos="1134"/>
              </w:tabs>
              <w:autoSpaceDE w:val="0"/>
              <w:autoSpaceDN w:val="0"/>
              <w:adjustRightInd w:val="0"/>
              <w:spacing w:before="240" w:after="240" w:line="360" w:lineRule="auto"/>
              <w:ind w:firstLine="0"/>
              <w:rPr>
                <w:b/>
                <w:sz w:val="28"/>
                <w:szCs w:val="28"/>
              </w:rPr>
            </w:pPr>
            <w:r w:rsidRPr="00C8687F">
              <w:rPr>
                <w:sz w:val="28"/>
                <w:szCs w:val="28"/>
                <w:u w:val="single"/>
              </w:rPr>
              <w:t>Стойки</w:t>
            </w:r>
            <w:r w:rsidR="00C8687F">
              <w:rPr>
                <w:b/>
                <w:sz w:val="28"/>
                <w:szCs w:val="28"/>
              </w:rPr>
              <w:t xml:space="preserve"> </w:t>
            </w:r>
            <w:r w:rsidRPr="00C8687F">
              <w:rPr>
                <w:b/>
                <w:sz w:val="28"/>
                <w:szCs w:val="28"/>
              </w:rPr>
              <w:t xml:space="preserve">- </w:t>
            </w:r>
            <w:r w:rsidRPr="00C8687F">
              <w:rPr>
                <w:sz w:val="28"/>
                <w:szCs w:val="28"/>
              </w:rPr>
              <w:t>Высота стоек на всех скамьях, используемых на признанных ВППО соревнованиях должна быть регулируемой:</w:t>
            </w:r>
            <w:r w:rsidR="00C8687F">
              <w:rPr>
                <w:sz w:val="28"/>
                <w:szCs w:val="28"/>
              </w:rPr>
              <w:t xml:space="preserve"> </w:t>
            </w:r>
            <w:r w:rsidRPr="00C8687F">
              <w:rPr>
                <w:sz w:val="28"/>
                <w:szCs w:val="28"/>
              </w:rPr>
              <w:t>минимум 700 мм и максимум 1 200 мм, измеряемая от поверхности пола до грифа, лежащего на стойках. Минимальная ширина между стойками, измеренная по внутренней части грифа, должна быть 1100 мм.</w:t>
            </w:r>
          </w:p>
        </w:tc>
      </w:tr>
      <w:tr w:rsidR="00793B6A" w:rsidRPr="00A228DA" w:rsidTr="00EA6404">
        <w:tc>
          <w:tcPr>
            <w:tcW w:w="9938" w:type="dxa"/>
            <w:gridSpan w:val="2"/>
          </w:tcPr>
          <w:p w:rsidR="00793B6A" w:rsidRPr="00A228DA" w:rsidRDefault="00793B6A" w:rsidP="00A228DA">
            <w:pPr>
              <w:pStyle w:val="af4"/>
              <w:spacing w:before="240" w:after="240" w:line="360" w:lineRule="auto"/>
              <w:ind w:firstLine="34"/>
              <w:rPr>
                <w:rFonts w:ascii="Times New Roman" w:hAnsi="Times New Roman" w:cs="Times New Roman"/>
                <w:b/>
                <w:i w:val="0"/>
                <w:color w:val="auto"/>
                <w:sz w:val="28"/>
                <w:szCs w:val="28"/>
              </w:rPr>
            </w:pPr>
            <w:bookmarkStart w:id="81" w:name="_Toc532898358"/>
            <w:r w:rsidRPr="00A228DA">
              <w:rPr>
                <w:rFonts w:ascii="Times New Roman" w:hAnsi="Times New Roman" w:cs="Times New Roman"/>
                <w:b/>
                <w:i w:val="0"/>
                <w:color w:val="auto"/>
                <w:sz w:val="28"/>
                <w:szCs w:val="28"/>
              </w:rPr>
              <w:t>14.4</w:t>
            </w:r>
            <w:r w:rsidR="00A228DA"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Гриф</w:t>
            </w:r>
            <w:bookmarkEnd w:id="81"/>
          </w:p>
        </w:tc>
      </w:tr>
      <w:tr w:rsidR="00167475" w:rsidRPr="00A228DA" w:rsidTr="00EA6404">
        <w:tc>
          <w:tcPr>
            <w:tcW w:w="1276" w:type="dxa"/>
          </w:tcPr>
          <w:p w:rsidR="00167475" w:rsidRPr="00A228DA" w:rsidRDefault="00015682"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14.4.1</w:t>
            </w:r>
          </w:p>
        </w:tc>
        <w:tc>
          <w:tcPr>
            <w:tcW w:w="8662" w:type="dxa"/>
          </w:tcPr>
          <w:p w:rsidR="00167475" w:rsidRPr="00A228DA" w:rsidRDefault="00015682" w:rsidP="0073539C">
            <w:pPr>
              <w:autoSpaceDE w:val="0"/>
              <w:autoSpaceDN w:val="0"/>
              <w:adjustRightInd w:val="0"/>
              <w:spacing w:before="240" w:after="240" w:line="360" w:lineRule="auto"/>
              <w:ind w:firstLine="0"/>
              <w:rPr>
                <w:b/>
                <w:color w:val="000000"/>
                <w:sz w:val="28"/>
                <w:szCs w:val="28"/>
              </w:rPr>
            </w:pPr>
            <w:r w:rsidRPr="00A228DA">
              <w:rPr>
                <w:color w:val="000000"/>
                <w:sz w:val="28"/>
                <w:szCs w:val="28"/>
                <w:lang w:eastAsia="ja-JP"/>
              </w:rPr>
              <w:t>Только г</w:t>
            </w:r>
            <w:r w:rsidR="00C8687F">
              <w:rPr>
                <w:color w:val="000000"/>
                <w:sz w:val="28"/>
                <w:szCs w:val="28"/>
                <w:lang w:eastAsia="ja-JP"/>
              </w:rPr>
              <w:t>рифы, изготовленные одобренными</w:t>
            </w:r>
            <w:r w:rsidRPr="00A228DA">
              <w:rPr>
                <w:color w:val="000000"/>
                <w:sz w:val="28"/>
                <w:szCs w:val="28"/>
                <w:lang w:eastAsia="ja-JP"/>
              </w:rPr>
              <w:t xml:space="preserve"> производителями</w:t>
            </w:r>
            <w:r w:rsidR="0073539C">
              <w:rPr>
                <w:color w:val="000000"/>
                <w:sz w:val="28"/>
                <w:szCs w:val="28"/>
                <w:lang w:eastAsia="ja-JP"/>
              </w:rPr>
              <w:t xml:space="preserve"> </w:t>
            </w:r>
            <w:r w:rsidRPr="00A228DA">
              <w:rPr>
                <w:color w:val="000000"/>
                <w:sz w:val="28"/>
                <w:szCs w:val="28"/>
                <w:lang w:eastAsia="ja-JP"/>
              </w:rPr>
              <w:t xml:space="preserve">ВППО, могут применяться </w:t>
            </w:r>
            <w:r w:rsidR="00083BCC" w:rsidRPr="00A228DA">
              <w:rPr>
                <w:color w:val="000000"/>
                <w:sz w:val="28"/>
                <w:szCs w:val="28"/>
                <w:lang w:eastAsia="ja-JP"/>
              </w:rPr>
              <w:t>во время соревнования</w:t>
            </w:r>
            <w:r w:rsidRPr="00A228DA">
              <w:rPr>
                <w:color w:val="000000"/>
                <w:sz w:val="28"/>
                <w:szCs w:val="28"/>
                <w:lang w:eastAsia="ja-JP"/>
              </w:rPr>
              <w:t>, тренировок и разминок.</w:t>
            </w:r>
            <w:r w:rsidRPr="00A228DA">
              <w:rPr>
                <w:b/>
                <w:color w:val="000000"/>
                <w:sz w:val="28"/>
                <w:szCs w:val="28"/>
              </w:rPr>
              <w:t xml:space="preserve"> </w:t>
            </w:r>
          </w:p>
        </w:tc>
      </w:tr>
      <w:tr w:rsidR="00167475" w:rsidRPr="00A228DA" w:rsidTr="00EA6404">
        <w:tc>
          <w:tcPr>
            <w:tcW w:w="1276" w:type="dxa"/>
          </w:tcPr>
          <w:p w:rsidR="00167475" w:rsidRPr="00A228DA" w:rsidRDefault="00015682"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lang w:eastAsia="ja-JP"/>
              </w:rPr>
              <w:t>14.4.2</w:t>
            </w:r>
          </w:p>
        </w:tc>
        <w:tc>
          <w:tcPr>
            <w:tcW w:w="8662" w:type="dxa"/>
          </w:tcPr>
          <w:p w:rsidR="00167475" w:rsidRPr="00B2655B" w:rsidRDefault="00015682" w:rsidP="00A228DA">
            <w:pPr>
              <w:tabs>
                <w:tab w:val="left" w:pos="1134"/>
              </w:tabs>
              <w:autoSpaceDE w:val="0"/>
              <w:autoSpaceDN w:val="0"/>
              <w:adjustRightInd w:val="0"/>
              <w:spacing w:before="240" w:after="240" w:line="360" w:lineRule="auto"/>
              <w:ind w:firstLine="0"/>
              <w:rPr>
                <w:color w:val="000000"/>
                <w:sz w:val="28"/>
                <w:szCs w:val="28"/>
              </w:rPr>
            </w:pPr>
            <w:r w:rsidRPr="00B2655B">
              <w:rPr>
                <w:color w:val="000000"/>
                <w:sz w:val="28"/>
                <w:szCs w:val="28"/>
              </w:rPr>
              <w:t xml:space="preserve">На грифах </w:t>
            </w:r>
            <w:r w:rsidR="00AD48AF" w:rsidRPr="00B2655B">
              <w:rPr>
                <w:color w:val="000000"/>
                <w:sz w:val="28"/>
                <w:szCs w:val="28"/>
              </w:rPr>
              <w:t xml:space="preserve">втулки </w:t>
            </w:r>
            <w:r w:rsidRPr="00B2655B">
              <w:rPr>
                <w:color w:val="000000"/>
                <w:sz w:val="28"/>
                <w:szCs w:val="28"/>
              </w:rPr>
              <w:t>должн</w:t>
            </w:r>
            <w:r w:rsidR="00AD48AF" w:rsidRPr="00B2655B">
              <w:rPr>
                <w:color w:val="000000"/>
                <w:sz w:val="28"/>
                <w:szCs w:val="28"/>
              </w:rPr>
              <w:t>ы</w:t>
            </w:r>
            <w:r w:rsidRPr="00B2655B">
              <w:rPr>
                <w:color w:val="000000"/>
                <w:sz w:val="28"/>
                <w:szCs w:val="28"/>
              </w:rPr>
              <w:t xml:space="preserve"> быть</w:t>
            </w:r>
            <w:r w:rsidR="00AD48AF" w:rsidRPr="00B2655B">
              <w:rPr>
                <w:color w:val="000000"/>
                <w:sz w:val="28"/>
                <w:szCs w:val="28"/>
              </w:rPr>
              <w:t xml:space="preserve"> закрыты</w:t>
            </w:r>
            <w:r w:rsidRPr="00B2655B">
              <w:rPr>
                <w:color w:val="000000"/>
                <w:sz w:val="28"/>
                <w:szCs w:val="28"/>
              </w:rPr>
              <w:t xml:space="preserve"> </w:t>
            </w:r>
            <w:r w:rsidR="00AD48AF" w:rsidRPr="00B2655B">
              <w:rPr>
                <w:color w:val="000000"/>
                <w:sz w:val="28"/>
                <w:szCs w:val="28"/>
              </w:rPr>
              <w:t xml:space="preserve">зеленым колпачком </w:t>
            </w:r>
            <w:r w:rsidRPr="00B2655B">
              <w:rPr>
                <w:color w:val="000000"/>
                <w:sz w:val="28"/>
                <w:szCs w:val="28"/>
              </w:rPr>
              <w:t xml:space="preserve">с логотипом </w:t>
            </w:r>
            <w:r w:rsidR="00AD48AF" w:rsidRPr="00B2655B">
              <w:rPr>
                <w:color w:val="000000"/>
                <w:sz w:val="28"/>
                <w:szCs w:val="28"/>
              </w:rPr>
              <w:t xml:space="preserve">производителя, утвержденного ВППО, </w:t>
            </w:r>
            <w:r w:rsidRPr="00B2655B">
              <w:rPr>
                <w:color w:val="000000"/>
                <w:sz w:val="28"/>
                <w:szCs w:val="28"/>
              </w:rPr>
              <w:t xml:space="preserve">чтобы </w:t>
            </w:r>
            <w:r w:rsidR="00AD48AF" w:rsidRPr="00B2655B">
              <w:rPr>
                <w:color w:val="000000"/>
                <w:sz w:val="28"/>
                <w:szCs w:val="28"/>
              </w:rPr>
              <w:t>можно было легко</w:t>
            </w:r>
            <w:r w:rsidRPr="00B2655B">
              <w:rPr>
                <w:color w:val="000000"/>
                <w:sz w:val="28"/>
                <w:szCs w:val="28"/>
              </w:rPr>
              <w:t xml:space="preserve"> идентифицировать одобренные </w:t>
            </w:r>
            <w:r w:rsidR="00AD48AF" w:rsidRPr="00B2655B">
              <w:rPr>
                <w:color w:val="000000"/>
                <w:sz w:val="28"/>
                <w:szCs w:val="28"/>
              </w:rPr>
              <w:t>ВППО грифы</w:t>
            </w:r>
            <w:r w:rsidRPr="00B2655B">
              <w:rPr>
                <w:color w:val="000000"/>
                <w:sz w:val="28"/>
                <w:szCs w:val="28"/>
              </w:rPr>
              <w:t>.</w:t>
            </w:r>
          </w:p>
        </w:tc>
      </w:tr>
      <w:tr w:rsidR="00167475" w:rsidRPr="00A228DA" w:rsidTr="00EA6404">
        <w:tc>
          <w:tcPr>
            <w:tcW w:w="1276" w:type="dxa"/>
          </w:tcPr>
          <w:p w:rsidR="00167475" w:rsidRPr="00A228DA" w:rsidRDefault="00AD48AF"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lang w:eastAsia="ja-JP"/>
              </w:rPr>
              <w:t>14.4.3</w:t>
            </w:r>
          </w:p>
        </w:tc>
        <w:tc>
          <w:tcPr>
            <w:tcW w:w="8662" w:type="dxa"/>
          </w:tcPr>
          <w:p w:rsidR="00167475" w:rsidRPr="00C8687F" w:rsidRDefault="00AD48AF" w:rsidP="00A228DA">
            <w:pPr>
              <w:tabs>
                <w:tab w:val="left" w:pos="1134"/>
              </w:tabs>
              <w:autoSpaceDE w:val="0"/>
              <w:autoSpaceDN w:val="0"/>
              <w:adjustRightInd w:val="0"/>
              <w:spacing w:before="240" w:after="240" w:line="360" w:lineRule="auto"/>
              <w:ind w:firstLine="0"/>
              <w:rPr>
                <w:b/>
                <w:sz w:val="28"/>
                <w:szCs w:val="28"/>
              </w:rPr>
            </w:pPr>
            <w:r w:rsidRPr="00C8687F">
              <w:rPr>
                <w:sz w:val="28"/>
                <w:szCs w:val="28"/>
              </w:rPr>
              <w:t>Гриф должен быть пр</w:t>
            </w:r>
            <w:r w:rsidR="00FC2C65">
              <w:rPr>
                <w:sz w:val="28"/>
                <w:szCs w:val="28"/>
              </w:rPr>
              <w:t>ямым, иметь хорошую насечку или</w:t>
            </w:r>
            <w:r w:rsidRPr="00C8687F">
              <w:rPr>
                <w:sz w:val="28"/>
                <w:szCs w:val="28"/>
              </w:rPr>
              <w:t xml:space="preserve"> нарезку и соответствовать следующим требованиям:</w:t>
            </w:r>
          </w:p>
        </w:tc>
      </w:tr>
      <w:tr w:rsidR="00167475" w:rsidRPr="00A228DA" w:rsidTr="00EA6404">
        <w:tc>
          <w:tcPr>
            <w:tcW w:w="1276" w:type="dxa"/>
          </w:tcPr>
          <w:p w:rsidR="00167475" w:rsidRPr="00A228DA" w:rsidRDefault="00AD48AF"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lang w:eastAsia="ja-JP"/>
              </w:rPr>
              <w:t>14.4.3.1</w:t>
            </w:r>
          </w:p>
        </w:tc>
        <w:tc>
          <w:tcPr>
            <w:tcW w:w="8662" w:type="dxa"/>
          </w:tcPr>
          <w:p w:rsidR="00167475" w:rsidRPr="00C8687F" w:rsidRDefault="00AD48AF" w:rsidP="00A228DA">
            <w:pPr>
              <w:tabs>
                <w:tab w:val="left" w:pos="1134"/>
              </w:tabs>
              <w:autoSpaceDE w:val="0"/>
              <w:autoSpaceDN w:val="0"/>
              <w:adjustRightInd w:val="0"/>
              <w:spacing w:before="240" w:after="240" w:line="360" w:lineRule="auto"/>
              <w:ind w:firstLine="0"/>
              <w:rPr>
                <w:b/>
                <w:sz w:val="28"/>
                <w:szCs w:val="28"/>
              </w:rPr>
            </w:pPr>
            <w:r w:rsidRPr="00C8687F">
              <w:rPr>
                <w:sz w:val="28"/>
                <w:szCs w:val="28"/>
              </w:rPr>
              <w:t>Общая его длина не должна превышать 2200 мм.</w:t>
            </w:r>
          </w:p>
        </w:tc>
      </w:tr>
      <w:tr w:rsidR="00167475" w:rsidRPr="00A228DA" w:rsidTr="00EA6404">
        <w:tc>
          <w:tcPr>
            <w:tcW w:w="1276" w:type="dxa"/>
          </w:tcPr>
          <w:p w:rsidR="00167475" w:rsidRPr="00A228DA" w:rsidRDefault="00AD48AF"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lang w:eastAsia="ja-JP"/>
              </w:rPr>
              <w:t>14.4.3.2</w:t>
            </w:r>
          </w:p>
        </w:tc>
        <w:tc>
          <w:tcPr>
            <w:tcW w:w="8662" w:type="dxa"/>
          </w:tcPr>
          <w:p w:rsidR="00167475" w:rsidRPr="00C8687F" w:rsidRDefault="00AD48AF" w:rsidP="00A228DA">
            <w:pPr>
              <w:tabs>
                <w:tab w:val="left" w:pos="1134"/>
              </w:tabs>
              <w:autoSpaceDE w:val="0"/>
              <w:autoSpaceDN w:val="0"/>
              <w:adjustRightInd w:val="0"/>
              <w:spacing w:before="240" w:after="240" w:line="360" w:lineRule="auto"/>
              <w:ind w:firstLine="0"/>
              <w:rPr>
                <w:b/>
                <w:sz w:val="28"/>
                <w:szCs w:val="28"/>
              </w:rPr>
            </w:pPr>
            <w:r w:rsidRPr="00C8687F">
              <w:rPr>
                <w:sz w:val="28"/>
                <w:szCs w:val="28"/>
              </w:rPr>
              <w:t>Расстояние между замками не должно превышать 1310 мм или быть меньше 1320 мм</w:t>
            </w:r>
          </w:p>
        </w:tc>
      </w:tr>
      <w:tr w:rsidR="00167475" w:rsidRPr="00A228DA" w:rsidTr="00EA6404">
        <w:tc>
          <w:tcPr>
            <w:tcW w:w="1276" w:type="dxa"/>
          </w:tcPr>
          <w:p w:rsidR="00167475" w:rsidRPr="00A228DA" w:rsidRDefault="00AD48AF"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lang w:eastAsia="ja-JP"/>
              </w:rPr>
              <w:t>14.4.3.3</w:t>
            </w:r>
          </w:p>
        </w:tc>
        <w:tc>
          <w:tcPr>
            <w:tcW w:w="8662" w:type="dxa"/>
          </w:tcPr>
          <w:p w:rsidR="00167475" w:rsidRPr="00C8687F" w:rsidRDefault="00AD48AF" w:rsidP="00A228DA">
            <w:pPr>
              <w:tabs>
                <w:tab w:val="left" w:pos="1134"/>
              </w:tabs>
              <w:autoSpaceDE w:val="0"/>
              <w:autoSpaceDN w:val="0"/>
              <w:adjustRightInd w:val="0"/>
              <w:spacing w:before="240" w:after="240" w:line="360" w:lineRule="auto"/>
              <w:ind w:firstLine="0"/>
              <w:rPr>
                <w:b/>
                <w:sz w:val="28"/>
                <w:szCs w:val="28"/>
              </w:rPr>
            </w:pPr>
            <w:r w:rsidRPr="00C8687F">
              <w:rPr>
                <w:sz w:val="28"/>
                <w:szCs w:val="28"/>
              </w:rPr>
              <w:t>Диаметр грифа не должен быть менее 28 мм</w:t>
            </w:r>
            <w:r w:rsidR="00FC2C65">
              <w:rPr>
                <w:sz w:val="28"/>
                <w:szCs w:val="28"/>
              </w:rPr>
              <w:t xml:space="preserve"> (предпочтительно) или более </w:t>
            </w:r>
            <w:r w:rsidRPr="00C8687F">
              <w:rPr>
                <w:sz w:val="28"/>
                <w:szCs w:val="28"/>
              </w:rPr>
              <w:t>29 мм.</w:t>
            </w:r>
          </w:p>
        </w:tc>
      </w:tr>
      <w:tr w:rsidR="00167475" w:rsidRPr="00A228DA" w:rsidTr="00EA6404">
        <w:tc>
          <w:tcPr>
            <w:tcW w:w="1276" w:type="dxa"/>
          </w:tcPr>
          <w:p w:rsidR="00167475" w:rsidRPr="00A228DA" w:rsidRDefault="00AD48AF"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lang w:eastAsia="ja-JP"/>
              </w:rPr>
              <w:t>14.4.3.4</w:t>
            </w:r>
          </w:p>
        </w:tc>
        <w:tc>
          <w:tcPr>
            <w:tcW w:w="8662" w:type="dxa"/>
          </w:tcPr>
          <w:p w:rsidR="00167475" w:rsidRPr="00C8687F" w:rsidRDefault="00FC2C65" w:rsidP="00A228DA">
            <w:pPr>
              <w:pStyle w:val="af3"/>
              <w:spacing w:before="240" w:beforeAutospacing="0" w:after="240" w:afterAutospacing="0" w:line="360" w:lineRule="auto"/>
              <w:ind w:left="75" w:right="75"/>
              <w:jc w:val="both"/>
              <w:rPr>
                <w:b/>
                <w:sz w:val="28"/>
                <w:szCs w:val="28"/>
              </w:rPr>
            </w:pPr>
            <w:r>
              <w:rPr>
                <w:sz w:val="28"/>
                <w:szCs w:val="28"/>
              </w:rPr>
              <w:t>Общий вес</w:t>
            </w:r>
            <w:r w:rsidR="00AD48AF" w:rsidRPr="00C8687F">
              <w:rPr>
                <w:sz w:val="28"/>
                <w:szCs w:val="28"/>
              </w:rPr>
              <w:t xml:space="preserve"> грифа с замками должен равняться 25 кг, причем вес каждого замка 2,5 кг.</w:t>
            </w:r>
          </w:p>
        </w:tc>
      </w:tr>
      <w:tr w:rsidR="00167475" w:rsidRPr="00A228DA" w:rsidTr="00EA6404">
        <w:tc>
          <w:tcPr>
            <w:tcW w:w="1276" w:type="dxa"/>
          </w:tcPr>
          <w:p w:rsidR="00167475" w:rsidRPr="00A228DA" w:rsidRDefault="00AD48AF"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lang w:eastAsia="ja-JP"/>
              </w:rPr>
              <w:t>14.4.3.5</w:t>
            </w:r>
          </w:p>
        </w:tc>
        <w:tc>
          <w:tcPr>
            <w:tcW w:w="8662" w:type="dxa"/>
          </w:tcPr>
          <w:p w:rsidR="00167475" w:rsidRPr="00C8687F" w:rsidRDefault="00AD48AF" w:rsidP="00A228DA">
            <w:pPr>
              <w:tabs>
                <w:tab w:val="left" w:pos="1134"/>
              </w:tabs>
              <w:autoSpaceDE w:val="0"/>
              <w:autoSpaceDN w:val="0"/>
              <w:adjustRightInd w:val="0"/>
              <w:spacing w:before="240" w:after="240" w:line="360" w:lineRule="auto"/>
              <w:ind w:firstLine="0"/>
              <w:rPr>
                <w:b/>
                <w:sz w:val="28"/>
                <w:szCs w:val="28"/>
              </w:rPr>
            </w:pPr>
            <w:r w:rsidRPr="00C8687F">
              <w:rPr>
                <w:sz w:val="28"/>
                <w:szCs w:val="28"/>
              </w:rPr>
              <w:t>Диаметр втулки должен быть 50 мм.</w:t>
            </w:r>
          </w:p>
        </w:tc>
      </w:tr>
      <w:tr w:rsidR="00167475" w:rsidRPr="00A228DA" w:rsidTr="00EA6404">
        <w:tc>
          <w:tcPr>
            <w:tcW w:w="1276" w:type="dxa"/>
          </w:tcPr>
          <w:p w:rsidR="00167475" w:rsidRPr="00A228DA" w:rsidRDefault="00AD48AF"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lang w:eastAsia="ja-JP"/>
              </w:rPr>
              <w:t>14.4.3.6</w:t>
            </w:r>
          </w:p>
        </w:tc>
        <w:tc>
          <w:tcPr>
            <w:tcW w:w="8662" w:type="dxa"/>
          </w:tcPr>
          <w:p w:rsidR="00167475" w:rsidRPr="00B2655B" w:rsidRDefault="00AD48AF" w:rsidP="00A228DA">
            <w:pPr>
              <w:tabs>
                <w:tab w:val="left" w:pos="1134"/>
              </w:tabs>
              <w:autoSpaceDE w:val="0"/>
              <w:autoSpaceDN w:val="0"/>
              <w:adjustRightInd w:val="0"/>
              <w:spacing w:before="240" w:after="240" w:line="360" w:lineRule="auto"/>
              <w:ind w:firstLine="0"/>
              <w:rPr>
                <w:b/>
                <w:sz w:val="28"/>
                <w:szCs w:val="28"/>
              </w:rPr>
            </w:pPr>
            <w:r w:rsidRPr="00B2655B">
              <w:rPr>
                <w:sz w:val="28"/>
                <w:szCs w:val="28"/>
              </w:rPr>
              <w:t>По окружности грифа должны быть сделаны отметки машинным способом или лентой, расстояние между отметками - 810 мм.</w:t>
            </w:r>
          </w:p>
        </w:tc>
      </w:tr>
      <w:tr w:rsidR="00167475" w:rsidRPr="00A228DA" w:rsidTr="00EA6404">
        <w:tc>
          <w:tcPr>
            <w:tcW w:w="1276" w:type="dxa"/>
          </w:tcPr>
          <w:p w:rsidR="00167475" w:rsidRPr="00A228DA" w:rsidRDefault="007B33A9"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14.4.4</w:t>
            </w:r>
          </w:p>
        </w:tc>
        <w:tc>
          <w:tcPr>
            <w:tcW w:w="8662" w:type="dxa"/>
          </w:tcPr>
          <w:p w:rsidR="00167475" w:rsidRPr="00A228DA" w:rsidRDefault="007B33A9"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Параметры грифа ВППО:</w:t>
            </w:r>
          </w:p>
          <w:p w:rsidR="007B33A9" w:rsidRPr="00FC2C65" w:rsidRDefault="007B33A9" w:rsidP="00FC2C65">
            <w:pPr>
              <w:pStyle w:val="ab"/>
              <w:numPr>
                <w:ilvl w:val="0"/>
                <w:numId w:val="29"/>
              </w:numPr>
              <w:tabs>
                <w:tab w:val="left" w:pos="1134"/>
              </w:tabs>
              <w:autoSpaceDE w:val="0"/>
              <w:autoSpaceDN w:val="0"/>
              <w:adjustRightInd w:val="0"/>
              <w:spacing w:before="240" w:after="240" w:line="360" w:lineRule="auto"/>
              <w:rPr>
                <w:color w:val="000000"/>
                <w:sz w:val="28"/>
                <w:szCs w:val="28"/>
              </w:rPr>
            </w:pPr>
            <w:r w:rsidRPr="00FC2C65">
              <w:rPr>
                <w:color w:val="000000"/>
                <w:sz w:val="28"/>
                <w:szCs w:val="28"/>
              </w:rPr>
              <w:t>Вес: 20кг</w:t>
            </w:r>
          </w:p>
          <w:p w:rsidR="007B33A9" w:rsidRPr="00FC2C65" w:rsidRDefault="007B33A9" w:rsidP="00FC2C65">
            <w:pPr>
              <w:pStyle w:val="ab"/>
              <w:numPr>
                <w:ilvl w:val="0"/>
                <w:numId w:val="29"/>
              </w:numPr>
              <w:tabs>
                <w:tab w:val="left" w:pos="1134"/>
              </w:tabs>
              <w:autoSpaceDE w:val="0"/>
              <w:autoSpaceDN w:val="0"/>
              <w:adjustRightInd w:val="0"/>
              <w:spacing w:before="240" w:after="240" w:line="360" w:lineRule="auto"/>
              <w:rPr>
                <w:color w:val="000000"/>
                <w:sz w:val="28"/>
                <w:szCs w:val="28"/>
              </w:rPr>
            </w:pPr>
            <w:r w:rsidRPr="00FC2C65">
              <w:rPr>
                <w:color w:val="000000"/>
                <w:sz w:val="28"/>
                <w:szCs w:val="28"/>
              </w:rPr>
              <w:t>Диаметр грифа должен быть 28 мм</w:t>
            </w:r>
          </w:p>
          <w:p w:rsidR="007B33A9" w:rsidRPr="00FC2C65" w:rsidRDefault="007B33A9" w:rsidP="00FC2C65">
            <w:pPr>
              <w:pStyle w:val="ab"/>
              <w:numPr>
                <w:ilvl w:val="0"/>
                <w:numId w:val="29"/>
              </w:numPr>
              <w:tabs>
                <w:tab w:val="left" w:pos="1134"/>
              </w:tabs>
              <w:autoSpaceDE w:val="0"/>
              <w:autoSpaceDN w:val="0"/>
              <w:adjustRightInd w:val="0"/>
              <w:spacing w:before="240" w:after="240" w:line="360" w:lineRule="auto"/>
              <w:rPr>
                <w:color w:val="000000"/>
                <w:sz w:val="28"/>
                <w:szCs w:val="28"/>
              </w:rPr>
            </w:pPr>
            <w:r w:rsidRPr="00FC2C65">
              <w:rPr>
                <w:color w:val="000000"/>
                <w:sz w:val="28"/>
                <w:szCs w:val="28"/>
              </w:rPr>
              <w:t>Толщина замков 30 мм</w:t>
            </w:r>
          </w:p>
          <w:p w:rsidR="007B33A9" w:rsidRPr="00FC2C65" w:rsidRDefault="007B33A9" w:rsidP="00FC2C65">
            <w:pPr>
              <w:pStyle w:val="ab"/>
              <w:numPr>
                <w:ilvl w:val="0"/>
                <w:numId w:val="29"/>
              </w:numPr>
              <w:tabs>
                <w:tab w:val="left" w:pos="1134"/>
              </w:tabs>
              <w:autoSpaceDE w:val="0"/>
              <w:autoSpaceDN w:val="0"/>
              <w:adjustRightInd w:val="0"/>
              <w:spacing w:before="240" w:after="240" w:line="360" w:lineRule="auto"/>
              <w:rPr>
                <w:color w:val="000000"/>
                <w:sz w:val="28"/>
                <w:szCs w:val="28"/>
              </w:rPr>
            </w:pPr>
            <w:r w:rsidRPr="00FC2C65">
              <w:rPr>
                <w:color w:val="000000"/>
                <w:sz w:val="28"/>
                <w:szCs w:val="28"/>
              </w:rPr>
              <w:t>Не иметь насечек по краям</w:t>
            </w:r>
          </w:p>
          <w:p w:rsidR="007B33A9" w:rsidRPr="00FC2C65" w:rsidRDefault="007B33A9" w:rsidP="00FC2C65">
            <w:pPr>
              <w:pStyle w:val="ab"/>
              <w:numPr>
                <w:ilvl w:val="0"/>
                <w:numId w:val="29"/>
              </w:numPr>
              <w:tabs>
                <w:tab w:val="left" w:pos="1134"/>
              </w:tabs>
              <w:autoSpaceDE w:val="0"/>
              <w:autoSpaceDN w:val="0"/>
              <w:adjustRightInd w:val="0"/>
              <w:spacing w:before="240" w:after="240" w:line="360" w:lineRule="auto"/>
              <w:rPr>
                <w:color w:val="000000"/>
                <w:sz w:val="28"/>
                <w:szCs w:val="28"/>
              </w:rPr>
            </w:pPr>
            <w:r w:rsidRPr="00FC2C65">
              <w:rPr>
                <w:color w:val="000000"/>
                <w:sz w:val="28"/>
                <w:szCs w:val="28"/>
              </w:rPr>
              <w:t>Покрытие грифа:</w:t>
            </w:r>
            <w:r w:rsidR="0073539C">
              <w:rPr>
                <w:color w:val="000000"/>
                <w:sz w:val="28"/>
                <w:szCs w:val="28"/>
              </w:rPr>
              <w:t xml:space="preserve"> </w:t>
            </w:r>
            <w:r w:rsidRPr="00FC2C65">
              <w:rPr>
                <w:color w:val="000000"/>
                <w:sz w:val="28"/>
                <w:szCs w:val="28"/>
              </w:rPr>
              <w:t>хром</w:t>
            </w:r>
          </w:p>
          <w:p w:rsidR="007B33A9" w:rsidRPr="00FC2C65" w:rsidRDefault="007B33A9" w:rsidP="00FC2C65">
            <w:pPr>
              <w:pStyle w:val="ab"/>
              <w:numPr>
                <w:ilvl w:val="0"/>
                <w:numId w:val="29"/>
              </w:numPr>
              <w:tabs>
                <w:tab w:val="left" w:pos="1134"/>
              </w:tabs>
              <w:autoSpaceDE w:val="0"/>
              <w:autoSpaceDN w:val="0"/>
              <w:adjustRightInd w:val="0"/>
              <w:spacing w:before="240" w:after="240" w:line="360" w:lineRule="auto"/>
              <w:rPr>
                <w:b/>
                <w:color w:val="000000"/>
                <w:sz w:val="28"/>
                <w:szCs w:val="28"/>
              </w:rPr>
            </w:pPr>
            <w:r w:rsidRPr="00FC2C65">
              <w:rPr>
                <w:color w:val="000000"/>
                <w:sz w:val="28"/>
                <w:szCs w:val="28"/>
              </w:rPr>
              <w:t>Замки: хром, максимальный вес: 1500 кг</w:t>
            </w:r>
          </w:p>
        </w:tc>
      </w:tr>
      <w:tr w:rsidR="00167475" w:rsidRPr="00A228DA" w:rsidTr="00EA6404">
        <w:tc>
          <w:tcPr>
            <w:tcW w:w="1276" w:type="dxa"/>
          </w:tcPr>
          <w:p w:rsidR="00167475" w:rsidRPr="00A228DA" w:rsidRDefault="007B33A9"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lang w:eastAsia="ja-JP"/>
              </w:rPr>
              <w:t>14.4.4.1</w:t>
            </w:r>
          </w:p>
        </w:tc>
        <w:tc>
          <w:tcPr>
            <w:tcW w:w="8662" w:type="dxa"/>
          </w:tcPr>
          <w:p w:rsidR="00167475" w:rsidRPr="00FC2C65" w:rsidRDefault="007B33A9" w:rsidP="00A228DA">
            <w:pPr>
              <w:tabs>
                <w:tab w:val="left" w:pos="1134"/>
              </w:tabs>
              <w:autoSpaceDE w:val="0"/>
              <w:autoSpaceDN w:val="0"/>
              <w:adjustRightInd w:val="0"/>
              <w:spacing w:before="240" w:after="240" w:line="360" w:lineRule="auto"/>
              <w:ind w:firstLine="0"/>
              <w:rPr>
                <w:color w:val="000000"/>
                <w:sz w:val="28"/>
                <w:szCs w:val="28"/>
              </w:rPr>
            </w:pPr>
            <w:r w:rsidRPr="00FC2C65">
              <w:rPr>
                <w:color w:val="000000"/>
                <w:sz w:val="28"/>
                <w:szCs w:val="28"/>
              </w:rPr>
              <w:t>Грифы, одобренные ВППО с 2010 г, будут разрешены до декабря 2020г.</w:t>
            </w:r>
          </w:p>
        </w:tc>
      </w:tr>
      <w:tr w:rsidR="00167475" w:rsidRPr="00A228DA" w:rsidTr="00EA6404">
        <w:tc>
          <w:tcPr>
            <w:tcW w:w="1276" w:type="dxa"/>
          </w:tcPr>
          <w:p w:rsidR="00167475" w:rsidRPr="00A228DA" w:rsidRDefault="007B33A9"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lang w:eastAsia="ja-JP"/>
              </w:rPr>
              <w:t>14.4.4.2</w:t>
            </w:r>
          </w:p>
        </w:tc>
        <w:tc>
          <w:tcPr>
            <w:tcW w:w="8662" w:type="dxa"/>
          </w:tcPr>
          <w:p w:rsidR="00167475" w:rsidRPr="00FC2C65" w:rsidRDefault="007B33A9" w:rsidP="00A228DA">
            <w:pPr>
              <w:tabs>
                <w:tab w:val="left" w:pos="1134"/>
              </w:tabs>
              <w:autoSpaceDE w:val="0"/>
              <w:autoSpaceDN w:val="0"/>
              <w:adjustRightInd w:val="0"/>
              <w:spacing w:before="240" w:after="240" w:line="360" w:lineRule="auto"/>
              <w:ind w:firstLine="0"/>
              <w:rPr>
                <w:color w:val="000000"/>
                <w:sz w:val="28"/>
                <w:szCs w:val="28"/>
              </w:rPr>
            </w:pPr>
            <w:r w:rsidRPr="00FC2C65">
              <w:rPr>
                <w:color w:val="000000"/>
                <w:sz w:val="28"/>
                <w:szCs w:val="28"/>
              </w:rPr>
              <w:t>Грифы, одобренные ВППО с 2014 г, будут разрешены до декабря 2024г.</w:t>
            </w:r>
          </w:p>
        </w:tc>
      </w:tr>
      <w:tr w:rsidR="00167475" w:rsidRPr="00A228DA" w:rsidTr="00EA6404">
        <w:tc>
          <w:tcPr>
            <w:tcW w:w="1276" w:type="dxa"/>
          </w:tcPr>
          <w:p w:rsidR="00167475" w:rsidRPr="00A228DA" w:rsidRDefault="007B33A9"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lang w:eastAsia="ja-JP"/>
              </w:rPr>
              <w:t>14.4.4.3</w:t>
            </w:r>
          </w:p>
        </w:tc>
        <w:tc>
          <w:tcPr>
            <w:tcW w:w="8662" w:type="dxa"/>
          </w:tcPr>
          <w:p w:rsidR="00167475" w:rsidRPr="003F67E0" w:rsidRDefault="007B33A9" w:rsidP="00A228DA">
            <w:pPr>
              <w:tabs>
                <w:tab w:val="left" w:pos="1134"/>
              </w:tabs>
              <w:autoSpaceDE w:val="0"/>
              <w:autoSpaceDN w:val="0"/>
              <w:adjustRightInd w:val="0"/>
              <w:spacing w:before="240" w:after="240" w:line="360" w:lineRule="auto"/>
              <w:ind w:firstLine="0"/>
              <w:rPr>
                <w:color w:val="000000"/>
                <w:sz w:val="28"/>
                <w:szCs w:val="28"/>
              </w:rPr>
            </w:pPr>
            <w:r w:rsidRPr="00FC2C65">
              <w:rPr>
                <w:color w:val="000000"/>
                <w:sz w:val="28"/>
                <w:szCs w:val="28"/>
              </w:rPr>
              <w:t xml:space="preserve">Поврежденный гриф, </w:t>
            </w:r>
            <w:r w:rsidR="00083BCC" w:rsidRPr="00FC2C65">
              <w:rPr>
                <w:color w:val="000000"/>
                <w:sz w:val="28"/>
                <w:szCs w:val="28"/>
              </w:rPr>
              <w:t xml:space="preserve">или гриф, </w:t>
            </w:r>
            <w:r w:rsidRPr="00FC2C65">
              <w:rPr>
                <w:color w:val="000000"/>
                <w:sz w:val="28"/>
                <w:szCs w:val="28"/>
              </w:rPr>
              <w:t>который считается небезопасным, непригодным для использования</w:t>
            </w:r>
            <w:r w:rsidR="00083BCC" w:rsidRPr="00FC2C65">
              <w:rPr>
                <w:color w:val="000000"/>
                <w:sz w:val="28"/>
                <w:szCs w:val="28"/>
              </w:rPr>
              <w:t xml:space="preserve"> должен быть заменен судьёй ВППО.</w:t>
            </w:r>
          </w:p>
        </w:tc>
      </w:tr>
      <w:tr w:rsidR="00793B6A" w:rsidRPr="00A228DA" w:rsidTr="00EA6404">
        <w:tc>
          <w:tcPr>
            <w:tcW w:w="9938" w:type="dxa"/>
            <w:gridSpan w:val="2"/>
          </w:tcPr>
          <w:p w:rsidR="00793B6A" w:rsidRPr="00A228DA" w:rsidRDefault="00793B6A" w:rsidP="00A228DA">
            <w:pPr>
              <w:pStyle w:val="af4"/>
              <w:spacing w:before="240" w:after="240" w:line="360" w:lineRule="auto"/>
              <w:ind w:firstLine="34"/>
              <w:rPr>
                <w:rFonts w:ascii="Times New Roman" w:hAnsi="Times New Roman" w:cs="Times New Roman"/>
                <w:b/>
                <w:i w:val="0"/>
                <w:color w:val="auto"/>
                <w:sz w:val="28"/>
                <w:szCs w:val="28"/>
              </w:rPr>
            </w:pPr>
            <w:bookmarkStart w:id="82" w:name="_Toc532898359"/>
            <w:r w:rsidRPr="00A228DA">
              <w:rPr>
                <w:rFonts w:ascii="Times New Roman" w:hAnsi="Times New Roman" w:cs="Times New Roman"/>
                <w:b/>
                <w:i w:val="0"/>
                <w:color w:val="auto"/>
                <w:sz w:val="28"/>
                <w:szCs w:val="28"/>
              </w:rPr>
              <w:t>14.5</w:t>
            </w:r>
            <w:r w:rsidR="00A228DA"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Диски</w:t>
            </w:r>
            <w:bookmarkEnd w:id="82"/>
            <w:r w:rsidRPr="00A228DA">
              <w:rPr>
                <w:rFonts w:ascii="Times New Roman" w:hAnsi="Times New Roman" w:cs="Times New Roman"/>
                <w:b/>
                <w:i w:val="0"/>
                <w:color w:val="auto"/>
                <w:sz w:val="28"/>
                <w:szCs w:val="28"/>
              </w:rPr>
              <w:t xml:space="preserve"> </w:t>
            </w:r>
          </w:p>
        </w:tc>
      </w:tr>
      <w:tr w:rsidR="00167475" w:rsidRPr="00A228DA" w:rsidTr="00EA6404">
        <w:tc>
          <w:tcPr>
            <w:tcW w:w="1276" w:type="dxa"/>
          </w:tcPr>
          <w:p w:rsidR="00167475" w:rsidRPr="00A228DA" w:rsidRDefault="00083BCC"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lang w:eastAsia="ja-JP"/>
              </w:rPr>
              <w:t>14.5.1</w:t>
            </w:r>
          </w:p>
        </w:tc>
        <w:tc>
          <w:tcPr>
            <w:tcW w:w="8662" w:type="dxa"/>
          </w:tcPr>
          <w:p w:rsidR="00167475" w:rsidRPr="00A228DA" w:rsidRDefault="00083BCC" w:rsidP="0073539C">
            <w:pPr>
              <w:tabs>
                <w:tab w:val="left" w:pos="1134"/>
              </w:tabs>
              <w:autoSpaceDE w:val="0"/>
              <w:autoSpaceDN w:val="0"/>
              <w:adjustRightInd w:val="0"/>
              <w:spacing w:before="240" w:after="240" w:line="360" w:lineRule="auto"/>
              <w:ind w:firstLine="0"/>
              <w:rPr>
                <w:b/>
                <w:color w:val="000000"/>
                <w:sz w:val="28"/>
                <w:szCs w:val="28"/>
              </w:rPr>
            </w:pPr>
            <w:r w:rsidRPr="00A228DA">
              <w:rPr>
                <w:color w:val="000000"/>
                <w:sz w:val="28"/>
                <w:szCs w:val="28"/>
                <w:lang w:eastAsia="ja-JP"/>
              </w:rPr>
              <w:t>Только диски, изготовленные одобренными</w:t>
            </w:r>
            <w:r w:rsidR="0073539C">
              <w:rPr>
                <w:color w:val="000000"/>
                <w:sz w:val="28"/>
                <w:szCs w:val="28"/>
                <w:lang w:eastAsia="ja-JP"/>
              </w:rPr>
              <w:t xml:space="preserve"> </w:t>
            </w:r>
            <w:r w:rsidRPr="00A228DA">
              <w:rPr>
                <w:color w:val="000000"/>
                <w:sz w:val="28"/>
                <w:szCs w:val="28"/>
                <w:lang w:eastAsia="ja-JP"/>
              </w:rPr>
              <w:t>производителями</w:t>
            </w:r>
            <w:r w:rsidR="0073539C">
              <w:rPr>
                <w:color w:val="000000"/>
                <w:sz w:val="28"/>
                <w:szCs w:val="28"/>
                <w:lang w:eastAsia="ja-JP"/>
              </w:rPr>
              <w:t xml:space="preserve"> </w:t>
            </w:r>
            <w:r w:rsidRPr="00A228DA">
              <w:rPr>
                <w:color w:val="000000"/>
                <w:sz w:val="28"/>
                <w:szCs w:val="28"/>
                <w:lang w:eastAsia="ja-JP"/>
              </w:rPr>
              <w:t>ВППО, могут применяться во время соре</w:t>
            </w:r>
            <w:r w:rsidR="00FC2C65">
              <w:rPr>
                <w:color w:val="000000"/>
                <w:sz w:val="28"/>
                <w:szCs w:val="28"/>
                <w:lang w:eastAsia="ja-JP"/>
              </w:rPr>
              <w:t>внования, тренировок и разминок</w:t>
            </w:r>
            <w:r w:rsidRPr="00A228DA">
              <w:rPr>
                <w:color w:val="000000"/>
                <w:sz w:val="28"/>
                <w:szCs w:val="28"/>
                <w:lang w:eastAsia="ja-JP"/>
              </w:rPr>
              <w:t>.</w:t>
            </w:r>
          </w:p>
        </w:tc>
      </w:tr>
      <w:tr w:rsidR="00167475" w:rsidRPr="00A228DA" w:rsidTr="00EA6404">
        <w:trPr>
          <w:trHeight w:val="85"/>
        </w:trPr>
        <w:tc>
          <w:tcPr>
            <w:tcW w:w="1276" w:type="dxa"/>
          </w:tcPr>
          <w:p w:rsidR="00167475" w:rsidRPr="00A228DA" w:rsidRDefault="00083BCC"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lang w:eastAsia="ja-JP"/>
              </w:rPr>
              <w:t>14.5.1.1</w:t>
            </w:r>
          </w:p>
        </w:tc>
        <w:tc>
          <w:tcPr>
            <w:tcW w:w="8662" w:type="dxa"/>
          </w:tcPr>
          <w:p w:rsidR="007B33A9" w:rsidRPr="00D21406" w:rsidRDefault="007B33A9"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 xml:space="preserve"> </w:t>
            </w:r>
            <w:r w:rsidR="00083BCC" w:rsidRPr="00D21406">
              <w:rPr>
                <w:color w:val="000000"/>
                <w:sz w:val="28"/>
                <w:szCs w:val="28"/>
              </w:rPr>
              <w:t xml:space="preserve">Диски, одобренные для соревнования должны также использоваться в соревновательной зоне, во время тренировок и </w:t>
            </w:r>
            <w:r w:rsidR="00C20A3F" w:rsidRPr="00D21406">
              <w:rPr>
                <w:color w:val="000000"/>
                <w:sz w:val="28"/>
                <w:szCs w:val="28"/>
              </w:rPr>
              <w:t>разминки</w:t>
            </w:r>
            <w:r w:rsidR="00083BCC" w:rsidRPr="00D21406">
              <w:rPr>
                <w:color w:val="000000"/>
                <w:sz w:val="28"/>
                <w:szCs w:val="28"/>
              </w:rPr>
              <w:t>.</w:t>
            </w:r>
          </w:p>
        </w:tc>
      </w:tr>
      <w:tr w:rsidR="00167475" w:rsidRPr="00A228DA" w:rsidTr="00EA6404">
        <w:tc>
          <w:tcPr>
            <w:tcW w:w="1276" w:type="dxa"/>
          </w:tcPr>
          <w:p w:rsidR="00167475" w:rsidRPr="00A228DA" w:rsidRDefault="00083BCC"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lang w:eastAsia="ja-JP"/>
              </w:rPr>
              <w:t>14.5.1.2</w:t>
            </w:r>
          </w:p>
        </w:tc>
        <w:tc>
          <w:tcPr>
            <w:tcW w:w="8662" w:type="dxa"/>
          </w:tcPr>
          <w:p w:rsidR="00167475" w:rsidRPr="00D21406" w:rsidRDefault="00083BCC" w:rsidP="00A228DA">
            <w:pPr>
              <w:tabs>
                <w:tab w:val="left" w:pos="1134"/>
              </w:tabs>
              <w:autoSpaceDE w:val="0"/>
              <w:autoSpaceDN w:val="0"/>
              <w:adjustRightInd w:val="0"/>
              <w:spacing w:before="240" w:after="240" w:line="360" w:lineRule="auto"/>
              <w:ind w:firstLine="0"/>
              <w:rPr>
                <w:color w:val="000000"/>
                <w:sz w:val="28"/>
                <w:szCs w:val="28"/>
              </w:rPr>
            </w:pPr>
            <w:r w:rsidRPr="00D21406">
              <w:rPr>
                <w:color w:val="000000"/>
                <w:sz w:val="28"/>
                <w:szCs w:val="28"/>
              </w:rPr>
              <w:t>Диски, одобренные для тренировок</w:t>
            </w:r>
            <w:r w:rsidR="00FC2C65">
              <w:rPr>
                <w:color w:val="000000"/>
                <w:sz w:val="28"/>
                <w:szCs w:val="28"/>
              </w:rPr>
              <w:t>,</w:t>
            </w:r>
            <w:r w:rsidRPr="00D21406">
              <w:rPr>
                <w:color w:val="000000"/>
                <w:sz w:val="28"/>
                <w:szCs w:val="28"/>
              </w:rPr>
              <w:t xml:space="preserve"> могут использоваться только на тренировках. </w:t>
            </w:r>
          </w:p>
        </w:tc>
      </w:tr>
      <w:tr w:rsidR="00167475" w:rsidRPr="00A228DA" w:rsidTr="00EA6404">
        <w:tc>
          <w:tcPr>
            <w:tcW w:w="1276" w:type="dxa"/>
          </w:tcPr>
          <w:p w:rsidR="00167475" w:rsidRPr="00A228DA" w:rsidRDefault="00083BCC"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14.5.2</w:t>
            </w:r>
          </w:p>
        </w:tc>
        <w:tc>
          <w:tcPr>
            <w:tcW w:w="8662" w:type="dxa"/>
          </w:tcPr>
          <w:p w:rsidR="00167475" w:rsidRPr="00A228DA" w:rsidRDefault="006F29CA"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Диски должны удовлетворять следующим требованиям:</w:t>
            </w:r>
          </w:p>
        </w:tc>
      </w:tr>
      <w:tr w:rsidR="00167475" w:rsidRPr="00A228DA" w:rsidTr="00EA6404">
        <w:tc>
          <w:tcPr>
            <w:tcW w:w="1276" w:type="dxa"/>
          </w:tcPr>
          <w:p w:rsidR="00167475" w:rsidRPr="00A228DA" w:rsidRDefault="006F29C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14.5.2.1</w:t>
            </w:r>
          </w:p>
        </w:tc>
        <w:tc>
          <w:tcPr>
            <w:tcW w:w="8662" w:type="dxa"/>
          </w:tcPr>
          <w:p w:rsidR="00167475" w:rsidRPr="00A228DA" w:rsidRDefault="006F29CA" w:rsidP="0073539C">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Все диски, применяемые на соревнованиях, должны удовлетворять</w:t>
            </w:r>
            <w:r w:rsidR="0073539C">
              <w:rPr>
                <w:sz w:val="28"/>
                <w:szCs w:val="28"/>
              </w:rPr>
              <w:t xml:space="preserve"> </w:t>
            </w:r>
            <w:r w:rsidRPr="00A228DA">
              <w:rPr>
                <w:color w:val="000000"/>
                <w:sz w:val="28"/>
                <w:szCs w:val="28"/>
              </w:rPr>
              <w:t xml:space="preserve">допустимым погрешностям калибровки в соответствии с правилом 14.2. </w:t>
            </w:r>
          </w:p>
        </w:tc>
      </w:tr>
      <w:tr w:rsidR="006F29CA" w:rsidRPr="00A228DA" w:rsidTr="00EA6404">
        <w:tc>
          <w:tcPr>
            <w:tcW w:w="1276" w:type="dxa"/>
          </w:tcPr>
          <w:p w:rsidR="006F29CA" w:rsidRPr="00A228DA" w:rsidRDefault="006F29CA" w:rsidP="00A228DA">
            <w:pPr>
              <w:spacing w:before="240" w:after="240" w:line="360" w:lineRule="auto"/>
              <w:ind w:firstLine="0"/>
              <w:rPr>
                <w:sz w:val="28"/>
                <w:szCs w:val="28"/>
              </w:rPr>
            </w:pPr>
            <w:r w:rsidRPr="00A228DA">
              <w:rPr>
                <w:b/>
                <w:color w:val="000000"/>
                <w:sz w:val="28"/>
                <w:szCs w:val="28"/>
              </w:rPr>
              <w:t>14.5.2.2</w:t>
            </w:r>
          </w:p>
        </w:tc>
        <w:tc>
          <w:tcPr>
            <w:tcW w:w="8662" w:type="dxa"/>
          </w:tcPr>
          <w:p w:rsidR="006F29CA" w:rsidRPr="00A228DA" w:rsidRDefault="006F29CA" w:rsidP="00FC2C65">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Диски</w:t>
            </w:r>
            <w:r w:rsidRPr="00FC2C65">
              <w:rPr>
                <w:sz w:val="28"/>
                <w:szCs w:val="28"/>
              </w:rPr>
              <w:t>, используемые на соревнованиях</w:t>
            </w:r>
            <w:r w:rsidR="00FC2C65">
              <w:rPr>
                <w:sz w:val="28"/>
                <w:szCs w:val="28"/>
              </w:rPr>
              <w:t>,</w:t>
            </w:r>
            <w:r w:rsidRPr="00FC2C65">
              <w:rPr>
                <w:sz w:val="28"/>
                <w:szCs w:val="28"/>
              </w:rPr>
              <w:t xml:space="preserve"> должны быть металлическими с резиновым покрытием, окрашенным устойчивой краской с обеих сторон </w:t>
            </w:r>
            <w:r w:rsidR="00FC2C65">
              <w:rPr>
                <w:sz w:val="28"/>
                <w:szCs w:val="28"/>
              </w:rPr>
              <w:t>и/</w:t>
            </w:r>
            <w:r w:rsidRPr="00FC2C65">
              <w:rPr>
                <w:sz w:val="28"/>
                <w:szCs w:val="28"/>
              </w:rPr>
              <w:t xml:space="preserve">или с цветовой </w:t>
            </w:r>
            <w:r w:rsidRPr="00A228DA">
              <w:rPr>
                <w:color w:val="000000"/>
                <w:sz w:val="28"/>
                <w:szCs w:val="28"/>
              </w:rPr>
              <w:t>кодировкой по всей окружности.</w:t>
            </w:r>
          </w:p>
        </w:tc>
      </w:tr>
      <w:tr w:rsidR="006F29CA" w:rsidRPr="00A228DA" w:rsidTr="00EA6404">
        <w:tc>
          <w:tcPr>
            <w:tcW w:w="1276" w:type="dxa"/>
          </w:tcPr>
          <w:p w:rsidR="006F29CA" w:rsidRPr="00A228DA" w:rsidRDefault="006F29CA" w:rsidP="00A228DA">
            <w:pPr>
              <w:spacing w:before="240" w:after="240" w:line="360" w:lineRule="auto"/>
              <w:ind w:firstLine="0"/>
              <w:rPr>
                <w:sz w:val="28"/>
                <w:szCs w:val="28"/>
              </w:rPr>
            </w:pPr>
            <w:r w:rsidRPr="00A228DA">
              <w:rPr>
                <w:b/>
                <w:color w:val="000000"/>
                <w:sz w:val="28"/>
                <w:szCs w:val="28"/>
              </w:rPr>
              <w:t>14.5.2.3</w:t>
            </w:r>
          </w:p>
        </w:tc>
        <w:tc>
          <w:tcPr>
            <w:tcW w:w="8662" w:type="dxa"/>
          </w:tcPr>
          <w:p w:rsidR="006F29CA" w:rsidRPr="00A228DA" w:rsidRDefault="006F29C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Диаметр </w:t>
            </w:r>
            <w:r w:rsidR="00FC2C65">
              <w:rPr>
                <w:color w:val="000000"/>
                <w:sz w:val="28"/>
                <w:szCs w:val="28"/>
              </w:rPr>
              <w:t>отверстия диска должен быть 50,</w:t>
            </w:r>
            <w:r w:rsidRPr="00A228DA">
              <w:rPr>
                <w:color w:val="000000"/>
                <w:sz w:val="28"/>
                <w:szCs w:val="28"/>
              </w:rPr>
              <w:t>5 мм.</w:t>
            </w:r>
          </w:p>
        </w:tc>
      </w:tr>
      <w:tr w:rsidR="006F29CA" w:rsidRPr="00A228DA" w:rsidTr="00EA6404">
        <w:tc>
          <w:tcPr>
            <w:tcW w:w="1276" w:type="dxa"/>
          </w:tcPr>
          <w:p w:rsidR="006F29CA" w:rsidRPr="00A228DA" w:rsidRDefault="006F29CA" w:rsidP="00A228DA">
            <w:pPr>
              <w:spacing w:before="240" w:after="240" w:line="360" w:lineRule="auto"/>
              <w:ind w:firstLine="0"/>
              <w:rPr>
                <w:sz w:val="28"/>
                <w:szCs w:val="28"/>
              </w:rPr>
            </w:pPr>
            <w:r w:rsidRPr="00A228DA">
              <w:rPr>
                <w:b/>
                <w:color w:val="000000"/>
                <w:sz w:val="28"/>
                <w:szCs w:val="28"/>
              </w:rPr>
              <w:t>14.5.2.4</w:t>
            </w:r>
          </w:p>
        </w:tc>
        <w:tc>
          <w:tcPr>
            <w:tcW w:w="8662" w:type="dxa"/>
          </w:tcPr>
          <w:p w:rsidR="006F29CA" w:rsidRPr="00A228DA" w:rsidRDefault="006F29C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Диаметр самого большого диска должен быть 450 мм.</w:t>
            </w:r>
          </w:p>
        </w:tc>
      </w:tr>
      <w:tr w:rsidR="006F29CA" w:rsidRPr="00A228DA" w:rsidTr="00EA6404">
        <w:tc>
          <w:tcPr>
            <w:tcW w:w="1276" w:type="dxa"/>
          </w:tcPr>
          <w:p w:rsidR="006F29CA" w:rsidRPr="00A228DA" w:rsidRDefault="006F29CA" w:rsidP="00A228DA">
            <w:pPr>
              <w:spacing w:before="240" w:after="240" w:line="360" w:lineRule="auto"/>
              <w:ind w:firstLine="0"/>
              <w:rPr>
                <w:sz w:val="28"/>
                <w:szCs w:val="28"/>
              </w:rPr>
            </w:pPr>
            <w:r w:rsidRPr="00A228DA">
              <w:rPr>
                <w:b/>
                <w:color w:val="000000"/>
                <w:sz w:val="28"/>
                <w:szCs w:val="28"/>
              </w:rPr>
              <w:t>14.5.2.5</w:t>
            </w:r>
          </w:p>
        </w:tc>
        <w:tc>
          <w:tcPr>
            <w:tcW w:w="8662" w:type="dxa"/>
          </w:tcPr>
          <w:p w:rsidR="006F29CA" w:rsidRPr="00A228DA" w:rsidRDefault="004D7E1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На соревнованиях, признанных ВППО используются только диски со следующим диапазоном и цветовым кодом:</w:t>
            </w:r>
          </w:p>
          <w:p w:rsidR="004D7E1A" w:rsidRPr="00FC2C65" w:rsidRDefault="004D7E1A" w:rsidP="00FC2C65">
            <w:pPr>
              <w:pStyle w:val="ab"/>
              <w:numPr>
                <w:ilvl w:val="0"/>
                <w:numId w:val="30"/>
              </w:numPr>
              <w:tabs>
                <w:tab w:val="left" w:pos="1134"/>
              </w:tabs>
              <w:autoSpaceDE w:val="0"/>
              <w:autoSpaceDN w:val="0"/>
              <w:adjustRightInd w:val="0"/>
              <w:spacing w:before="240" w:after="240" w:line="360" w:lineRule="auto"/>
              <w:rPr>
                <w:color w:val="000000"/>
                <w:sz w:val="28"/>
                <w:szCs w:val="28"/>
              </w:rPr>
            </w:pPr>
            <w:r w:rsidRPr="00FC2C65">
              <w:rPr>
                <w:color w:val="000000"/>
                <w:sz w:val="28"/>
                <w:szCs w:val="28"/>
              </w:rPr>
              <w:t>0,25 кг = металл (только для установления рекорда)</w:t>
            </w:r>
          </w:p>
          <w:p w:rsidR="004D7E1A" w:rsidRPr="00FC2C65" w:rsidRDefault="004D7E1A" w:rsidP="00FC2C65">
            <w:pPr>
              <w:pStyle w:val="ab"/>
              <w:numPr>
                <w:ilvl w:val="0"/>
                <w:numId w:val="30"/>
              </w:numPr>
              <w:tabs>
                <w:tab w:val="left" w:pos="1134"/>
              </w:tabs>
              <w:autoSpaceDE w:val="0"/>
              <w:autoSpaceDN w:val="0"/>
              <w:adjustRightInd w:val="0"/>
              <w:spacing w:before="240" w:after="240" w:line="360" w:lineRule="auto"/>
              <w:rPr>
                <w:color w:val="000000"/>
                <w:sz w:val="28"/>
                <w:szCs w:val="28"/>
              </w:rPr>
            </w:pPr>
            <w:r w:rsidRPr="00FC2C65">
              <w:rPr>
                <w:color w:val="000000"/>
                <w:sz w:val="28"/>
                <w:szCs w:val="28"/>
              </w:rPr>
              <w:t>0,5 кг = белый</w:t>
            </w:r>
          </w:p>
          <w:p w:rsidR="004D7E1A" w:rsidRPr="00FC2C65" w:rsidRDefault="004D7E1A" w:rsidP="00FC2C65">
            <w:pPr>
              <w:pStyle w:val="ab"/>
              <w:numPr>
                <w:ilvl w:val="0"/>
                <w:numId w:val="30"/>
              </w:numPr>
              <w:tabs>
                <w:tab w:val="left" w:pos="1134"/>
              </w:tabs>
              <w:autoSpaceDE w:val="0"/>
              <w:autoSpaceDN w:val="0"/>
              <w:adjustRightInd w:val="0"/>
              <w:spacing w:before="240" w:after="240" w:line="360" w:lineRule="auto"/>
              <w:rPr>
                <w:color w:val="000000"/>
                <w:sz w:val="28"/>
                <w:szCs w:val="28"/>
              </w:rPr>
            </w:pPr>
            <w:r w:rsidRPr="00FC2C65">
              <w:rPr>
                <w:color w:val="000000"/>
                <w:sz w:val="28"/>
                <w:szCs w:val="28"/>
              </w:rPr>
              <w:t>1 кг = зеленый</w:t>
            </w:r>
          </w:p>
          <w:p w:rsidR="004D7E1A" w:rsidRPr="00FC2C65" w:rsidRDefault="004D7E1A" w:rsidP="00FC2C65">
            <w:pPr>
              <w:pStyle w:val="ab"/>
              <w:numPr>
                <w:ilvl w:val="0"/>
                <w:numId w:val="30"/>
              </w:numPr>
              <w:tabs>
                <w:tab w:val="left" w:pos="1134"/>
              </w:tabs>
              <w:autoSpaceDE w:val="0"/>
              <w:autoSpaceDN w:val="0"/>
              <w:adjustRightInd w:val="0"/>
              <w:spacing w:before="240" w:after="240" w:line="360" w:lineRule="auto"/>
              <w:rPr>
                <w:color w:val="000000"/>
                <w:sz w:val="28"/>
                <w:szCs w:val="28"/>
              </w:rPr>
            </w:pPr>
            <w:r w:rsidRPr="00FC2C65">
              <w:rPr>
                <w:color w:val="000000"/>
                <w:sz w:val="28"/>
                <w:szCs w:val="28"/>
              </w:rPr>
              <w:t>1,5 кг = желтый</w:t>
            </w:r>
          </w:p>
          <w:p w:rsidR="004D7E1A" w:rsidRPr="00FC2C65" w:rsidRDefault="004D7E1A" w:rsidP="00FC2C65">
            <w:pPr>
              <w:pStyle w:val="ab"/>
              <w:numPr>
                <w:ilvl w:val="0"/>
                <w:numId w:val="30"/>
              </w:numPr>
              <w:tabs>
                <w:tab w:val="left" w:pos="1134"/>
              </w:tabs>
              <w:autoSpaceDE w:val="0"/>
              <w:autoSpaceDN w:val="0"/>
              <w:adjustRightInd w:val="0"/>
              <w:spacing w:before="240" w:after="240" w:line="360" w:lineRule="auto"/>
              <w:rPr>
                <w:color w:val="000000"/>
                <w:sz w:val="28"/>
                <w:szCs w:val="28"/>
              </w:rPr>
            </w:pPr>
            <w:r w:rsidRPr="00FC2C65">
              <w:rPr>
                <w:color w:val="000000"/>
                <w:sz w:val="28"/>
                <w:szCs w:val="28"/>
              </w:rPr>
              <w:t>2 кг = синий</w:t>
            </w:r>
          </w:p>
          <w:p w:rsidR="004D7E1A" w:rsidRPr="00FC2C65" w:rsidRDefault="004D7E1A" w:rsidP="00FC2C65">
            <w:pPr>
              <w:pStyle w:val="ab"/>
              <w:numPr>
                <w:ilvl w:val="0"/>
                <w:numId w:val="30"/>
              </w:numPr>
              <w:tabs>
                <w:tab w:val="left" w:pos="1134"/>
              </w:tabs>
              <w:autoSpaceDE w:val="0"/>
              <w:autoSpaceDN w:val="0"/>
              <w:adjustRightInd w:val="0"/>
              <w:spacing w:before="240" w:after="240" w:line="360" w:lineRule="auto"/>
              <w:rPr>
                <w:color w:val="000000"/>
                <w:sz w:val="28"/>
                <w:szCs w:val="28"/>
              </w:rPr>
            </w:pPr>
            <w:r w:rsidRPr="00FC2C65">
              <w:rPr>
                <w:color w:val="000000"/>
                <w:sz w:val="28"/>
                <w:szCs w:val="28"/>
              </w:rPr>
              <w:t>2,5 кг = красный</w:t>
            </w:r>
          </w:p>
          <w:p w:rsidR="004D7E1A" w:rsidRPr="00FC2C65" w:rsidRDefault="004D7E1A" w:rsidP="00FC2C65">
            <w:pPr>
              <w:pStyle w:val="ab"/>
              <w:numPr>
                <w:ilvl w:val="0"/>
                <w:numId w:val="30"/>
              </w:numPr>
              <w:tabs>
                <w:tab w:val="left" w:pos="1134"/>
              </w:tabs>
              <w:autoSpaceDE w:val="0"/>
              <w:autoSpaceDN w:val="0"/>
              <w:adjustRightInd w:val="0"/>
              <w:spacing w:before="240" w:after="240" w:line="360" w:lineRule="auto"/>
              <w:rPr>
                <w:color w:val="000000"/>
                <w:sz w:val="28"/>
                <w:szCs w:val="28"/>
              </w:rPr>
            </w:pPr>
            <w:r w:rsidRPr="00FC2C65">
              <w:rPr>
                <w:color w:val="000000"/>
                <w:sz w:val="28"/>
                <w:szCs w:val="28"/>
              </w:rPr>
              <w:t>5 кг = белый</w:t>
            </w:r>
          </w:p>
          <w:p w:rsidR="004D7E1A" w:rsidRPr="00FC2C65" w:rsidRDefault="004D7E1A" w:rsidP="00FC2C65">
            <w:pPr>
              <w:pStyle w:val="ab"/>
              <w:numPr>
                <w:ilvl w:val="0"/>
                <w:numId w:val="30"/>
              </w:numPr>
              <w:tabs>
                <w:tab w:val="left" w:pos="1134"/>
              </w:tabs>
              <w:autoSpaceDE w:val="0"/>
              <w:autoSpaceDN w:val="0"/>
              <w:adjustRightInd w:val="0"/>
              <w:spacing w:before="240" w:after="240" w:line="360" w:lineRule="auto"/>
              <w:rPr>
                <w:color w:val="000000"/>
                <w:sz w:val="28"/>
                <w:szCs w:val="28"/>
              </w:rPr>
            </w:pPr>
            <w:r w:rsidRPr="00FC2C65">
              <w:rPr>
                <w:color w:val="000000"/>
                <w:sz w:val="28"/>
                <w:szCs w:val="28"/>
              </w:rPr>
              <w:t>10 кг = зеленый</w:t>
            </w:r>
          </w:p>
          <w:p w:rsidR="004D7E1A" w:rsidRPr="00FC2C65" w:rsidRDefault="004D7E1A" w:rsidP="00FC2C65">
            <w:pPr>
              <w:pStyle w:val="ab"/>
              <w:numPr>
                <w:ilvl w:val="0"/>
                <w:numId w:val="30"/>
              </w:numPr>
              <w:tabs>
                <w:tab w:val="left" w:pos="1134"/>
              </w:tabs>
              <w:autoSpaceDE w:val="0"/>
              <w:autoSpaceDN w:val="0"/>
              <w:adjustRightInd w:val="0"/>
              <w:spacing w:before="240" w:after="240" w:line="360" w:lineRule="auto"/>
              <w:rPr>
                <w:color w:val="000000"/>
                <w:sz w:val="28"/>
                <w:szCs w:val="28"/>
              </w:rPr>
            </w:pPr>
            <w:r w:rsidRPr="00FC2C65">
              <w:rPr>
                <w:color w:val="000000"/>
                <w:sz w:val="28"/>
                <w:szCs w:val="28"/>
              </w:rPr>
              <w:t>15 кг = желтый</w:t>
            </w:r>
          </w:p>
          <w:p w:rsidR="004D7E1A" w:rsidRPr="00FC2C65" w:rsidRDefault="004D7E1A" w:rsidP="00FC2C65">
            <w:pPr>
              <w:pStyle w:val="ab"/>
              <w:numPr>
                <w:ilvl w:val="0"/>
                <w:numId w:val="30"/>
              </w:numPr>
              <w:tabs>
                <w:tab w:val="left" w:pos="1134"/>
              </w:tabs>
              <w:autoSpaceDE w:val="0"/>
              <w:autoSpaceDN w:val="0"/>
              <w:adjustRightInd w:val="0"/>
              <w:spacing w:before="240" w:after="240" w:line="360" w:lineRule="auto"/>
              <w:rPr>
                <w:color w:val="000000"/>
                <w:sz w:val="28"/>
                <w:szCs w:val="28"/>
              </w:rPr>
            </w:pPr>
            <w:r w:rsidRPr="00FC2C65">
              <w:rPr>
                <w:color w:val="000000"/>
                <w:sz w:val="28"/>
                <w:szCs w:val="28"/>
              </w:rPr>
              <w:t>20 кг = синий</w:t>
            </w:r>
          </w:p>
          <w:p w:rsidR="004D7E1A" w:rsidRPr="00FC2C65" w:rsidRDefault="004D7E1A" w:rsidP="00FC2C65">
            <w:pPr>
              <w:pStyle w:val="ab"/>
              <w:numPr>
                <w:ilvl w:val="0"/>
                <w:numId w:val="30"/>
              </w:numPr>
              <w:tabs>
                <w:tab w:val="left" w:pos="1134"/>
              </w:tabs>
              <w:autoSpaceDE w:val="0"/>
              <w:autoSpaceDN w:val="0"/>
              <w:adjustRightInd w:val="0"/>
              <w:spacing w:before="240" w:after="240" w:line="360" w:lineRule="auto"/>
              <w:rPr>
                <w:color w:val="000000"/>
                <w:sz w:val="28"/>
                <w:szCs w:val="28"/>
              </w:rPr>
            </w:pPr>
            <w:r w:rsidRPr="00FC2C65">
              <w:rPr>
                <w:color w:val="000000"/>
                <w:sz w:val="28"/>
                <w:szCs w:val="28"/>
              </w:rPr>
              <w:t>25 кг = красный</w:t>
            </w:r>
          </w:p>
          <w:p w:rsidR="004D7E1A" w:rsidRPr="00FC2C65" w:rsidRDefault="004D7E1A" w:rsidP="00FC2C65">
            <w:pPr>
              <w:pStyle w:val="ab"/>
              <w:numPr>
                <w:ilvl w:val="0"/>
                <w:numId w:val="30"/>
              </w:numPr>
              <w:tabs>
                <w:tab w:val="left" w:pos="1134"/>
              </w:tabs>
              <w:autoSpaceDE w:val="0"/>
              <w:autoSpaceDN w:val="0"/>
              <w:adjustRightInd w:val="0"/>
              <w:spacing w:before="240" w:after="240" w:line="360" w:lineRule="auto"/>
              <w:rPr>
                <w:color w:val="000000"/>
                <w:sz w:val="28"/>
                <w:szCs w:val="28"/>
              </w:rPr>
            </w:pPr>
            <w:r w:rsidRPr="00FC2C65">
              <w:rPr>
                <w:color w:val="000000"/>
                <w:sz w:val="28"/>
                <w:szCs w:val="28"/>
              </w:rPr>
              <w:t>50 кг = черный</w:t>
            </w:r>
          </w:p>
        </w:tc>
      </w:tr>
      <w:tr w:rsidR="00167475" w:rsidRPr="00A228DA" w:rsidTr="00EA6404">
        <w:tc>
          <w:tcPr>
            <w:tcW w:w="1276" w:type="dxa"/>
          </w:tcPr>
          <w:p w:rsidR="00167475" w:rsidRPr="00A228DA" w:rsidRDefault="004D7E1A"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lang w:eastAsia="ja-JP"/>
              </w:rPr>
              <w:t>14.5.2.6</w:t>
            </w:r>
          </w:p>
        </w:tc>
        <w:tc>
          <w:tcPr>
            <w:tcW w:w="8662" w:type="dxa"/>
          </w:tcPr>
          <w:p w:rsidR="00167475" w:rsidRPr="00A228DA" w:rsidRDefault="00505569"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Два (2) диска по 50 кг должны быть использованы для всех попыток 236 кг и выше, и затем четыре (4) по 50 кг должны быть использованы для всех попыток 305 кг и выше. Если 50-килограммовых дисков нет, то металлические 25-килограммо</w:t>
            </w:r>
            <w:r w:rsidR="00FC2C65">
              <w:rPr>
                <w:color w:val="000000"/>
                <w:sz w:val="28"/>
                <w:szCs w:val="28"/>
              </w:rPr>
              <w:t>вые диски того же производителя</w:t>
            </w:r>
            <w:r w:rsidRPr="00A228DA">
              <w:rPr>
                <w:color w:val="000000"/>
                <w:sz w:val="28"/>
                <w:szCs w:val="28"/>
              </w:rPr>
              <w:t xml:space="preserve"> могут быть использованы (только в данном конкретном случае).</w:t>
            </w:r>
          </w:p>
        </w:tc>
      </w:tr>
      <w:tr w:rsidR="00167475" w:rsidRPr="00A228DA" w:rsidTr="00EA6404">
        <w:tc>
          <w:tcPr>
            <w:tcW w:w="1276" w:type="dxa"/>
          </w:tcPr>
          <w:p w:rsidR="00167475" w:rsidRPr="00A228DA" w:rsidRDefault="004D7E1A"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lang w:eastAsia="ja-JP"/>
              </w:rPr>
              <w:t>14.5.2.7</w:t>
            </w:r>
          </w:p>
        </w:tc>
        <w:tc>
          <w:tcPr>
            <w:tcW w:w="8662" w:type="dxa"/>
          </w:tcPr>
          <w:p w:rsidR="00167475" w:rsidRPr="00A228DA" w:rsidRDefault="00505569" w:rsidP="00FC2C65">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Все диски должны иметь четкую маркировку своего веса и надеваться в определенной последовательности: более тяжелые – внутри, затем более легкие в нисходящем весовом порядке.</w:t>
            </w:r>
          </w:p>
        </w:tc>
      </w:tr>
      <w:tr w:rsidR="00167475" w:rsidRPr="00A228DA" w:rsidTr="00EA6404">
        <w:tc>
          <w:tcPr>
            <w:tcW w:w="1276" w:type="dxa"/>
          </w:tcPr>
          <w:p w:rsidR="00167475" w:rsidRPr="00A228DA" w:rsidRDefault="00505569"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lang w:eastAsia="ja-JP"/>
              </w:rPr>
              <w:t>14.5.3</w:t>
            </w:r>
          </w:p>
        </w:tc>
        <w:tc>
          <w:tcPr>
            <w:tcW w:w="8662" w:type="dxa"/>
          </w:tcPr>
          <w:p w:rsidR="00167475" w:rsidRPr="00A228DA" w:rsidRDefault="00505569"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Первые диски надеваются на гриф лицевой стороной внутрь, остальные – лицевой стороной наружу.</w:t>
            </w:r>
          </w:p>
        </w:tc>
      </w:tr>
      <w:tr w:rsidR="00793B6A" w:rsidRPr="00A228DA" w:rsidTr="00EA6404">
        <w:tc>
          <w:tcPr>
            <w:tcW w:w="9938" w:type="dxa"/>
            <w:gridSpan w:val="2"/>
          </w:tcPr>
          <w:p w:rsidR="00793B6A" w:rsidRPr="00A228DA" w:rsidRDefault="00A228DA" w:rsidP="00A228DA">
            <w:pPr>
              <w:pStyle w:val="af4"/>
              <w:spacing w:before="240" w:after="240" w:line="360" w:lineRule="auto"/>
              <w:ind w:firstLine="34"/>
              <w:rPr>
                <w:rFonts w:ascii="Times New Roman" w:hAnsi="Times New Roman" w:cs="Times New Roman"/>
                <w:b/>
                <w:i w:val="0"/>
                <w:color w:val="auto"/>
                <w:sz w:val="28"/>
                <w:szCs w:val="28"/>
              </w:rPr>
            </w:pPr>
            <w:bookmarkStart w:id="83" w:name="_Toc532898360"/>
            <w:r w:rsidRPr="00A228DA">
              <w:rPr>
                <w:rFonts w:ascii="Times New Roman" w:hAnsi="Times New Roman" w:cs="Times New Roman"/>
                <w:b/>
                <w:i w:val="0"/>
                <w:color w:val="auto"/>
                <w:sz w:val="28"/>
                <w:szCs w:val="28"/>
              </w:rPr>
              <w:t xml:space="preserve">14.6 </w:t>
            </w:r>
            <w:r w:rsidR="00793B6A" w:rsidRPr="00A228DA">
              <w:rPr>
                <w:rFonts w:ascii="Times New Roman" w:hAnsi="Times New Roman" w:cs="Times New Roman"/>
                <w:b/>
                <w:i w:val="0"/>
                <w:color w:val="auto"/>
                <w:sz w:val="28"/>
                <w:szCs w:val="28"/>
              </w:rPr>
              <w:t>Весы</w:t>
            </w:r>
            <w:bookmarkEnd w:id="83"/>
          </w:p>
        </w:tc>
      </w:tr>
      <w:tr w:rsidR="00167475" w:rsidRPr="00A228DA" w:rsidTr="00EA6404">
        <w:tc>
          <w:tcPr>
            <w:tcW w:w="1276" w:type="dxa"/>
          </w:tcPr>
          <w:p w:rsidR="00167475" w:rsidRPr="00A228DA" w:rsidRDefault="00505569"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sz w:val="28"/>
                <w:szCs w:val="28"/>
                <w:lang w:eastAsia="ja-JP"/>
              </w:rPr>
              <w:t>14.6.1</w:t>
            </w:r>
          </w:p>
        </w:tc>
        <w:tc>
          <w:tcPr>
            <w:tcW w:w="8662" w:type="dxa"/>
          </w:tcPr>
          <w:p w:rsidR="00167475" w:rsidRPr="00A228DA" w:rsidRDefault="008511B0" w:rsidP="0073539C">
            <w:pPr>
              <w:autoSpaceDE w:val="0"/>
              <w:autoSpaceDN w:val="0"/>
              <w:adjustRightInd w:val="0"/>
              <w:spacing w:before="240" w:after="240" w:line="360" w:lineRule="auto"/>
              <w:ind w:firstLine="0"/>
              <w:rPr>
                <w:color w:val="000000"/>
                <w:sz w:val="28"/>
                <w:szCs w:val="28"/>
              </w:rPr>
            </w:pPr>
            <w:r w:rsidRPr="00A228DA">
              <w:rPr>
                <w:color w:val="000000"/>
                <w:sz w:val="28"/>
                <w:szCs w:val="28"/>
                <w:lang w:eastAsia="ja-JP"/>
              </w:rPr>
              <w:t>На всех соревнованиях, признанных ВП</w:t>
            </w:r>
            <w:r w:rsidR="00FC2C65">
              <w:rPr>
                <w:color w:val="000000"/>
                <w:sz w:val="28"/>
                <w:szCs w:val="28"/>
                <w:lang w:eastAsia="ja-JP"/>
              </w:rPr>
              <w:t xml:space="preserve">ПО </w:t>
            </w:r>
            <w:r w:rsidRPr="00A228DA">
              <w:rPr>
                <w:color w:val="000000"/>
                <w:sz w:val="28"/>
                <w:szCs w:val="28"/>
                <w:lang w:eastAsia="ja-JP"/>
              </w:rPr>
              <w:t>должно быть не меньше двух электронных весов, с возможностью распечатки результатов.</w:t>
            </w:r>
            <w:r w:rsidR="0073539C">
              <w:rPr>
                <w:color w:val="000000"/>
                <w:sz w:val="28"/>
                <w:szCs w:val="28"/>
                <w:lang w:eastAsia="ja-JP"/>
              </w:rPr>
              <w:t xml:space="preserve">   </w:t>
            </w:r>
            <w:r w:rsidRPr="00A228DA">
              <w:rPr>
                <w:color w:val="000000"/>
                <w:sz w:val="28"/>
                <w:szCs w:val="28"/>
                <w:lang w:eastAsia="ja-JP"/>
              </w:rPr>
              <w:t>Одни весы используются только для официального взвешивания в ходе соревнований, а</w:t>
            </w:r>
            <w:r w:rsidR="00FC2C65">
              <w:rPr>
                <w:color w:val="000000"/>
                <w:sz w:val="28"/>
                <w:szCs w:val="28"/>
                <w:lang w:eastAsia="ja-JP"/>
              </w:rPr>
              <w:t xml:space="preserve"> другие – в тренировочной зоне.</w:t>
            </w:r>
            <w:r w:rsidRPr="00A228DA">
              <w:rPr>
                <w:color w:val="000000"/>
                <w:sz w:val="28"/>
                <w:szCs w:val="28"/>
                <w:lang w:eastAsia="ja-JP"/>
              </w:rPr>
              <w:t xml:space="preserve"> Все весы должны иметь. Как минимум следующие параметры:</w:t>
            </w:r>
          </w:p>
        </w:tc>
      </w:tr>
      <w:tr w:rsidR="00167475" w:rsidRPr="00A228DA" w:rsidTr="00EA6404">
        <w:tc>
          <w:tcPr>
            <w:tcW w:w="1276" w:type="dxa"/>
          </w:tcPr>
          <w:p w:rsidR="00167475" w:rsidRPr="00A228DA" w:rsidRDefault="00505569"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sz w:val="28"/>
                <w:szCs w:val="28"/>
                <w:lang w:eastAsia="ja-JP"/>
              </w:rPr>
              <w:t>14.6.1.1</w:t>
            </w:r>
          </w:p>
        </w:tc>
        <w:tc>
          <w:tcPr>
            <w:tcW w:w="8662" w:type="dxa"/>
          </w:tcPr>
          <w:p w:rsidR="00167475" w:rsidRPr="00A228DA" w:rsidRDefault="008511B0"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Весы должны представлять собой электрон</w:t>
            </w:r>
            <w:r w:rsidR="00FC2C65">
              <w:rPr>
                <w:sz w:val="28"/>
                <w:szCs w:val="28"/>
              </w:rPr>
              <w:t>ную платформу. Размер платформы</w:t>
            </w:r>
            <w:r w:rsidRPr="00A228DA">
              <w:rPr>
                <w:sz w:val="28"/>
                <w:szCs w:val="28"/>
              </w:rPr>
              <w:t>: не менее 850 мм х 850 мм, и не более 1 м х 1 м.</w:t>
            </w:r>
          </w:p>
        </w:tc>
      </w:tr>
      <w:tr w:rsidR="00167475" w:rsidRPr="00A228DA" w:rsidTr="00EA6404">
        <w:tc>
          <w:tcPr>
            <w:tcW w:w="1276" w:type="dxa"/>
          </w:tcPr>
          <w:p w:rsidR="00167475" w:rsidRPr="00A228DA" w:rsidRDefault="00505569"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lang w:eastAsia="ja-JP"/>
              </w:rPr>
              <w:t>14.6.1.2</w:t>
            </w:r>
          </w:p>
        </w:tc>
        <w:tc>
          <w:tcPr>
            <w:tcW w:w="8662" w:type="dxa"/>
          </w:tcPr>
          <w:p w:rsidR="00167475" w:rsidRPr="00A228DA" w:rsidRDefault="008511B0"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Весы должны быть готовы для взвешивания до 200 кг, показывать вес с двумя десятичными знаками после запятой и с точностью 10 г или меньше.</w:t>
            </w:r>
          </w:p>
        </w:tc>
      </w:tr>
      <w:tr w:rsidR="00167475" w:rsidRPr="00A228DA" w:rsidTr="00EA6404">
        <w:tc>
          <w:tcPr>
            <w:tcW w:w="1276" w:type="dxa"/>
          </w:tcPr>
          <w:p w:rsidR="00167475" w:rsidRPr="00A228DA" w:rsidRDefault="00505569"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lang w:eastAsia="ja-JP"/>
              </w:rPr>
              <w:t>14.6.1.3</w:t>
            </w:r>
          </w:p>
        </w:tc>
        <w:tc>
          <w:tcPr>
            <w:tcW w:w="8662" w:type="dxa"/>
          </w:tcPr>
          <w:p w:rsidR="00167475" w:rsidRPr="00A228DA" w:rsidRDefault="008511B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Должны иметь сертификацию калибровки от производителя.</w:t>
            </w:r>
          </w:p>
        </w:tc>
      </w:tr>
      <w:tr w:rsidR="00167475" w:rsidRPr="00A228DA" w:rsidTr="00EA6404">
        <w:tc>
          <w:tcPr>
            <w:tcW w:w="1276" w:type="dxa"/>
          </w:tcPr>
          <w:p w:rsidR="00167475" w:rsidRPr="00A228DA" w:rsidRDefault="00505569"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lang w:eastAsia="ja-JP"/>
              </w:rPr>
              <w:t>14.6.2</w:t>
            </w:r>
          </w:p>
        </w:tc>
        <w:tc>
          <w:tcPr>
            <w:tcW w:w="8662" w:type="dxa"/>
          </w:tcPr>
          <w:p w:rsidR="00167475" w:rsidRPr="00A228DA" w:rsidRDefault="008511B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Назначенный технический специалист </w:t>
            </w:r>
            <w:r w:rsidR="007966C5" w:rsidRPr="00A228DA">
              <w:rPr>
                <w:color w:val="000000"/>
                <w:sz w:val="28"/>
                <w:szCs w:val="28"/>
              </w:rPr>
              <w:t xml:space="preserve">всегда проверяет точность весов </w:t>
            </w:r>
            <w:r w:rsidRPr="00A228DA">
              <w:rPr>
                <w:color w:val="000000"/>
                <w:sz w:val="28"/>
                <w:szCs w:val="28"/>
              </w:rPr>
              <w:t>(калибровка)</w:t>
            </w:r>
            <w:r w:rsidR="007966C5" w:rsidRPr="00A228DA">
              <w:rPr>
                <w:color w:val="000000"/>
                <w:sz w:val="28"/>
                <w:szCs w:val="28"/>
              </w:rPr>
              <w:t>. Весы</w:t>
            </w:r>
            <w:r w:rsidRPr="00A228DA">
              <w:rPr>
                <w:color w:val="000000"/>
                <w:sz w:val="28"/>
                <w:szCs w:val="28"/>
              </w:rPr>
              <w:t xml:space="preserve"> устанавлива</w:t>
            </w:r>
            <w:r w:rsidR="007966C5" w:rsidRPr="00A228DA">
              <w:rPr>
                <w:color w:val="000000"/>
                <w:sz w:val="28"/>
                <w:szCs w:val="28"/>
              </w:rPr>
              <w:t>ю</w:t>
            </w:r>
            <w:r w:rsidRPr="00A228DA">
              <w:rPr>
                <w:color w:val="000000"/>
                <w:sz w:val="28"/>
                <w:szCs w:val="28"/>
              </w:rPr>
              <w:t>тся на ноль перед кажд</w:t>
            </w:r>
            <w:r w:rsidR="007966C5" w:rsidRPr="00A228DA">
              <w:rPr>
                <w:color w:val="000000"/>
                <w:sz w:val="28"/>
                <w:szCs w:val="28"/>
              </w:rPr>
              <w:t xml:space="preserve">ой </w:t>
            </w:r>
            <w:r w:rsidRPr="00A228DA">
              <w:rPr>
                <w:color w:val="000000"/>
                <w:sz w:val="28"/>
                <w:szCs w:val="28"/>
              </w:rPr>
              <w:t>с</w:t>
            </w:r>
            <w:r w:rsidR="007966C5" w:rsidRPr="00A228DA">
              <w:rPr>
                <w:color w:val="000000"/>
                <w:sz w:val="28"/>
                <w:szCs w:val="28"/>
              </w:rPr>
              <w:t>ессией</w:t>
            </w:r>
            <w:r w:rsidRPr="00A228DA">
              <w:rPr>
                <w:color w:val="000000"/>
                <w:sz w:val="28"/>
                <w:szCs w:val="28"/>
              </w:rPr>
              <w:t xml:space="preserve">. </w:t>
            </w:r>
            <w:r w:rsidR="007966C5" w:rsidRPr="00A228DA">
              <w:rPr>
                <w:color w:val="000000"/>
                <w:sz w:val="28"/>
                <w:szCs w:val="28"/>
              </w:rPr>
              <w:t xml:space="preserve">Если возможно сделать распечатку со </w:t>
            </w:r>
            <w:r w:rsidR="009D20CA" w:rsidRPr="00A228DA">
              <w:rPr>
                <w:color w:val="000000"/>
                <w:sz w:val="28"/>
                <w:szCs w:val="28"/>
              </w:rPr>
              <w:t>временем</w:t>
            </w:r>
            <w:r w:rsidR="007966C5" w:rsidRPr="00A228DA">
              <w:rPr>
                <w:color w:val="000000"/>
                <w:sz w:val="28"/>
                <w:szCs w:val="28"/>
              </w:rPr>
              <w:t xml:space="preserve"> и датой </w:t>
            </w:r>
            <w:r w:rsidR="00D21406" w:rsidRPr="00A228DA">
              <w:rPr>
                <w:color w:val="000000"/>
                <w:sz w:val="28"/>
                <w:szCs w:val="28"/>
              </w:rPr>
              <w:t>калибровки</w:t>
            </w:r>
            <w:r w:rsidR="007966C5" w:rsidRPr="00A228DA">
              <w:rPr>
                <w:color w:val="000000"/>
                <w:sz w:val="28"/>
                <w:szCs w:val="28"/>
              </w:rPr>
              <w:t xml:space="preserve">, то данная информация </w:t>
            </w:r>
            <w:r w:rsidR="009D20CA" w:rsidRPr="00A228DA">
              <w:rPr>
                <w:color w:val="000000"/>
                <w:sz w:val="28"/>
                <w:szCs w:val="28"/>
              </w:rPr>
              <w:t xml:space="preserve">размещается рядом с весами. </w:t>
            </w:r>
          </w:p>
        </w:tc>
      </w:tr>
      <w:tr w:rsidR="00167475" w:rsidRPr="00A228DA" w:rsidTr="00EA6404">
        <w:tc>
          <w:tcPr>
            <w:tcW w:w="1276" w:type="dxa"/>
          </w:tcPr>
          <w:p w:rsidR="00167475" w:rsidRPr="00A228DA" w:rsidRDefault="00505569"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lang w:eastAsia="ja-JP"/>
              </w:rPr>
              <w:t>14.6.3</w:t>
            </w:r>
          </w:p>
        </w:tc>
        <w:tc>
          <w:tcPr>
            <w:tcW w:w="8662" w:type="dxa"/>
          </w:tcPr>
          <w:p w:rsidR="00167475" w:rsidRPr="00A228DA" w:rsidRDefault="009D20C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Весы могут использоваться как со стулом</w:t>
            </w:r>
            <w:r w:rsidR="00FC2C65">
              <w:rPr>
                <w:color w:val="000000"/>
                <w:sz w:val="28"/>
                <w:szCs w:val="28"/>
              </w:rPr>
              <w:t>,</w:t>
            </w:r>
            <w:r w:rsidRPr="00A228DA">
              <w:rPr>
                <w:color w:val="000000"/>
                <w:sz w:val="28"/>
                <w:szCs w:val="28"/>
              </w:rPr>
              <w:t xml:space="preserve"> так и без него. </w:t>
            </w:r>
          </w:p>
        </w:tc>
      </w:tr>
      <w:tr w:rsidR="00793B6A" w:rsidRPr="00A228DA" w:rsidTr="00EA6404">
        <w:tc>
          <w:tcPr>
            <w:tcW w:w="9938" w:type="dxa"/>
            <w:gridSpan w:val="2"/>
          </w:tcPr>
          <w:p w:rsidR="00793B6A" w:rsidRPr="00A228DA" w:rsidRDefault="00793B6A" w:rsidP="00A228DA">
            <w:pPr>
              <w:pStyle w:val="af4"/>
              <w:spacing w:before="240" w:after="240" w:line="360" w:lineRule="auto"/>
              <w:ind w:firstLine="34"/>
              <w:rPr>
                <w:rFonts w:ascii="Times New Roman" w:hAnsi="Times New Roman" w:cs="Times New Roman"/>
                <w:b/>
                <w:i w:val="0"/>
                <w:color w:val="auto"/>
                <w:sz w:val="28"/>
                <w:szCs w:val="28"/>
              </w:rPr>
            </w:pPr>
            <w:bookmarkStart w:id="84" w:name="_Toc532898361"/>
            <w:r w:rsidRPr="00A228DA">
              <w:rPr>
                <w:rFonts w:ascii="Times New Roman" w:hAnsi="Times New Roman" w:cs="Times New Roman"/>
                <w:b/>
                <w:i w:val="0"/>
                <w:color w:val="auto"/>
                <w:sz w:val="28"/>
                <w:szCs w:val="28"/>
              </w:rPr>
              <w:t>14.7</w:t>
            </w:r>
            <w:r w:rsidR="00A228DA"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Система подсчета очков</w:t>
            </w:r>
            <w:bookmarkEnd w:id="84"/>
          </w:p>
        </w:tc>
      </w:tr>
      <w:tr w:rsidR="00167475" w:rsidRPr="00A228DA" w:rsidTr="00EA6404">
        <w:tc>
          <w:tcPr>
            <w:tcW w:w="1276" w:type="dxa"/>
          </w:tcPr>
          <w:p w:rsidR="00167475" w:rsidRPr="00A228DA" w:rsidRDefault="009D20CA"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lang w:eastAsia="ja-JP"/>
              </w:rPr>
              <w:t>14.7.1</w:t>
            </w:r>
          </w:p>
        </w:tc>
        <w:tc>
          <w:tcPr>
            <w:tcW w:w="8662" w:type="dxa"/>
          </w:tcPr>
          <w:p w:rsidR="00167475" w:rsidRPr="00A228DA" w:rsidRDefault="009D20CA" w:rsidP="0073539C">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С целью получения уровня подсчёта результатов, который соответствует профессионализму, целостности и намерению МПК, должны применяться Руководящие принципы, которым должен следовать оргкомитет на всех соревнованиях, признанных ВППО.</w:t>
            </w:r>
            <w:r w:rsidR="0073539C">
              <w:rPr>
                <w:color w:val="000000"/>
                <w:sz w:val="28"/>
                <w:szCs w:val="28"/>
              </w:rPr>
              <w:t xml:space="preserve"> </w:t>
            </w:r>
          </w:p>
        </w:tc>
      </w:tr>
      <w:tr w:rsidR="00167475" w:rsidRPr="00A228DA" w:rsidTr="00EA6404">
        <w:tc>
          <w:tcPr>
            <w:tcW w:w="1276" w:type="dxa"/>
          </w:tcPr>
          <w:p w:rsidR="00167475" w:rsidRPr="00A228DA" w:rsidRDefault="009D20CA"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lang w:eastAsia="ja-JP"/>
              </w:rPr>
              <w:t>14.7.2</w:t>
            </w:r>
          </w:p>
        </w:tc>
        <w:tc>
          <w:tcPr>
            <w:tcW w:w="8662" w:type="dxa"/>
          </w:tcPr>
          <w:p w:rsidR="00167475" w:rsidRPr="00A228DA" w:rsidRDefault="009D20C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Система начисления очков ВППО состоит из следующего:</w:t>
            </w:r>
          </w:p>
          <w:p w:rsidR="009D20CA" w:rsidRPr="00A228DA" w:rsidRDefault="00342961" w:rsidP="00A228DA">
            <w:pPr>
              <w:pStyle w:val="ab"/>
              <w:numPr>
                <w:ilvl w:val="0"/>
                <w:numId w:val="11"/>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 xml:space="preserve">Служба по подсчёту результатов для Пара спорта </w:t>
            </w:r>
            <w:r w:rsidR="009D20CA" w:rsidRPr="00A228DA">
              <w:rPr>
                <w:color w:val="000000"/>
                <w:sz w:val="28"/>
                <w:szCs w:val="28"/>
              </w:rPr>
              <w:t>(PARIS), за исключением</w:t>
            </w:r>
            <w:r w:rsidRPr="00A228DA">
              <w:rPr>
                <w:color w:val="000000"/>
                <w:sz w:val="28"/>
                <w:szCs w:val="28"/>
              </w:rPr>
              <w:t xml:space="preserve"> </w:t>
            </w:r>
            <w:r w:rsidR="009D20CA" w:rsidRPr="00A228DA">
              <w:rPr>
                <w:color w:val="000000"/>
                <w:sz w:val="28"/>
                <w:szCs w:val="28"/>
              </w:rPr>
              <w:t>Паралимпийски</w:t>
            </w:r>
            <w:r w:rsidRPr="00A228DA">
              <w:rPr>
                <w:color w:val="000000"/>
                <w:sz w:val="28"/>
                <w:szCs w:val="28"/>
              </w:rPr>
              <w:t>х игр</w:t>
            </w:r>
            <w:r w:rsidR="009D20CA" w:rsidRPr="00A228DA">
              <w:rPr>
                <w:color w:val="000000"/>
                <w:sz w:val="28"/>
                <w:szCs w:val="28"/>
              </w:rPr>
              <w:t xml:space="preserve">, где должна использоваться </w:t>
            </w:r>
            <w:r w:rsidRPr="00A228DA">
              <w:rPr>
                <w:color w:val="000000"/>
                <w:sz w:val="28"/>
                <w:szCs w:val="28"/>
              </w:rPr>
              <w:t xml:space="preserve">система </w:t>
            </w:r>
            <w:r w:rsidR="009D20CA" w:rsidRPr="00A228DA">
              <w:rPr>
                <w:color w:val="000000"/>
                <w:sz w:val="28"/>
                <w:szCs w:val="28"/>
              </w:rPr>
              <w:t>PRIS</w:t>
            </w:r>
          </w:p>
          <w:p w:rsidR="009D20CA" w:rsidRPr="00A228DA" w:rsidRDefault="009D20CA" w:rsidP="00A228DA">
            <w:pPr>
              <w:pStyle w:val="ab"/>
              <w:numPr>
                <w:ilvl w:val="0"/>
                <w:numId w:val="11"/>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 xml:space="preserve">Система расчета времени и </w:t>
            </w:r>
            <w:r w:rsidR="00342961" w:rsidRPr="00A228DA">
              <w:rPr>
                <w:color w:val="000000"/>
                <w:sz w:val="28"/>
                <w:szCs w:val="28"/>
              </w:rPr>
              <w:t>подсчета очков</w:t>
            </w:r>
            <w:r w:rsidRPr="00A228DA">
              <w:rPr>
                <w:color w:val="000000"/>
                <w:sz w:val="28"/>
                <w:szCs w:val="28"/>
              </w:rPr>
              <w:t xml:space="preserve"> (T &amp; S)</w:t>
            </w:r>
          </w:p>
          <w:p w:rsidR="009D20CA" w:rsidRPr="00A228DA" w:rsidRDefault="009D20CA" w:rsidP="00A228DA">
            <w:pPr>
              <w:pStyle w:val="ab"/>
              <w:numPr>
                <w:ilvl w:val="0"/>
                <w:numId w:val="11"/>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Результаты на месте</w:t>
            </w:r>
            <w:r w:rsidR="00342961" w:rsidRPr="00A228DA">
              <w:rPr>
                <w:color w:val="000000"/>
                <w:sz w:val="28"/>
                <w:szCs w:val="28"/>
              </w:rPr>
              <w:t xml:space="preserve"> проведения соревнования</w:t>
            </w:r>
            <w:r w:rsidRPr="00A228DA">
              <w:rPr>
                <w:color w:val="000000"/>
                <w:sz w:val="28"/>
                <w:szCs w:val="28"/>
              </w:rPr>
              <w:t xml:space="preserve"> (OVR)</w:t>
            </w:r>
          </w:p>
          <w:p w:rsidR="009D20CA" w:rsidRPr="00A228DA" w:rsidRDefault="00342961" w:rsidP="00A228DA">
            <w:pPr>
              <w:pStyle w:val="ab"/>
              <w:numPr>
                <w:ilvl w:val="0"/>
                <w:numId w:val="11"/>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 xml:space="preserve">Система управления соревнованиями по пара пауэрлифтингу </w:t>
            </w:r>
            <w:r w:rsidR="009D20CA" w:rsidRPr="00A228DA">
              <w:rPr>
                <w:color w:val="000000"/>
                <w:sz w:val="28"/>
                <w:szCs w:val="28"/>
              </w:rPr>
              <w:t>(Power COMS)</w:t>
            </w:r>
          </w:p>
        </w:tc>
      </w:tr>
      <w:tr w:rsidR="00793B6A" w:rsidRPr="00A228DA" w:rsidTr="00EA6404">
        <w:tc>
          <w:tcPr>
            <w:tcW w:w="9938" w:type="dxa"/>
            <w:gridSpan w:val="2"/>
          </w:tcPr>
          <w:p w:rsidR="00793B6A" w:rsidRPr="00A228DA" w:rsidRDefault="00793B6A" w:rsidP="00A228DA">
            <w:pPr>
              <w:pStyle w:val="af4"/>
              <w:spacing w:before="240" w:after="240" w:line="360" w:lineRule="auto"/>
              <w:ind w:firstLine="34"/>
              <w:rPr>
                <w:rFonts w:ascii="Times New Roman" w:hAnsi="Times New Roman" w:cs="Times New Roman"/>
                <w:b/>
                <w:i w:val="0"/>
                <w:color w:val="auto"/>
                <w:sz w:val="28"/>
                <w:szCs w:val="28"/>
              </w:rPr>
            </w:pPr>
            <w:bookmarkStart w:id="85" w:name="_Toc532898362"/>
            <w:r w:rsidRPr="00A228DA">
              <w:rPr>
                <w:rFonts w:ascii="Times New Roman" w:hAnsi="Times New Roman" w:cs="Times New Roman"/>
                <w:b/>
                <w:i w:val="0"/>
                <w:color w:val="auto"/>
                <w:sz w:val="28"/>
                <w:szCs w:val="28"/>
              </w:rPr>
              <w:t>14.8</w:t>
            </w:r>
            <w:r w:rsidR="00A228DA"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Системы PARIS и PRIS</w:t>
            </w:r>
            <w:bookmarkEnd w:id="85"/>
          </w:p>
        </w:tc>
      </w:tr>
      <w:tr w:rsidR="00167475" w:rsidRPr="00A228DA" w:rsidTr="00EA6404">
        <w:tc>
          <w:tcPr>
            <w:tcW w:w="1276" w:type="dxa"/>
          </w:tcPr>
          <w:p w:rsidR="00167475" w:rsidRPr="00A228DA" w:rsidRDefault="00342961"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lang w:eastAsia="ja-JP"/>
              </w:rPr>
              <w:t>14.8.1</w:t>
            </w:r>
          </w:p>
        </w:tc>
        <w:tc>
          <w:tcPr>
            <w:tcW w:w="8662" w:type="dxa"/>
          </w:tcPr>
          <w:p w:rsidR="00167475" w:rsidRPr="00B2655B" w:rsidRDefault="00FE3275" w:rsidP="00FC2C65">
            <w:pPr>
              <w:tabs>
                <w:tab w:val="left" w:pos="1134"/>
              </w:tabs>
              <w:autoSpaceDE w:val="0"/>
              <w:autoSpaceDN w:val="0"/>
              <w:adjustRightInd w:val="0"/>
              <w:spacing w:before="240" w:after="240" w:line="360" w:lineRule="auto"/>
              <w:ind w:firstLine="0"/>
              <w:rPr>
                <w:color w:val="000000"/>
                <w:sz w:val="28"/>
                <w:szCs w:val="28"/>
              </w:rPr>
            </w:pPr>
            <w:r w:rsidRPr="00B2655B">
              <w:rPr>
                <w:color w:val="000000"/>
                <w:sz w:val="28"/>
                <w:szCs w:val="28"/>
              </w:rPr>
              <w:t>Там где применимо, оргкомитет и его поставщик технических устройств должен прим</w:t>
            </w:r>
            <w:r w:rsidR="00FC2C65" w:rsidRPr="00B2655B">
              <w:rPr>
                <w:color w:val="000000"/>
                <w:sz w:val="28"/>
                <w:szCs w:val="28"/>
              </w:rPr>
              <w:t>енять системы PARIS и/или PRIS</w:t>
            </w:r>
            <w:r w:rsidRPr="00B2655B">
              <w:rPr>
                <w:color w:val="000000"/>
                <w:sz w:val="28"/>
                <w:szCs w:val="28"/>
              </w:rPr>
              <w:t>, чтобы понимать необходимость предоставления информации до, во время и после соревнования, потребности спорта во время проведения соревнования, и необходимость работать со всеми функциональными группами, чтобы иметь возможность обеспечить успешное проведение соревнования.</w:t>
            </w:r>
          </w:p>
        </w:tc>
      </w:tr>
      <w:tr w:rsidR="00342961" w:rsidRPr="00A228DA" w:rsidTr="00EA6404">
        <w:tc>
          <w:tcPr>
            <w:tcW w:w="1276" w:type="dxa"/>
          </w:tcPr>
          <w:p w:rsidR="00342961" w:rsidRPr="00A228DA" w:rsidRDefault="00342961" w:rsidP="00A228DA">
            <w:pPr>
              <w:spacing w:before="240" w:after="240" w:line="360" w:lineRule="auto"/>
              <w:ind w:firstLine="0"/>
              <w:rPr>
                <w:sz w:val="28"/>
                <w:szCs w:val="28"/>
              </w:rPr>
            </w:pPr>
            <w:r w:rsidRPr="00A228DA">
              <w:rPr>
                <w:sz w:val="28"/>
                <w:szCs w:val="28"/>
                <w:lang w:eastAsia="ja-JP"/>
              </w:rPr>
              <w:t>14.8.2</w:t>
            </w:r>
          </w:p>
        </w:tc>
        <w:tc>
          <w:tcPr>
            <w:tcW w:w="8662" w:type="dxa"/>
          </w:tcPr>
          <w:p w:rsidR="00342961" w:rsidRPr="00A228DA" w:rsidRDefault="00FE3275"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Точное определение процедур, связанных с требованиями, поможет в успешной реализации технических решений. Это обязательно для оргкомитета и его поставщики технических устройств для разработки и внедрения эффективной системы, которая будет соответствовать ожиданиям пользователей.</w:t>
            </w:r>
          </w:p>
        </w:tc>
      </w:tr>
      <w:tr w:rsidR="00342961" w:rsidRPr="00A228DA" w:rsidTr="00EA6404">
        <w:tc>
          <w:tcPr>
            <w:tcW w:w="1276" w:type="dxa"/>
          </w:tcPr>
          <w:p w:rsidR="00342961" w:rsidRPr="00A228DA" w:rsidRDefault="00342961" w:rsidP="00A228DA">
            <w:pPr>
              <w:spacing w:before="240" w:after="240" w:line="360" w:lineRule="auto"/>
              <w:ind w:firstLine="0"/>
              <w:rPr>
                <w:sz w:val="28"/>
                <w:szCs w:val="28"/>
              </w:rPr>
            </w:pPr>
            <w:r w:rsidRPr="00A228DA">
              <w:rPr>
                <w:sz w:val="28"/>
                <w:szCs w:val="28"/>
                <w:lang w:eastAsia="ja-JP"/>
              </w:rPr>
              <w:t>14.8.3</w:t>
            </w:r>
          </w:p>
        </w:tc>
        <w:tc>
          <w:tcPr>
            <w:tcW w:w="8662" w:type="dxa"/>
          </w:tcPr>
          <w:p w:rsidR="00342961" w:rsidRPr="00A228DA" w:rsidRDefault="00FE3275"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Оргкомитету и его поставщику технического важно понимать, что документы PARIS и PRIS не содержат всех параметров, необходимых для производства программных приложений, необходимых для предоставления необходимых услуг.</w:t>
            </w:r>
          </w:p>
        </w:tc>
      </w:tr>
      <w:tr w:rsidR="00793B6A" w:rsidRPr="00A228DA" w:rsidTr="00EA6404">
        <w:tc>
          <w:tcPr>
            <w:tcW w:w="9938" w:type="dxa"/>
            <w:gridSpan w:val="2"/>
          </w:tcPr>
          <w:p w:rsidR="00793B6A" w:rsidRPr="00A228DA" w:rsidRDefault="00793B6A" w:rsidP="00A228DA">
            <w:pPr>
              <w:pStyle w:val="af4"/>
              <w:spacing w:before="240" w:after="240" w:line="360" w:lineRule="auto"/>
              <w:ind w:firstLine="34"/>
              <w:rPr>
                <w:rFonts w:ascii="Times New Roman" w:hAnsi="Times New Roman" w:cs="Times New Roman"/>
                <w:b/>
                <w:i w:val="0"/>
                <w:color w:val="auto"/>
                <w:sz w:val="28"/>
                <w:szCs w:val="28"/>
              </w:rPr>
            </w:pPr>
            <w:bookmarkStart w:id="86" w:name="_Toc532898363"/>
            <w:r w:rsidRPr="00A228DA">
              <w:rPr>
                <w:rFonts w:ascii="Times New Roman" w:hAnsi="Times New Roman" w:cs="Times New Roman"/>
                <w:b/>
                <w:i w:val="0"/>
                <w:color w:val="auto"/>
                <w:sz w:val="28"/>
                <w:szCs w:val="28"/>
              </w:rPr>
              <w:t>14.9</w:t>
            </w:r>
            <w:r w:rsidR="00A228DA"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Хронометраж и система подсчета очков</w:t>
            </w:r>
            <w:bookmarkEnd w:id="86"/>
            <w:r w:rsidRPr="00A228DA">
              <w:rPr>
                <w:rFonts w:ascii="Times New Roman" w:hAnsi="Times New Roman" w:cs="Times New Roman"/>
                <w:b/>
                <w:i w:val="0"/>
                <w:color w:val="auto"/>
                <w:sz w:val="28"/>
                <w:szCs w:val="28"/>
              </w:rPr>
              <w:t xml:space="preserve"> </w:t>
            </w:r>
          </w:p>
        </w:tc>
      </w:tr>
      <w:tr w:rsidR="00167475" w:rsidRPr="00A228DA" w:rsidTr="00EA6404">
        <w:tc>
          <w:tcPr>
            <w:tcW w:w="1276" w:type="dxa"/>
          </w:tcPr>
          <w:p w:rsidR="00167475" w:rsidRPr="00A228DA" w:rsidRDefault="00FE3275"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14.9.1</w:t>
            </w:r>
          </w:p>
        </w:tc>
        <w:tc>
          <w:tcPr>
            <w:tcW w:w="8662" w:type="dxa"/>
          </w:tcPr>
          <w:p w:rsidR="00167475" w:rsidRPr="00A228DA" w:rsidRDefault="00A46DC0" w:rsidP="00A228DA">
            <w:pPr>
              <w:tabs>
                <w:tab w:val="left" w:pos="3600"/>
              </w:tabs>
              <w:autoSpaceDE w:val="0"/>
              <w:autoSpaceDN w:val="0"/>
              <w:adjustRightInd w:val="0"/>
              <w:spacing w:before="240" w:after="240" w:line="360" w:lineRule="auto"/>
              <w:ind w:firstLine="0"/>
              <w:rPr>
                <w:color w:val="000000"/>
                <w:sz w:val="28"/>
                <w:szCs w:val="28"/>
              </w:rPr>
            </w:pPr>
            <w:r w:rsidRPr="00A228DA">
              <w:rPr>
                <w:color w:val="000000"/>
                <w:sz w:val="28"/>
                <w:szCs w:val="28"/>
              </w:rPr>
              <w:t>Система хронометража и подсчета очков ВППО состоит в следующем:</w:t>
            </w:r>
          </w:p>
        </w:tc>
      </w:tr>
      <w:tr w:rsidR="00FE3275" w:rsidRPr="00A228DA" w:rsidTr="00EA6404">
        <w:tc>
          <w:tcPr>
            <w:tcW w:w="1276" w:type="dxa"/>
          </w:tcPr>
          <w:p w:rsidR="00FE3275" w:rsidRPr="00A228DA" w:rsidRDefault="00FE3275" w:rsidP="00A228DA">
            <w:pPr>
              <w:spacing w:before="240" w:after="240" w:line="360" w:lineRule="auto"/>
              <w:ind w:firstLine="0"/>
              <w:rPr>
                <w:sz w:val="28"/>
                <w:szCs w:val="28"/>
              </w:rPr>
            </w:pPr>
            <w:r w:rsidRPr="00A228DA">
              <w:rPr>
                <w:b/>
                <w:color w:val="000000"/>
                <w:sz w:val="28"/>
                <w:szCs w:val="28"/>
              </w:rPr>
              <w:t>14.9.2</w:t>
            </w:r>
          </w:p>
        </w:tc>
        <w:tc>
          <w:tcPr>
            <w:tcW w:w="8662" w:type="dxa"/>
          </w:tcPr>
          <w:p w:rsidR="00FE3275" w:rsidRPr="00A228DA" w:rsidRDefault="00A46DC0" w:rsidP="0073539C">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Система световой сигнализации ВППО: состоит из одной (1) консоли световой сигнализации, часы, три (3) пульта для судей ВППО, четыре (4) пульта для жюри ВППО и один</w:t>
            </w:r>
            <w:r w:rsidR="0073539C">
              <w:rPr>
                <w:color w:val="000000"/>
                <w:sz w:val="28"/>
                <w:szCs w:val="28"/>
              </w:rPr>
              <w:t xml:space="preserve"> </w:t>
            </w:r>
            <w:r w:rsidRPr="00A228DA">
              <w:rPr>
                <w:color w:val="000000"/>
                <w:sz w:val="28"/>
                <w:szCs w:val="28"/>
              </w:rPr>
              <w:t>(1) пульт для президента жюри.</w:t>
            </w:r>
          </w:p>
        </w:tc>
      </w:tr>
      <w:tr w:rsidR="00FE3275" w:rsidRPr="00A228DA" w:rsidTr="00EA6404">
        <w:tc>
          <w:tcPr>
            <w:tcW w:w="1276" w:type="dxa"/>
          </w:tcPr>
          <w:p w:rsidR="00FE3275" w:rsidRPr="00A228DA" w:rsidRDefault="00FE3275" w:rsidP="00A228DA">
            <w:pPr>
              <w:spacing w:before="240" w:after="240" w:line="360" w:lineRule="auto"/>
              <w:ind w:firstLine="0"/>
              <w:rPr>
                <w:sz w:val="28"/>
                <w:szCs w:val="28"/>
              </w:rPr>
            </w:pPr>
            <w:r w:rsidRPr="00A228DA">
              <w:rPr>
                <w:b/>
                <w:color w:val="000000"/>
                <w:sz w:val="28"/>
                <w:szCs w:val="28"/>
              </w:rPr>
              <w:t>14.9.3</w:t>
            </w:r>
          </w:p>
        </w:tc>
        <w:tc>
          <w:tcPr>
            <w:tcW w:w="8662" w:type="dxa"/>
          </w:tcPr>
          <w:p w:rsidR="00FE3275" w:rsidRPr="00A228DA" w:rsidRDefault="007911B9"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Система световой сигнализации результатов: получает сигнал от трех (3) ВППО судей о попытках и контролирует часы соревнования.</w:t>
            </w:r>
          </w:p>
        </w:tc>
      </w:tr>
      <w:tr w:rsidR="00FE3275" w:rsidRPr="00A228DA" w:rsidTr="00EA6404">
        <w:tc>
          <w:tcPr>
            <w:tcW w:w="1276" w:type="dxa"/>
          </w:tcPr>
          <w:p w:rsidR="00FE3275" w:rsidRPr="00A228DA" w:rsidRDefault="00FE3275" w:rsidP="00A228DA">
            <w:pPr>
              <w:spacing w:before="240" w:after="240" w:line="360" w:lineRule="auto"/>
              <w:ind w:firstLine="0"/>
              <w:rPr>
                <w:sz w:val="28"/>
                <w:szCs w:val="28"/>
              </w:rPr>
            </w:pPr>
            <w:r w:rsidRPr="00A228DA">
              <w:rPr>
                <w:b/>
                <w:color w:val="000000"/>
                <w:sz w:val="28"/>
                <w:szCs w:val="28"/>
              </w:rPr>
              <w:t>14.9.</w:t>
            </w:r>
            <w:r w:rsidR="00A46DC0" w:rsidRPr="00A228DA">
              <w:rPr>
                <w:b/>
                <w:color w:val="000000"/>
                <w:sz w:val="28"/>
                <w:szCs w:val="28"/>
              </w:rPr>
              <w:t>4</w:t>
            </w:r>
          </w:p>
        </w:tc>
        <w:tc>
          <w:tcPr>
            <w:tcW w:w="8662" w:type="dxa"/>
          </w:tcPr>
          <w:p w:rsidR="00FE3275" w:rsidRPr="00B2655B" w:rsidRDefault="007911B9" w:rsidP="00FC2C65">
            <w:pPr>
              <w:tabs>
                <w:tab w:val="left" w:pos="1134"/>
              </w:tabs>
              <w:autoSpaceDE w:val="0"/>
              <w:autoSpaceDN w:val="0"/>
              <w:adjustRightInd w:val="0"/>
              <w:spacing w:before="240" w:after="240" w:line="360" w:lineRule="auto"/>
              <w:ind w:firstLine="0"/>
              <w:rPr>
                <w:color w:val="000000"/>
                <w:sz w:val="28"/>
                <w:szCs w:val="28"/>
              </w:rPr>
            </w:pPr>
            <w:r w:rsidRPr="00B2655B">
              <w:rPr>
                <w:color w:val="000000"/>
                <w:sz w:val="28"/>
                <w:szCs w:val="28"/>
              </w:rPr>
              <w:t>Часы соревнований: система</w:t>
            </w:r>
            <w:r w:rsidR="00FC2C65" w:rsidRPr="00B2655B">
              <w:rPr>
                <w:color w:val="000000"/>
                <w:sz w:val="28"/>
                <w:szCs w:val="28"/>
              </w:rPr>
              <w:t xml:space="preserve"> должна иметь настраиваемый (20-</w:t>
            </w:r>
            <w:r w:rsidRPr="00B2655B">
              <w:rPr>
                <w:color w:val="000000"/>
                <w:sz w:val="28"/>
                <w:szCs w:val="28"/>
              </w:rPr>
              <w:t>минутный) обратный отсчет, чтобы отсчитывать время до соревн</w:t>
            </w:r>
            <w:r w:rsidR="00FC2C65" w:rsidRPr="00B2655B">
              <w:rPr>
                <w:color w:val="000000"/>
                <w:sz w:val="28"/>
                <w:szCs w:val="28"/>
              </w:rPr>
              <w:t>ования. Должен быть 3-</w:t>
            </w:r>
            <w:r w:rsidRPr="00B2655B">
              <w:rPr>
                <w:color w:val="000000"/>
                <w:sz w:val="28"/>
                <w:szCs w:val="28"/>
              </w:rPr>
              <w:t>минутный обра</w:t>
            </w:r>
            <w:r w:rsidR="00FC2C65" w:rsidRPr="00B2655B">
              <w:rPr>
                <w:color w:val="000000"/>
                <w:sz w:val="28"/>
                <w:szCs w:val="28"/>
              </w:rPr>
              <w:t>тный отсчет и старт, а также 2-</w:t>
            </w:r>
            <w:r w:rsidRPr="00B2655B">
              <w:rPr>
                <w:color w:val="000000"/>
                <w:sz w:val="28"/>
                <w:szCs w:val="28"/>
              </w:rPr>
              <w:t>минутный обратный отсчет и стар</w:t>
            </w:r>
            <w:r w:rsidR="00FC2C65" w:rsidRPr="00B2655B">
              <w:rPr>
                <w:color w:val="000000"/>
                <w:sz w:val="28"/>
                <w:szCs w:val="28"/>
              </w:rPr>
              <w:t>т</w:t>
            </w:r>
            <w:r w:rsidRPr="00B2655B">
              <w:rPr>
                <w:color w:val="000000"/>
                <w:sz w:val="28"/>
                <w:szCs w:val="28"/>
              </w:rPr>
              <w:t xml:space="preserve">, а также возможность </w:t>
            </w:r>
            <w:r w:rsidR="00FC2C65" w:rsidRPr="00B2655B">
              <w:rPr>
                <w:color w:val="000000"/>
                <w:sz w:val="28"/>
                <w:szCs w:val="28"/>
              </w:rPr>
              <w:t>изменить 3-минутный отсчет на 2-</w:t>
            </w:r>
            <w:r w:rsidRPr="00B2655B">
              <w:rPr>
                <w:color w:val="000000"/>
                <w:sz w:val="28"/>
                <w:szCs w:val="28"/>
              </w:rPr>
              <w:t>минутный в зависимост</w:t>
            </w:r>
            <w:r w:rsidR="00746087" w:rsidRPr="00B2655B">
              <w:rPr>
                <w:color w:val="000000"/>
                <w:sz w:val="28"/>
                <w:szCs w:val="28"/>
              </w:rPr>
              <w:t>и</w:t>
            </w:r>
            <w:r w:rsidRPr="00B2655B">
              <w:rPr>
                <w:color w:val="000000"/>
                <w:sz w:val="28"/>
                <w:szCs w:val="28"/>
              </w:rPr>
              <w:t xml:space="preserve"> от потребности соревнования. </w:t>
            </w:r>
            <w:r w:rsidR="00746087" w:rsidRPr="00B2655B">
              <w:rPr>
                <w:color w:val="000000"/>
                <w:sz w:val="28"/>
                <w:szCs w:val="28"/>
              </w:rPr>
              <w:t>Также часы должны иметь функцию</w:t>
            </w:r>
            <w:r w:rsidR="00FC2C65" w:rsidRPr="00B2655B">
              <w:rPr>
                <w:color w:val="000000"/>
                <w:sz w:val="28"/>
                <w:szCs w:val="28"/>
              </w:rPr>
              <w:t xml:space="preserve"> 1-</w:t>
            </w:r>
            <w:r w:rsidRPr="00B2655B">
              <w:rPr>
                <w:color w:val="000000"/>
                <w:sz w:val="28"/>
                <w:szCs w:val="28"/>
              </w:rPr>
              <w:t>минут</w:t>
            </w:r>
            <w:r w:rsidR="00746087" w:rsidRPr="00B2655B">
              <w:rPr>
                <w:color w:val="000000"/>
                <w:sz w:val="28"/>
                <w:szCs w:val="28"/>
              </w:rPr>
              <w:t>но</w:t>
            </w:r>
            <w:r w:rsidR="00FC2C65" w:rsidRPr="00B2655B">
              <w:rPr>
                <w:color w:val="000000"/>
                <w:sz w:val="28"/>
                <w:szCs w:val="28"/>
              </w:rPr>
              <w:t>й</w:t>
            </w:r>
            <w:r w:rsidR="00746087" w:rsidRPr="00B2655B">
              <w:rPr>
                <w:color w:val="000000"/>
                <w:sz w:val="28"/>
                <w:szCs w:val="28"/>
              </w:rPr>
              <w:t xml:space="preserve"> </w:t>
            </w:r>
            <w:r w:rsidR="00FC2C65" w:rsidRPr="00B2655B">
              <w:rPr>
                <w:color w:val="000000"/>
                <w:sz w:val="28"/>
                <w:szCs w:val="28"/>
              </w:rPr>
              <w:t>сирены</w:t>
            </w:r>
            <w:r w:rsidR="00746087" w:rsidRPr="00B2655B">
              <w:rPr>
                <w:color w:val="000000"/>
                <w:sz w:val="28"/>
                <w:szCs w:val="28"/>
              </w:rPr>
              <w:t xml:space="preserve"> (предупреждение)</w:t>
            </w:r>
            <w:r w:rsidR="00FC2C65" w:rsidRPr="00B2655B">
              <w:rPr>
                <w:color w:val="000000"/>
                <w:sz w:val="28"/>
                <w:szCs w:val="28"/>
              </w:rPr>
              <w:t xml:space="preserve"> </w:t>
            </w:r>
            <w:r w:rsidRPr="00B2655B">
              <w:rPr>
                <w:color w:val="000000"/>
                <w:sz w:val="28"/>
                <w:szCs w:val="28"/>
              </w:rPr>
              <w:t xml:space="preserve">и </w:t>
            </w:r>
            <w:r w:rsidR="00FC2C65" w:rsidRPr="00B2655B">
              <w:rPr>
                <w:color w:val="000000"/>
                <w:sz w:val="28"/>
                <w:szCs w:val="28"/>
              </w:rPr>
              <w:t>сирену для тайм-аута</w:t>
            </w:r>
            <w:r w:rsidRPr="00B2655B">
              <w:rPr>
                <w:color w:val="000000"/>
                <w:sz w:val="28"/>
                <w:szCs w:val="28"/>
              </w:rPr>
              <w:t>, когда часы должны автоматически</w:t>
            </w:r>
            <w:r w:rsidR="00746087" w:rsidRPr="00B2655B">
              <w:rPr>
                <w:color w:val="000000"/>
                <w:sz w:val="28"/>
                <w:szCs w:val="28"/>
              </w:rPr>
              <w:t xml:space="preserve"> давать звук</w:t>
            </w:r>
            <w:r w:rsidRPr="00B2655B">
              <w:rPr>
                <w:color w:val="000000"/>
                <w:sz w:val="28"/>
                <w:szCs w:val="28"/>
              </w:rPr>
              <w:t>, если доступное время истекло. Часы контроли</w:t>
            </w:r>
            <w:r w:rsidR="00746087" w:rsidRPr="00B2655B">
              <w:rPr>
                <w:color w:val="000000"/>
                <w:sz w:val="28"/>
                <w:szCs w:val="28"/>
              </w:rPr>
              <w:t>руются Хронометристом</w:t>
            </w:r>
            <w:r w:rsidRPr="00B2655B">
              <w:rPr>
                <w:color w:val="000000"/>
                <w:sz w:val="28"/>
                <w:szCs w:val="28"/>
              </w:rPr>
              <w:t>.</w:t>
            </w:r>
          </w:p>
        </w:tc>
      </w:tr>
      <w:tr w:rsidR="00FE3275" w:rsidRPr="00A228DA" w:rsidTr="00EA6404">
        <w:tc>
          <w:tcPr>
            <w:tcW w:w="1276" w:type="dxa"/>
          </w:tcPr>
          <w:p w:rsidR="00FE3275" w:rsidRPr="00A228DA" w:rsidRDefault="00FE3275" w:rsidP="00A228DA">
            <w:pPr>
              <w:spacing w:before="240" w:after="240" w:line="360" w:lineRule="auto"/>
              <w:ind w:firstLine="0"/>
              <w:rPr>
                <w:sz w:val="28"/>
                <w:szCs w:val="28"/>
              </w:rPr>
            </w:pPr>
            <w:r w:rsidRPr="00A228DA">
              <w:rPr>
                <w:b/>
                <w:color w:val="000000"/>
                <w:sz w:val="28"/>
                <w:szCs w:val="28"/>
              </w:rPr>
              <w:t>14.9.</w:t>
            </w:r>
            <w:r w:rsidR="00A46DC0" w:rsidRPr="00A228DA">
              <w:rPr>
                <w:b/>
                <w:color w:val="000000"/>
                <w:sz w:val="28"/>
                <w:szCs w:val="28"/>
              </w:rPr>
              <w:t>5</w:t>
            </w:r>
          </w:p>
        </w:tc>
        <w:tc>
          <w:tcPr>
            <w:tcW w:w="8662" w:type="dxa"/>
          </w:tcPr>
          <w:p w:rsidR="00746087" w:rsidRPr="00A228DA" w:rsidRDefault="0074608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Пульт судей ВППО: три (3) пульта могут быть беспроводными (предпочтительно) или проводными с 5 кнопками, один (1) пульт на каждого рефери, который принимает решение после каждого подъема:</w:t>
            </w:r>
          </w:p>
          <w:p w:rsidR="00B2655B" w:rsidRPr="00B2655B" w:rsidRDefault="00B2655B" w:rsidP="00B2655B">
            <w:pPr>
              <w:pStyle w:val="ab"/>
              <w:numPr>
                <w:ilvl w:val="0"/>
                <w:numId w:val="31"/>
              </w:numPr>
              <w:tabs>
                <w:tab w:val="left" w:pos="1134"/>
              </w:tabs>
              <w:autoSpaceDE w:val="0"/>
              <w:autoSpaceDN w:val="0"/>
              <w:adjustRightInd w:val="0"/>
              <w:spacing w:before="240" w:after="240" w:line="360" w:lineRule="auto"/>
              <w:rPr>
                <w:color w:val="000000"/>
                <w:sz w:val="28"/>
                <w:szCs w:val="28"/>
              </w:rPr>
            </w:pPr>
            <w:r w:rsidRPr="00B2655B">
              <w:rPr>
                <w:color w:val="000000"/>
                <w:sz w:val="28"/>
                <w:szCs w:val="28"/>
              </w:rPr>
              <w:t>Одна (1) белая кнопка для обозначения, что вес взят; а также</w:t>
            </w:r>
          </w:p>
          <w:p w:rsidR="00B2655B" w:rsidRPr="00B2655B" w:rsidRDefault="00B2655B" w:rsidP="00B2655B">
            <w:pPr>
              <w:pStyle w:val="ab"/>
              <w:numPr>
                <w:ilvl w:val="0"/>
                <w:numId w:val="31"/>
              </w:numPr>
              <w:tabs>
                <w:tab w:val="left" w:pos="1134"/>
              </w:tabs>
              <w:autoSpaceDE w:val="0"/>
              <w:autoSpaceDN w:val="0"/>
              <w:adjustRightInd w:val="0"/>
              <w:spacing w:before="240" w:after="240" w:line="360" w:lineRule="auto"/>
              <w:rPr>
                <w:color w:val="000000"/>
                <w:sz w:val="28"/>
                <w:szCs w:val="28"/>
              </w:rPr>
            </w:pPr>
            <w:r w:rsidRPr="00B2655B">
              <w:rPr>
                <w:color w:val="000000"/>
                <w:sz w:val="28"/>
                <w:szCs w:val="28"/>
              </w:rPr>
              <w:t>Четыре (4) кнопки для обозначения, что вес не взят или последовательность выполнения неправильная, а именно:</w:t>
            </w:r>
          </w:p>
          <w:p w:rsidR="00B2655B" w:rsidRPr="00B2655B" w:rsidRDefault="00B2655B" w:rsidP="00B2655B">
            <w:pPr>
              <w:pStyle w:val="ab"/>
              <w:numPr>
                <w:ilvl w:val="1"/>
                <w:numId w:val="31"/>
              </w:numPr>
              <w:tabs>
                <w:tab w:val="left" w:pos="1134"/>
              </w:tabs>
              <w:autoSpaceDE w:val="0"/>
              <w:autoSpaceDN w:val="0"/>
              <w:adjustRightInd w:val="0"/>
              <w:spacing w:before="240" w:after="240" w:line="360" w:lineRule="auto"/>
              <w:rPr>
                <w:color w:val="000000"/>
                <w:sz w:val="28"/>
                <w:szCs w:val="28"/>
              </w:rPr>
            </w:pPr>
            <w:r w:rsidRPr="00B2655B">
              <w:rPr>
                <w:color w:val="000000"/>
                <w:sz w:val="28"/>
                <w:szCs w:val="28"/>
              </w:rPr>
              <w:t>Фиолетовая кнопка – последовательность тела</w:t>
            </w:r>
            <w:r w:rsidR="0073539C">
              <w:rPr>
                <w:color w:val="000000"/>
                <w:sz w:val="28"/>
                <w:szCs w:val="28"/>
              </w:rPr>
              <w:t xml:space="preserve"> </w:t>
            </w:r>
            <w:r w:rsidRPr="00B2655B">
              <w:rPr>
                <w:color w:val="000000"/>
                <w:sz w:val="28"/>
                <w:szCs w:val="28"/>
              </w:rPr>
              <w:t>(BP)</w:t>
            </w:r>
          </w:p>
          <w:p w:rsidR="00B2655B" w:rsidRPr="00B2655B" w:rsidRDefault="00B2655B" w:rsidP="00B2655B">
            <w:pPr>
              <w:pStyle w:val="ab"/>
              <w:numPr>
                <w:ilvl w:val="1"/>
                <w:numId w:val="31"/>
              </w:numPr>
              <w:tabs>
                <w:tab w:val="left" w:pos="1134"/>
              </w:tabs>
              <w:autoSpaceDE w:val="0"/>
              <w:autoSpaceDN w:val="0"/>
              <w:adjustRightInd w:val="0"/>
              <w:spacing w:before="240" w:after="240" w:line="360" w:lineRule="auto"/>
              <w:rPr>
                <w:color w:val="000000"/>
                <w:sz w:val="28"/>
                <w:szCs w:val="28"/>
              </w:rPr>
            </w:pPr>
            <w:r w:rsidRPr="00B2655B">
              <w:rPr>
                <w:color w:val="000000"/>
                <w:sz w:val="28"/>
                <w:szCs w:val="28"/>
              </w:rPr>
              <w:t>Оранжевая кнопка - последовательность контроля штанги (BC)</w:t>
            </w:r>
          </w:p>
          <w:p w:rsidR="00B2655B" w:rsidRPr="00B2655B" w:rsidRDefault="00B2655B" w:rsidP="00B2655B">
            <w:pPr>
              <w:pStyle w:val="ab"/>
              <w:numPr>
                <w:ilvl w:val="1"/>
                <w:numId w:val="31"/>
              </w:numPr>
              <w:tabs>
                <w:tab w:val="left" w:pos="1134"/>
              </w:tabs>
              <w:autoSpaceDE w:val="0"/>
              <w:autoSpaceDN w:val="0"/>
              <w:adjustRightInd w:val="0"/>
              <w:spacing w:before="240" w:after="240" w:line="360" w:lineRule="auto"/>
              <w:rPr>
                <w:color w:val="000000"/>
                <w:sz w:val="28"/>
                <w:szCs w:val="28"/>
              </w:rPr>
            </w:pPr>
            <w:r w:rsidRPr="00B2655B">
              <w:rPr>
                <w:color w:val="000000"/>
                <w:sz w:val="28"/>
                <w:szCs w:val="28"/>
              </w:rPr>
              <w:t>Синяя кнопка - последовательность груди (CS)</w:t>
            </w:r>
          </w:p>
          <w:p w:rsidR="00FE3275" w:rsidRPr="00FC2C65" w:rsidRDefault="00B2655B" w:rsidP="00B2655B">
            <w:pPr>
              <w:pStyle w:val="ab"/>
              <w:numPr>
                <w:ilvl w:val="1"/>
                <w:numId w:val="31"/>
              </w:numPr>
              <w:tabs>
                <w:tab w:val="left" w:pos="1134"/>
              </w:tabs>
              <w:autoSpaceDE w:val="0"/>
              <w:autoSpaceDN w:val="0"/>
              <w:adjustRightInd w:val="0"/>
              <w:spacing w:before="240" w:after="240" w:line="360" w:lineRule="auto"/>
              <w:rPr>
                <w:color w:val="000000"/>
                <w:sz w:val="28"/>
                <w:szCs w:val="28"/>
              </w:rPr>
            </w:pPr>
            <w:r w:rsidRPr="00B2655B">
              <w:rPr>
                <w:color w:val="000000"/>
                <w:sz w:val="28"/>
                <w:szCs w:val="28"/>
              </w:rPr>
              <w:t>o Зеленая кнопка для последовательность жима (</w:t>
            </w:r>
            <w:r w:rsidRPr="00BB6FF1">
              <w:rPr>
                <w:color w:val="000000"/>
                <w:sz w:val="28"/>
                <w:szCs w:val="28"/>
              </w:rPr>
              <w:t>PS)</w:t>
            </w:r>
          </w:p>
        </w:tc>
      </w:tr>
      <w:tr w:rsidR="00FE3275" w:rsidRPr="00A228DA" w:rsidTr="00EA6404">
        <w:tc>
          <w:tcPr>
            <w:tcW w:w="1276" w:type="dxa"/>
          </w:tcPr>
          <w:p w:rsidR="00FE3275" w:rsidRPr="00A228DA" w:rsidRDefault="00FE3275" w:rsidP="00A228DA">
            <w:pPr>
              <w:spacing w:before="240" w:after="240" w:line="360" w:lineRule="auto"/>
              <w:ind w:firstLine="0"/>
              <w:rPr>
                <w:sz w:val="28"/>
                <w:szCs w:val="28"/>
              </w:rPr>
            </w:pPr>
            <w:r w:rsidRPr="00A228DA">
              <w:rPr>
                <w:b/>
                <w:color w:val="000000"/>
                <w:sz w:val="28"/>
                <w:szCs w:val="28"/>
              </w:rPr>
              <w:t>14.9.</w:t>
            </w:r>
            <w:r w:rsidR="00A46DC0" w:rsidRPr="00A228DA">
              <w:rPr>
                <w:b/>
                <w:color w:val="000000"/>
                <w:sz w:val="28"/>
                <w:szCs w:val="28"/>
              </w:rPr>
              <w:t>6</w:t>
            </w:r>
          </w:p>
        </w:tc>
        <w:tc>
          <w:tcPr>
            <w:tcW w:w="8662" w:type="dxa"/>
          </w:tcPr>
          <w:p w:rsidR="00DC588C" w:rsidRPr="00A228DA" w:rsidRDefault="00DC588C" w:rsidP="00A228DA">
            <w:pPr>
              <w:tabs>
                <w:tab w:val="left" w:pos="1134"/>
              </w:tabs>
              <w:autoSpaceDE w:val="0"/>
              <w:autoSpaceDN w:val="0"/>
              <w:adjustRightInd w:val="0"/>
              <w:spacing w:before="240" w:after="240" w:line="360" w:lineRule="auto"/>
              <w:ind w:firstLine="0"/>
              <w:rPr>
                <w:sz w:val="28"/>
                <w:szCs w:val="28"/>
              </w:rPr>
            </w:pPr>
            <w:r w:rsidRPr="00A228DA">
              <w:rPr>
                <w:sz w:val="28"/>
                <w:szCs w:val="28"/>
              </w:rPr>
              <w:t xml:space="preserve">Решение (сигнал) судьи автоматически передается на </w:t>
            </w:r>
            <w:r w:rsidR="007A5843" w:rsidRPr="00A228DA">
              <w:rPr>
                <w:sz w:val="28"/>
                <w:szCs w:val="28"/>
              </w:rPr>
              <w:t>табло</w:t>
            </w:r>
            <w:r w:rsidRPr="00A228DA">
              <w:rPr>
                <w:sz w:val="28"/>
                <w:szCs w:val="28"/>
              </w:rPr>
              <w:t xml:space="preserve"> в соревновательной зоне и зон</w:t>
            </w:r>
            <w:r w:rsidR="007A5843" w:rsidRPr="00A228DA">
              <w:rPr>
                <w:sz w:val="28"/>
                <w:szCs w:val="28"/>
              </w:rPr>
              <w:t>е</w:t>
            </w:r>
            <w:r w:rsidRPr="00A228DA">
              <w:rPr>
                <w:sz w:val="28"/>
                <w:szCs w:val="28"/>
              </w:rPr>
              <w:t xml:space="preserve"> </w:t>
            </w:r>
            <w:r w:rsidR="00C20A3F" w:rsidRPr="00A228DA">
              <w:rPr>
                <w:sz w:val="28"/>
                <w:szCs w:val="28"/>
              </w:rPr>
              <w:t>разминки</w:t>
            </w:r>
            <w:r w:rsidR="00BB6FF1">
              <w:rPr>
                <w:sz w:val="28"/>
                <w:szCs w:val="28"/>
              </w:rPr>
              <w:t xml:space="preserve"> и отображае</w:t>
            </w:r>
            <w:r w:rsidRPr="00A228DA">
              <w:rPr>
                <w:sz w:val="28"/>
                <w:szCs w:val="28"/>
              </w:rPr>
              <w:t>тся двумя рядами следующим образом:</w:t>
            </w:r>
          </w:p>
          <w:p w:rsidR="00DC588C" w:rsidRPr="00BB6FF1" w:rsidRDefault="00DC588C" w:rsidP="00BB6FF1">
            <w:pPr>
              <w:pStyle w:val="ab"/>
              <w:numPr>
                <w:ilvl w:val="0"/>
                <w:numId w:val="32"/>
              </w:numPr>
              <w:tabs>
                <w:tab w:val="left" w:pos="1134"/>
              </w:tabs>
              <w:autoSpaceDE w:val="0"/>
              <w:autoSpaceDN w:val="0"/>
              <w:adjustRightInd w:val="0"/>
              <w:spacing w:before="240" w:after="240" w:line="360" w:lineRule="auto"/>
              <w:rPr>
                <w:sz w:val="28"/>
                <w:szCs w:val="28"/>
              </w:rPr>
            </w:pPr>
            <w:r w:rsidRPr="00BB6FF1">
              <w:rPr>
                <w:sz w:val="28"/>
                <w:szCs w:val="28"/>
              </w:rPr>
              <w:t>Первый ряд показывает три цвета: белый – вес взят, красный</w:t>
            </w:r>
            <w:r w:rsidR="00BB6FF1">
              <w:rPr>
                <w:sz w:val="28"/>
                <w:szCs w:val="28"/>
              </w:rPr>
              <w:t xml:space="preserve"> </w:t>
            </w:r>
            <w:r w:rsidRPr="00BB6FF1">
              <w:rPr>
                <w:sz w:val="28"/>
                <w:szCs w:val="28"/>
              </w:rPr>
              <w:t xml:space="preserve">- вес не взят </w:t>
            </w:r>
          </w:p>
          <w:p w:rsidR="00FE3275" w:rsidRPr="00BB6FF1" w:rsidRDefault="00DC588C" w:rsidP="00BB6FF1">
            <w:pPr>
              <w:pStyle w:val="ab"/>
              <w:numPr>
                <w:ilvl w:val="0"/>
                <w:numId w:val="32"/>
              </w:numPr>
              <w:tabs>
                <w:tab w:val="left" w:pos="1134"/>
              </w:tabs>
              <w:autoSpaceDE w:val="0"/>
              <w:autoSpaceDN w:val="0"/>
              <w:adjustRightInd w:val="0"/>
              <w:spacing w:before="240" w:after="240" w:line="360" w:lineRule="auto"/>
              <w:rPr>
                <w:sz w:val="28"/>
                <w:szCs w:val="28"/>
              </w:rPr>
            </w:pPr>
            <w:r w:rsidRPr="00BB6FF1">
              <w:rPr>
                <w:sz w:val="28"/>
                <w:szCs w:val="28"/>
              </w:rPr>
              <w:t>Второй ряд п</w:t>
            </w:r>
            <w:r w:rsidR="00D21406" w:rsidRPr="00BB6FF1">
              <w:rPr>
                <w:sz w:val="28"/>
                <w:szCs w:val="28"/>
              </w:rPr>
              <w:t>оказывает один или четыре цвета</w:t>
            </w:r>
            <w:r w:rsidRPr="00BB6FF1">
              <w:rPr>
                <w:sz w:val="28"/>
                <w:szCs w:val="28"/>
              </w:rPr>
              <w:t xml:space="preserve"> (фиолетовый,</w:t>
            </w:r>
            <w:r w:rsidR="00BB6FF1" w:rsidRPr="00BB6FF1">
              <w:rPr>
                <w:sz w:val="28"/>
                <w:szCs w:val="28"/>
              </w:rPr>
              <w:t xml:space="preserve"> </w:t>
            </w:r>
            <w:r w:rsidRPr="00BB6FF1">
              <w:rPr>
                <w:sz w:val="28"/>
                <w:szCs w:val="28"/>
              </w:rPr>
              <w:t>оранжевый, синий и / или зеленый), показывая неправильное выполнение последовательности.</w:t>
            </w:r>
          </w:p>
        </w:tc>
      </w:tr>
      <w:tr w:rsidR="00FE3275" w:rsidRPr="00A228DA" w:rsidTr="00EA6404">
        <w:tc>
          <w:tcPr>
            <w:tcW w:w="1276" w:type="dxa"/>
          </w:tcPr>
          <w:p w:rsidR="00FE3275" w:rsidRPr="00A228DA" w:rsidRDefault="00FE3275" w:rsidP="00A228DA">
            <w:pPr>
              <w:spacing w:before="240" w:after="240" w:line="360" w:lineRule="auto"/>
              <w:ind w:firstLine="0"/>
              <w:rPr>
                <w:sz w:val="28"/>
                <w:szCs w:val="28"/>
              </w:rPr>
            </w:pPr>
            <w:r w:rsidRPr="00A228DA">
              <w:rPr>
                <w:b/>
                <w:color w:val="000000"/>
                <w:sz w:val="28"/>
                <w:szCs w:val="28"/>
              </w:rPr>
              <w:t>14.9.</w:t>
            </w:r>
            <w:r w:rsidR="00A46DC0" w:rsidRPr="00A228DA">
              <w:rPr>
                <w:b/>
                <w:color w:val="000000"/>
                <w:sz w:val="28"/>
                <w:szCs w:val="28"/>
              </w:rPr>
              <w:t>6.1</w:t>
            </w:r>
          </w:p>
        </w:tc>
        <w:tc>
          <w:tcPr>
            <w:tcW w:w="8662" w:type="dxa"/>
          </w:tcPr>
          <w:p w:rsidR="00FE3275" w:rsidRPr="00A228DA" w:rsidRDefault="004022DD" w:rsidP="00A228DA">
            <w:pPr>
              <w:tabs>
                <w:tab w:val="left" w:pos="1134"/>
              </w:tabs>
              <w:autoSpaceDE w:val="0"/>
              <w:autoSpaceDN w:val="0"/>
              <w:adjustRightInd w:val="0"/>
              <w:spacing w:before="240" w:after="240" w:line="360" w:lineRule="auto"/>
              <w:ind w:firstLine="0"/>
              <w:rPr>
                <w:sz w:val="28"/>
                <w:szCs w:val="28"/>
              </w:rPr>
            </w:pPr>
            <w:r w:rsidRPr="00A228DA">
              <w:rPr>
                <w:sz w:val="28"/>
                <w:szCs w:val="28"/>
              </w:rPr>
              <w:t>Два ряда световых сигналов должны располагаться горизонтально и соответствовать позиции трех (3) судей. Система сигналов должна быть устроена таким образом, чтобы все три сигнала судей показывались одновременно. Световые сигналы никогда не должны появляться в разное время.</w:t>
            </w:r>
          </w:p>
        </w:tc>
      </w:tr>
      <w:tr w:rsidR="00A46DC0" w:rsidRPr="00A228DA" w:rsidTr="00EA6404">
        <w:tc>
          <w:tcPr>
            <w:tcW w:w="1276" w:type="dxa"/>
          </w:tcPr>
          <w:p w:rsidR="00A46DC0" w:rsidRPr="00A228DA" w:rsidRDefault="00A46DC0" w:rsidP="00A228DA">
            <w:pPr>
              <w:spacing w:before="240" w:after="240" w:line="360" w:lineRule="auto"/>
              <w:ind w:firstLine="0"/>
              <w:rPr>
                <w:sz w:val="28"/>
                <w:szCs w:val="28"/>
              </w:rPr>
            </w:pPr>
            <w:r w:rsidRPr="00A228DA">
              <w:rPr>
                <w:b/>
                <w:color w:val="000000"/>
                <w:sz w:val="28"/>
                <w:szCs w:val="28"/>
              </w:rPr>
              <w:t>14.9.6.2</w:t>
            </w:r>
          </w:p>
        </w:tc>
        <w:tc>
          <w:tcPr>
            <w:tcW w:w="8662" w:type="dxa"/>
          </w:tcPr>
          <w:p w:rsidR="00A46DC0" w:rsidRPr="00A228DA" w:rsidRDefault="004022DD" w:rsidP="00A228DA">
            <w:pPr>
              <w:tabs>
                <w:tab w:val="left" w:pos="1134"/>
              </w:tabs>
              <w:autoSpaceDE w:val="0"/>
              <w:autoSpaceDN w:val="0"/>
              <w:adjustRightInd w:val="0"/>
              <w:spacing w:before="240" w:after="240" w:line="360" w:lineRule="auto"/>
              <w:ind w:firstLine="0"/>
              <w:rPr>
                <w:sz w:val="28"/>
                <w:szCs w:val="28"/>
              </w:rPr>
            </w:pPr>
            <w:r w:rsidRPr="00A228DA">
              <w:rPr>
                <w:sz w:val="28"/>
                <w:szCs w:val="28"/>
              </w:rPr>
              <w:t>После того, как судья нажал кнопку, кнопка блокируется, и решение не может быть изменено. Пульт рефери ВППО должен иметь функцию вибрации или звукового сигнала, который автоматически активируется, если судья не нажал кнопку.</w:t>
            </w:r>
          </w:p>
        </w:tc>
      </w:tr>
      <w:tr w:rsidR="00A46DC0" w:rsidRPr="00A228DA" w:rsidTr="00EA6404">
        <w:tc>
          <w:tcPr>
            <w:tcW w:w="1276" w:type="dxa"/>
          </w:tcPr>
          <w:p w:rsidR="00A46DC0" w:rsidRPr="00A228DA" w:rsidRDefault="00A46DC0" w:rsidP="00A228DA">
            <w:pPr>
              <w:spacing w:before="240" w:after="240" w:line="360" w:lineRule="auto"/>
              <w:ind w:firstLine="0"/>
              <w:rPr>
                <w:sz w:val="28"/>
                <w:szCs w:val="28"/>
              </w:rPr>
            </w:pPr>
            <w:r w:rsidRPr="00A228DA">
              <w:rPr>
                <w:b/>
                <w:color w:val="000000"/>
                <w:sz w:val="28"/>
                <w:szCs w:val="28"/>
              </w:rPr>
              <w:t>14.9.6.3</w:t>
            </w:r>
          </w:p>
        </w:tc>
        <w:tc>
          <w:tcPr>
            <w:tcW w:w="8662" w:type="dxa"/>
          </w:tcPr>
          <w:p w:rsidR="00A46DC0" w:rsidRDefault="004022DD" w:rsidP="00A228DA">
            <w:pPr>
              <w:tabs>
                <w:tab w:val="left" w:pos="1134"/>
              </w:tabs>
              <w:autoSpaceDE w:val="0"/>
              <w:autoSpaceDN w:val="0"/>
              <w:adjustRightInd w:val="0"/>
              <w:spacing w:before="240" w:after="240" w:line="360" w:lineRule="auto"/>
              <w:ind w:firstLine="0"/>
              <w:rPr>
                <w:sz w:val="28"/>
                <w:szCs w:val="28"/>
              </w:rPr>
            </w:pPr>
            <w:r w:rsidRPr="00A228DA">
              <w:rPr>
                <w:sz w:val="28"/>
                <w:szCs w:val="28"/>
              </w:rPr>
              <w:t>Члены жюри и президент жюри не получают информацию о решении судьи.</w:t>
            </w:r>
          </w:p>
          <w:p w:rsidR="00EA6404" w:rsidRPr="00A228DA" w:rsidRDefault="00EA6404" w:rsidP="00A228DA">
            <w:pPr>
              <w:tabs>
                <w:tab w:val="left" w:pos="1134"/>
              </w:tabs>
              <w:autoSpaceDE w:val="0"/>
              <w:autoSpaceDN w:val="0"/>
              <w:adjustRightInd w:val="0"/>
              <w:spacing w:before="240" w:after="240" w:line="360" w:lineRule="auto"/>
              <w:ind w:firstLine="0"/>
              <w:rPr>
                <w:b/>
                <w:color w:val="000000"/>
                <w:sz w:val="28"/>
                <w:szCs w:val="28"/>
              </w:rPr>
            </w:pPr>
          </w:p>
        </w:tc>
      </w:tr>
      <w:tr w:rsidR="00A46DC0" w:rsidRPr="00A228DA" w:rsidTr="00EA6404">
        <w:tc>
          <w:tcPr>
            <w:tcW w:w="1276" w:type="dxa"/>
          </w:tcPr>
          <w:p w:rsidR="00A46DC0" w:rsidRPr="00A228DA" w:rsidRDefault="00A46DC0" w:rsidP="00A228DA">
            <w:pPr>
              <w:spacing w:before="240" w:after="240" w:line="360" w:lineRule="auto"/>
              <w:ind w:firstLine="0"/>
              <w:rPr>
                <w:sz w:val="28"/>
                <w:szCs w:val="28"/>
              </w:rPr>
            </w:pPr>
            <w:r w:rsidRPr="00A228DA">
              <w:rPr>
                <w:b/>
                <w:color w:val="000000"/>
                <w:sz w:val="28"/>
                <w:szCs w:val="28"/>
              </w:rPr>
              <w:t>14.9.6.4</w:t>
            </w:r>
          </w:p>
        </w:tc>
        <w:tc>
          <w:tcPr>
            <w:tcW w:w="8662" w:type="dxa"/>
          </w:tcPr>
          <w:p w:rsidR="00A46DC0" w:rsidRPr="00A228DA" w:rsidRDefault="004022DD"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Пульт Жюри ВППО:</w:t>
            </w:r>
          </w:p>
          <w:p w:rsidR="004022DD" w:rsidRPr="00A228DA" w:rsidRDefault="00EA6404" w:rsidP="00A228DA">
            <w:pPr>
              <w:tabs>
                <w:tab w:val="left" w:pos="1134"/>
              </w:tabs>
              <w:autoSpaceDE w:val="0"/>
              <w:autoSpaceDN w:val="0"/>
              <w:adjustRightInd w:val="0"/>
              <w:spacing w:before="240" w:after="240" w:line="360" w:lineRule="auto"/>
              <w:ind w:firstLine="0"/>
              <w:rPr>
                <w:color w:val="000000"/>
                <w:sz w:val="28"/>
                <w:szCs w:val="28"/>
              </w:rPr>
            </w:pPr>
            <w:r>
              <w:rPr>
                <w:color w:val="000000"/>
                <w:sz w:val="28"/>
                <w:szCs w:val="28"/>
              </w:rPr>
              <w:t>Ч</w:t>
            </w:r>
            <w:r w:rsidR="004022DD" w:rsidRPr="00A228DA">
              <w:rPr>
                <w:color w:val="000000"/>
                <w:sz w:val="28"/>
                <w:szCs w:val="28"/>
              </w:rPr>
              <w:t>етыре (4) пульта могут быть беспроводными (предпочтительно) или проводными, один (1) пульт с двумя (2) кнопками на каждого члена жюри:</w:t>
            </w:r>
          </w:p>
          <w:p w:rsidR="004022DD" w:rsidRPr="00B2655B" w:rsidRDefault="004022DD" w:rsidP="00BB6FF1">
            <w:pPr>
              <w:pStyle w:val="ab"/>
              <w:numPr>
                <w:ilvl w:val="0"/>
                <w:numId w:val="33"/>
              </w:numPr>
              <w:tabs>
                <w:tab w:val="left" w:pos="1134"/>
              </w:tabs>
              <w:autoSpaceDE w:val="0"/>
              <w:autoSpaceDN w:val="0"/>
              <w:adjustRightInd w:val="0"/>
              <w:spacing w:before="240" w:after="240" w:line="360" w:lineRule="auto"/>
              <w:rPr>
                <w:color w:val="000000"/>
                <w:sz w:val="28"/>
                <w:szCs w:val="28"/>
              </w:rPr>
            </w:pPr>
            <w:r w:rsidRPr="00B2655B">
              <w:rPr>
                <w:color w:val="000000"/>
                <w:sz w:val="28"/>
                <w:szCs w:val="28"/>
              </w:rPr>
              <w:t>Одна (1) белая кнопка для обозначения, что вес взят; а также</w:t>
            </w:r>
          </w:p>
          <w:p w:rsidR="004022DD" w:rsidRPr="00B2655B" w:rsidRDefault="004022DD" w:rsidP="00BB6FF1">
            <w:pPr>
              <w:pStyle w:val="ab"/>
              <w:numPr>
                <w:ilvl w:val="0"/>
                <w:numId w:val="33"/>
              </w:numPr>
              <w:tabs>
                <w:tab w:val="left" w:pos="1134"/>
              </w:tabs>
              <w:autoSpaceDE w:val="0"/>
              <w:autoSpaceDN w:val="0"/>
              <w:adjustRightInd w:val="0"/>
              <w:spacing w:before="240" w:after="240" w:line="360" w:lineRule="auto"/>
              <w:rPr>
                <w:color w:val="000000"/>
                <w:sz w:val="28"/>
                <w:szCs w:val="28"/>
              </w:rPr>
            </w:pPr>
            <w:r w:rsidRPr="00B2655B">
              <w:rPr>
                <w:color w:val="000000"/>
                <w:sz w:val="28"/>
                <w:szCs w:val="28"/>
              </w:rPr>
              <w:t>Четыре (4) кнопки для обозначения, что вес не взят или последовательность выпо</w:t>
            </w:r>
            <w:r w:rsidR="00BB6FF1" w:rsidRPr="00B2655B">
              <w:rPr>
                <w:color w:val="000000"/>
                <w:sz w:val="28"/>
                <w:szCs w:val="28"/>
              </w:rPr>
              <w:t>лнения неправильная, а именно:</w:t>
            </w:r>
          </w:p>
          <w:p w:rsidR="004022DD" w:rsidRPr="00B2655B" w:rsidRDefault="004022DD" w:rsidP="00BB6FF1">
            <w:pPr>
              <w:pStyle w:val="ab"/>
              <w:numPr>
                <w:ilvl w:val="1"/>
                <w:numId w:val="33"/>
              </w:numPr>
              <w:tabs>
                <w:tab w:val="left" w:pos="1134"/>
              </w:tabs>
              <w:autoSpaceDE w:val="0"/>
              <w:autoSpaceDN w:val="0"/>
              <w:adjustRightInd w:val="0"/>
              <w:spacing w:before="240" w:after="240" w:line="360" w:lineRule="auto"/>
              <w:rPr>
                <w:color w:val="000000"/>
                <w:sz w:val="28"/>
                <w:szCs w:val="28"/>
              </w:rPr>
            </w:pPr>
            <w:r w:rsidRPr="00B2655B">
              <w:rPr>
                <w:color w:val="000000"/>
                <w:sz w:val="28"/>
                <w:szCs w:val="28"/>
              </w:rPr>
              <w:t>Фиолетовая кнопка</w:t>
            </w:r>
            <w:r w:rsidR="00BB6FF1" w:rsidRPr="00B2655B">
              <w:rPr>
                <w:color w:val="000000"/>
                <w:sz w:val="28"/>
                <w:szCs w:val="28"/>
              </w:rPr>
              <w:t xml:space="preserve"> </w:t>
            </w:r>
            <w:r w:rsidR="00B2655B" w:rsidRPr="00B2655B">
              <w:rPr>
                <w:color w:val="000000"/>
                <w:sz w:val="28"/>
                <w:szCs w:val="28"/>
              </w:rPr>
              <w:t>–</w:t>
            </w:r>
            <w:r w:rsidRPr="00B2655B">
              <w:rPr>
                <w:color w:val="000000"/>
                <w:sz w:val="28"/>
                <w:szCs w:val="28"/>
              </w:rPr>
              <w:t xml:space="preserve"> </w:t>
            </w:r>
            <w:r w:rsidR="00B2655B" w:rsidRPr="00B2655B">
              <w:rPr>
                <w:color w:val="000000"/>
                <w:sz w:val="28"/>
                <w:szCs w:val="28"/>
              </w:rPr>
              <w:t xml:space="preserve">последовательность </w:t>
            </w:r>
            <w:r w:rsidRPr="00B2655B">
              <w:rPr>
                <w:color w:val="000000"/>
                <w:sz w:val="28"/>
                <w:szCs w:val="28"/>
              </w:rPr>
              <w:t>тела</w:t>
            </w:r>
            <w:r w:rsidR="0073539C">
              <w:rPr>
                <w:color w:val="000000"/>
                <w:sz w:val="28"/>
                <w:szCs w:val="28"/>
              </w:rPr>
              <w:t xml:space="preserve"> </w:t>
            </w:r>
            <w:r w:rsidRPr="00B2655B">
              <w:rPr>
                <w:color w:val="000000"/>
                <w:sz w:val="28"/>
                <w:szCs w:val="28"/>
              </w:rPr>
              <w:t>(BP)</w:t>
            </w:r>
          </w:p>
          <w:p w:rsidR="004022DD" w:rsidRPr="00B2655B" w:rsidRDefault="004022DD" w:rsidP="00BB6FF1">
            <w:pPr>
              <w:pStyle w:val="ab"/>
              <w:numPr>
                <w:ilvl w:val="1"/>
                <w:numId w:val="33"/>
              </w:numPr>
              <w:tabs>
                <w:tab w:val="left" w:pos="1134"/>
              </w:tabs>
              <w:autoSpaceDE w:val="0"/>
              <w:autoSpaceDN w:val="0"/>
              <w:adjustRightInd w:val="0"/>
              <w:spacing w:before="240" w:after="240" w:line="360" w:lineRule="auto"/>
              <w:rPr>
                <w:color w:val="000000"/>
                <w:sz w:val="28"/>
                <w:szCs w:val="28"/>
              </w:rPr>
            </w:pPr>
            <w:r w:rsidRPr="00B2655B">
              <w:rPr>
                <w:color w:val="000000"/>
                <w:sz w:val="28"/>
                <w:szCs w:val="28"/>
              </w:rPr>
              <w:t>Оранжевая кнопка</w:t>
            </w:r>
            <w:r w:rsidR="00BB6FF1" w:rsidRPr="00B2655B">
              <w:rPr>
                <w:color w:val="000000"/>
                <w:sz w:val="28"/>
                <w:szCs w:val="28"/>
              </w:rPr>
              <w:t xml:space="preserve"> </w:t>
            </w:r>
            <w:r w:rsidRPr="00B2655B">
              <w:rPr>
                <w:color w:val="000000"/>
                <w:sz w:val="28"/>
                <w:szCs w:val="28"/>
              </w:rPr>
              <w:t xml:space="preserve">- </w:t>
            </w:r>
            <w:r w:rsidR="00B2655B" w:rsidRPr="00B2655B">
              <w:rPr>
                <w:color w:val="000000"/>
                <w:sz w:val="28"/>
                <w:szCs w:val="28"/>
              </w:rPr>
              <w:t>последовательность контроля</w:t>
            </w:r>
            <w:r w:rsidRPr="00B2655B">
              <w:rPr>
                <w:color w:val="000000"/>
                <w:sz w:val="28"/>
                <w:szCs w:val="28"/>
              </w:rPr>
              <w:t xml:space="preserve"> штанги (BC)</w:t>
            </w:r>
          </w:p>
          <w:p w:rsidR="004022DD" w:rsidRPr="00B2655B" w:rsidRDefault="004022DD" w:rsidP="00BB6FF1">
            <w:pPr>
              <w:pStyle w:val="ab"/>
              <w:numPr>
                <w:ilvl w:val="1"/>
                <w:numId w:val="33"/>
              </w:numPr>
              <w:tabs>
                <w:tab w:val="left" w:pos="1134"/>
              </w:tabs>
              <w:autoSpaceDE w:val="0"/>
              <w:autoSpaceDN w:val="0"/>
              <w:adjustRightInd w:val="0"/>
              <w:spacing w:before="240" w:after="240" w:line="360" w:lineRule="auto"/>
              <w:rPr>
                <w:color w:val="000000"/>
                <w:sz w:val="28"/>
                <w:szCs w:val="28"/>
              </w:rPr>
            </w:pPr>
            <w:r w:rsidRPr="00B2655B">
              <w:rPr>
                <w:color w:val="000000"/>
                <w:sz w:val="28"/>
                <w:szCs w:val="28"/>
              </w:rPr>
              <w:t>Синяя кнопка</w:t>
            </w:r>
            <w:r w:rsidR="00BB6FF1" w:rsidRPr="00B2655B">
              <w:rPr>
                <w:color w:val="000000"/>
                <w:sz w:val="28"/>
                <w:szCs w:val="28"/>
              </w:rPr>
              <w:t xml:space="preserve"> </w:t>
            </w:r>
            <w:r w:rsidRPr="00B2655B">
              <w:rPr>
                <w:color w:val="000000"/>
                <w:sz w:val="28"/>
                <w:szCs w:val="28"/>
              </w:rPr>
              <w:t xml:space="preserve">- </w:t>
            </w:r>
            <w:r w:rsidR="00B2655B" w:rsidRPr="00B2655B">
              <w:rPr>
                <w:color w:val="000000"/>
                <w:sz w:val="28"/>
                <w:szCs w:val="28"/>
              </w:rPr>
              <w:t xml:space="preserve">последовательность </w:t>
            </w:r>
            <w:r w:rsidRPr="00B2655B">
              <w:rPr>
                <w:color w:val="000000"/>
                <w:sz w:val="28"/>
                <w:szCs w:val="28"/>
              </w:rPr>
              <w:t>груди (CS)</w:t>
            </w:r>
          </w:p>
          <w:p w:rsidR="004022DD" w:rsidRPr="00BB6FF1" w:rsidRDefault="00EA6404" w:rsidP="00EA6404">
            <w:pPr>
              <w:pStyle w:val="ab"/>
              <w:numPr>
                <w:ilvl w:val="1"/>
                <w:numId w:val="33"/>
              </w:numPr>
              <w:tabs>
                <w:tab w:val="left" w:pos="1134"/>
              </w:tabs>
              <w:autoSpaceDE w:val="0"/>
              <w:autoSpaceDN w:val="0"/>
              <w:adjustRightInd w:val="0"/>
              <w:spacing w:before="240" w:after="240" w:line="360" w:lineRule="auto"/>
              <w:rPr>
                <w:b/>
                <w:color w:val="000000"/>
                <w:sz w:val="28"/>
                <w:szCs w:val="28"/>
              </w:rPr>
            </w:pPr>
            <w:r>
              <w:rPr>
                <w:color w:val="000000"/>
                <w:sz w:val="28"/>
                <w:szCs w:val="28"/>
              </w:rPr>
              <w:t>o Зеленая кнопка -</w:t>
            </w:r>
            <w:r w:rsidR="004022DD" w:rsidRPr="00B2655B">
              <w:rPr>
                <w:color w:val="000000"/>
                <w:sz w:val="28"/>
                <w:szCs w:val="28"/>
              </w:rPr>
              <w:t xml:space="preserve"> </w:t>
            </w:r>
            <w:r>
              <w:rPr>
                <w:color w:val="000000"/>
                <w:sz w:val="28"/>
                <w:szCs w:val="28"/>
              </w:rPr>
              <w:t>последовательность</w:t>
            </w:r>
            <w:r w:rsidR="00B2655B" w:rsidRPr="00B2655B">
              <w:rPr>
                <w:color w:val="000000"/>
                <w:sz w:val="28"/>
                <w:szCs w:val="28"/>
              </w:rPr>
              <w:t xml:space="preserve"> жима</w:t>
            </w:r>
            <w:r w:rsidR="004022DD" w:rsidRPr="00BB6FF1">
              <w:rPr>
                <w:color w:val="000000"/>
                <w:sz w:val="28"/>
                <w:szCs w:val="28"/>
              </w:rPr>
              <w:t xml:space="preserve"> (PS)</w:t>
            </w:r>
          </w:p>
        </w:tc>
      </w:tr>
      <w:tr w:rsidR="00A46DC0" w:rsidRPr="00A228DA" w:rsidTr="00EA6404">
        <w:tc>
          <w:tcPr>
            <w:tcW w:w="1276" w:type="dxa"/>
          </w:tcPr>
          <w:p w:rsidR="00A46DC0" w:rsidRPr="00A228DA" w:rsidRDefault="00A46DC0" w:rsidP="00A228DA">
            <w:pPr>
              <w:spacing w:before="240" w:after="240" w:line="360" w:lineRule="auto"/>
              <w:ind w:firstLine="0"/>
              <w:rPr>
                <w:sz w:val="28"/>
                <w:szCs w:val="28"/>
              </w:rPr>
            </w:pPr>
            <w:r w:rsidRPr="00A228DA">
              <w:rPr>
                <w:b/>
                <w:color w:val="000000"/>
                <w:sz w:val="28"/>
                <w:szCs w:val="28"/>
              </w:rPr>
              <w:t>14.9.6.5</w:t>
            </w:r>
          </w:p>
        </w:tc>
        <w:tc>
          <w:tcPr>
            <w:tcW w:w="8662" w:type="dxa"/>
          </w:tcPr>
          <w:p w:rsidR="00A46DC0" w:rsidRPr="00A228DA" w:rsidRDefault="004022DD" w:rsidP="00A228DA">
            <w:pPr>
              <w:tabs>
                <w:tab w:val="left" w:pos="1134"/>
              </w:tabs>
              <w:autoSpaceDE w:val="0"/>
              <w:autoSpaceDN w:val="0"/>
              <w:adjustRightInd w:val="0"/>
              <w:spacing w:before="240" w:after="240" w:line="360" w:lineRule="auto"/>
              <w:ind w:firstLine="0"/>
              <w:rPr>
                <w:b/>
                <w:color w:val="000000"/>
                <w:sz w:val="28"/>
                <w:szCs w:val="28"/>
              </w:rPr>
            </w:pPr>
            <w:r w:rsidRPr="00A228DA">
              <w:rPr>
                <w:sz w:val="28"/>
                <w:szCs w:val="28"/>
              </w:rPr>
              <w:t xml:space="preserve">После того, как </w:t>
            </w:r>
            <w:r w:rsidR="00E46522" w:rsidRPr="00A228DA">
              <w:rPr>
                <w:sz w:val="28"/>
                <w:szCs w:val="28"/>
              </w:rPr>
              <w:t>член жюри</w:t>
            </w:r>
            <w:r w:rsidRPr="00A228DA">
              <w:rPr>
                <w:sz w:val="28"/>
                <w:szCs w:val="28"/>
              </w:rPr>
              <w:t xml:space="preserve"> нажал кнопку, кнопка блокируется, и </w:t>
            </w:r>
            <w:r w:rsidR="00E46522" w:rsidRPr="00A228DA">
              <w:rPr>
                <w:sz w:val="28"/>
                <w:szCs w:val="28"/>
              </w:rPr>
              <w:t>не может быть снова нажата</w:t>
            </w:r>
            <w:r w:rsidRPr="00A228DA">
              <w:rPr>
                <w:sz w:val="28"/>
                <w:szCs w:val="28"/>
              </w:rPr>
              <w:t xml:space="preserve">. Пульт </w:t>
            </w:r>
            <w:r w:rsidR="00E46522" w:rsidRPr="00A228DA">
              <w:rPr>
                <w:sz w:val="28"/>
                <w:szCs w:val="28"/>
              </w:rPr>
              <w:t>жюри</w:t>
            </w:r>
            <w:r w:rsidRPr="00A228DA">
              <w:rPr>
                <w:sz w:val="28"/>
                <w:szCs w:val="28"/>
              </w:rPr>
              <w:t xml:space="preserve"> должен иметь функцию вибрации или звукового сигнала, который автоматически активируется, если </w:t>
            </w:r>
            <w:r w:rsidR="00E46522" w:rsidRPr="00A228DA">
              <w:rPr>
                <w:sz w:val="28"/>
                <w:szCs w:val="28"/>
              </w:rPr>
              <w:t xml:space="preserve">член жюри </w:t>
            </w:r>
            <w:r w:rsidRPr="00A228DA">
              <w:rPr>
                <w:sz w:val="28"/>
                <w:szCs w:val="28"/>
              </w:rPr>
              <w:t>не нажал кнопку</w:t>
            </w:r>
          </w:p>
        </w:tc>
      </w:tr>
      <w:tr w:rsidR="00A46DC0" w:rsidRPr="00A228DA" w:rsidTr="00EA6404">
        <w:trPr>
          <w:trHeight w:val="106"/>
        </w:trPr>
        <w:tc>
          <w:tcPr>
            <w:tcW w:w="1276" w:type="dxa"/>
          </w:tcPr>
          <w:p w:rsidR="00A46DC0" w:rsidRPr="00A228DA" w:rsidRDefault="00A46DC0" w:rsidP="00A228DA">
            <w:pPr>
              <w:spacing w:before="240" w:after="240" w:line="360" w:lineRule="auto"/>
              <w:ind w:firstLine="0"/>
              <w:rPr>
                <w:sz w:val="28"/>
                <w:szCs w:val="28"/>
              </w:rPr>
            </w:pPr>
            <w:r w:rsidRPr="00A228DA">
              <w:rPr>
                <w:b/>
                <w:color w:val="000000"/>
                <w:sz w:val="28"/>
                <w:szCs w:val="28"/>
              </w:rPr>
              <w:t>14.9.6.6</w:t>
            </w:r>
          </w:p>
        </w:tc>
        <w:tc>
          <w:tcPr>
            <w:tcW w:w="8662" w:type="dxa"/>
          </w:tcPr>
          <w:p w:rsidR="00A46DC0" w:rsidRPr="00A228DA" w:rsidRDefault="00E46522" w:rsidP="00A228DA">
            <w:pPr>
              <w:tabs>
                <w:tab w:val="left" w:pos="1134"/>
              </w:tabs>
              <w:autoSpaceDE w:val="0"/>
              <w:autoSpaceDN w:val="0"/>
              <w:adjustRightInd w:val="0"/>
              <w:spacing w:before="240" w:after="240" w:line="360" w:lineRule="auto"/>
              <w:ind w:firstLine="0"/>
              <w:rPr>
                <w:sz w:val="28"/>
                <w:szCs w:val="28"/>
              </w:rPr>
            </w:pPr>
            <w:r w:rsidRPr="00A228DA">
              <w:rPr>
                <w:sz w:val="28"/>
                <w:szCs w:val="28"/>
              </w:rPr>
              <w:t xml:space="preserve">Решение жюри автоматически передаётся на терминал Президента жюри, решение четырех (4) членов жюри высвечивается одновременно, за исключением </w:t>
            </w:r>
            <w:r w:rsidR="00CD7978" w:rsidRPr="00A228DA">
              <w:rPr>
                <w:sz w:val="28"/>
                <w:szCs w:val="28"/>
              </w:rPr>
              <w:t>случаев подачи технического протеста</w:t>
            </w:r>
            <w:r w:rsidRPr="00A228DA">
              <w:rPr>
                <w:sz w:val="28"/>
                <w:szCs w:val="28"/>
              </w:rPr>
              <w:t>. Лампочки должны зажигаться одновременно.</w:t>
            </w:r>
          </w:p>
        </w:tc>
      </w:tr>
      <w:tr w:rsidR="00A46DC0" w:rsidRPr="00A228DA" w:rsidTr="00EA6404">
        <w:tc>
          <w:tcPr>
            <w:tcW w:w="1276" w:type="dxa"/>
          </w:tcPr>
          <w:p w:rsidR="00A46DC0" w:rsidRPr="00A228DA" w:rsidRDefault="00A46DC0" w:rsidP="00A228DA">
            <w:pPr>
              <w:spacing w:before="240" w:after="240" w:line="360" w:lineRule="auto"/>
              <w:ind w:firstLine="0"/>
              <w:rPr>
                <w:sz w:val="28"/>
                <w:szCs w:val="28"/>
              </w:rPr>
            </w:pPr>
            <w:r w:rsidRPr="00A228DA">
              <w:rPr>
                <w:b/>
                <w:color w:val="000000"/>
                <w:sz w:val="28"/>
                <w:szCs w:val="28"/>
              </w:rPr>
              <w:t>14.9.6.7</w:t>
            </w:r>
          </w:p>
        </w:tc>
        <w:tc>
          <w:tcPr>
            <w:tcW w:w="8662" w:type="dxa"/>
          </w:tcPr>
          <w:p w:rsidR="00A46DC0" w:rsidRPr="00A228DA" w:rsidRDefault="00E46522" w:rsidP="00A228DA">
            <w:pPr>
              <w:tabs>
                <w:tab w:val="left" w:pos="1134"/>
              </w:tabs>
              <w:autoSpaceDE w:val="0"/>
              <w:autoSpaceDN w:val="0"/>
              <w:adjustRightInd w:val="0"/>
              <w:spacing w:before="240" w:after="240" w:line="360" w:lineRule="auto"/>
              <w:ind w:firstLine="0"/>
              <w:rPr>
                <w:sz w:val="28"/>
                <w:szCs w:val="28"/>
              </w:rPr>
            </w:pPr>
            <w:r w:rsidRPr="00A228DA">
              <w:rPr>
                <w:sz w:val="28"/>
                <w:szCs w:val="28"/>
              </w:rPr>
              <w:t>Терминал Президента Жюри ВППО: один переносной терминал</w:t>
            </w:r>
          </w:p>
        </w:tc>
      </w:tr>
      <w:tr w:rsidR="00A46DC0" w:rsidRPr="00A228DA" w:rsidTr="00EA6404">
        <w:tc>
          <w:tcPr>
            <w:tcW w:w="1276" w:type="dxa"/>
          </w:tcPr>
          <w:p w:rsidR="00A46DC0" w:rsidRPr="00A228DA" w:rsidRDefault="00A46DC0" w:rsidP="00A228DA">
            <w:pPr>
              <w:spacing w:before="240" w:after="240" w:line="360" w:lineRule="auto"/>
              <w:ind w:firstLine="0"/>
              <w:rPr>
                <w:sz w:val="28"/>
                <w:szCs w:val="28"/>
              </w:rPr>
            </w:pPr>
            <w:r w:rsidRPr="00A228DA">
              <w:rPr>
                <w:color w:val="000000"/>
                <w:sz w:val="28"/>
                <w:szCs w:val="28"/>
              </w:rPr>
              <w:t>14.9.6.8</w:t>
            </w:r>
          </w:p>
        </w:tc>
        <w:tc>
          <w:tcPr>
            <w:tcW w:w="8662" w:type="dxa"/>
          </w:tcPr>
          <w:p w:rsidR="00A46DC0" w:rsidRPr="00A228DA" w:rsidRDefault="00E46522" w:rsidP="00D21406">
            <w:pPr>
              <w:shd w:val="clear" w:color="auto" w:fill="FFFFFF"/>
              <w:spacing w:before="240" w:after="240" w:line="360" w:lineRule="auto"/>
              <w:ind w:firstLine="0"/>
              <w:textAlignment w:val="top"/>
              <w:rPr>
                <w:color w:val="000000"/>
                <w:sz w:val="28"/>
                <w:szCs w:val="28"/>
              </w:rPr>
            </w:pPr>
            <w:r w:rsidRPr="00A228DA">
              <w:rPr>
                <w:color w:val="000000"/>
                <w:sz w:val="28"/>
                <w:szCs w:val="28"/>
              </w:rPr>
              <w:t>На терминале Президента жюри отображаются решения четырех (4) членов жюри, включая Президента жюри</w:t>
            </w:r>
            <w:r w:rsidR="00D21406">
              <w:rPr>
                <w:color w:val="000000"/>
                <w:sz w:val="28"/>
                <w:szCs w:val="28"/>
              </w:rPr>
              <w:t xml:space="preserve"> </w:t>
            </w:r>
            <w:r w:rsidR="00CD7978" w:rsidRPr="00A228DA">
              <w:rPr>
                <w:sz w:val="28"/>
                <w:szCs w:val="28"/>
              </w:rPr>
              <w:t>за исключением случаев подачи технического протеста.</w:t>
            </w:r>
          </w:p>
        </w:tc>
      </w:tr>
      <w:tr w:rsidR="00A46DC0" w:rsidRPr="00A228DA" w:rsidTr="00EA6404">
        <w:tc>
          <w:tcPr>
            <w:tcW w:w="1276" w:type="dxa"/>
          </w:tcPr>
          <w:p w:rsidR="00A46DC0" w:rsidRPr="00A228DA" w:rsidRDefault="00A46DC0" w:rsidP="00A228DA">
            <w:pPr>
              <w:spacing w:before="240" w:after="240" w:line="360" w:lineRule="auto"/>
              <w:ind w:firstLine="0"/>
              <w:rPr>
                <w:sz w:val="28"/>
                <w:szCs w:val="28"/>
              </w:rPr>
            </w:pPr>
            <w:r w:rsidRPr="00A228DA">
              <w:rPr>
                <w:color w:val="000000"/>
                <w:sz w:val="28"/>
                <w:szCs w:val="28"/>
              </w:rPr>
              <w:t>14.9.6.9</w:t>
            </w:r>
          </w:p>
        </w:tc>
        <w:tc>
          <w:tcPr>
            <w:tcW w:w="8662" w:type="dxa"/>
          </w:tcPr>
          <w:p w:rsidR="00A46DC0" w:rsidRPr="00A228DA" w:rsidRDefault="00E46522"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Терминал должен всегда отображать одну (1) минуту технического перерыва в связи с </w:t>
            </w:r>
            <w:r w:rsidR="00CD7978" w:rsidRPr="00A228DA">
              <w:rPr>
                <w:color w:val="000000"/>
                <w:sz w:val="28"/>
                <w:szCs w:val="28"/>
              </w:rPr>
              <w:t>подачей технического протеста</w:t>
            </w:r>
            <w:r w:rsidR="00D21406">
              <w:rPr>
                <w:color w:val="000000"/>
                <w:sz w:val="28"/>
                <w:szCs w:val="28"/>
              </w:rPr>
              <w:t xml:space="preserve"> </w:t>
            </w:r>
            <w:r w:rsidRPr="00A228DA">
              <w:rPr>
                <w:color w:val="000000"/>
                <w:sz w:val="28"/>
                <w:szCs w:val="28"/>
              </w:rPr>
              <w:t xml:space="preserve">и всегда должен автоматически вести отсчет назад, как только решение рефери отображается на </w:t>
            </w:r>
            <w:r w:rsidR="007A5843" w:rsidRPr="00A228DA">
              <w:rPr>
                <w:color w:val="000000"/>
                <w:sz w:val="28"/>
                <w:szCs w:val="28"/>
              </w:rPr>
              <w:t>табло</w:t>
            </w:r>
            <w:r w:rsidRPr="00A228DA">
              <w:rPr>
                <w:color w:val="000000"/>
                <w:sz w:val="28"/>
                <w:szCs w:val="28"/>
              </w:rPr>
              <w:t xml:space="preserve">. Часы должны отображать 0:00 до автоматического сбрасывания одной минуты, когда </w:t>
            </w:r>
            <w:r w:rsidR="007A5843" w:rsidRPr="00A228DA">
              <w:rPr>
                <w:color w:val="000000"/>
                <w:sz w:val="28"/>
                <w:szCs w:val="28"/>
              </w:rPr>
              <w:t xml:space="preserve">результат </w:t>
            </w:r>
            <w:r w:rsidRPr="00A228DA">
              <w:rPr>
                <w:color w:val="000000"/>
                <w:sz w:val="28"/>
                <w:szCs w:val="28"/>
              </w:rPr>
              <w:t>следующи</w:t>
            </w:r>
            <w:r w:rsidR="007A5843" w:rsidRPr="00A228DA">
              <w:rPr>
                <w:color w:val="000000"/>
                <w:sz w:val="28"/>
                <w:szCs w:val="28"/>
              </w:rPr>
              <w:t>х</w:t>
            </w:r>
            <w:r w:rsidRPr="00A228DA">
              <w:rPr>
                <w:color w:val="000000"/>
                <w:sz w:val="28"/>
                <w:szCs w:val="28"/>
              </w:rPr>
              <w:t xml:space="preserve"> спортсмен</w:t>
            </w:r>
            <w:r w:rsidR="007A5843" w:rsidRPr="00A228DA">
              <w:rPr>
                <w:color w:val="000000"/>
                <w:sz w:val="28"/>
                <w:szCs w:val="28"/>
              </w:rPr>
              <w:t xml:space="preserve">ов </w:t>
            </w:r>
            <w:r w:rsidRPr="00A228DA">
              <w:rPr>
                <w:color w:val="000000"/>
                <w:sz w:val="28"/>
                <w:szCs w:val="28"/>
              </w:rPr>
              <w:t xml:space="preserve">отображается на </w:t>
            </w:r>
            <w:r w:rsidR="007A5843" w:rsidRPr="00A228DA">
              <w:rPr>
                <w:color w:val="000000"/>
                <w:sz w:val="28"/>
                <w:szCs w:val="28"/>
              </w:rPr>
              <w:t>табло</w:t>
            </w:r>
            <w:r w:rsidRPr="00A228DA">
              <w:rPr>
                <w:color w:val="000000"/>
                <w:sz w:val="28"/>
                <w:szCs w:val="28"/>
              </w:rPr>
              <w:t>.</w:t>
            </w:r>
          </w:p>
        </w:tc>
      </w:tr>
      <w:tr w:rsidR="00A46DC0" w:rsidRPr="00A228DA" w:rsidTr="00EA6404">
        <w:tc>
          <w:tcPr>
            <w:tcW w:w="1276" w:type="dxa"/>
          </w:tcPr>
          <w:p w:rsidR="00A46DC0" w:rsidRPr="00A228DA" w:rsidRDefault="00A46DC0" w:rsidP="00A228DA">
            <w:pPr>
              <w:spacing w:before="240" w:after="240" w:line="360" w:lineRule="auto"/>
              <w:ind w:firstLine="0"/>
              <w:rPr>
                <w:sz w:val="28"/>
                <w:szCs w:val="28"/>
              </w:rPr>
            </w:pPr>
            <w:r w:rsidRPr="00A228DA">
              <w:rPr>
                <w:color w:val="000000"/>
                <w:sz w:val="28"/>
                <w:szCs w:val="28"/>
              </w:rPr>
              <w:t>14.9.7</w:t>
            </w:r>
          </w:p>
        </w:tc>
        <w:tc>
          <w:tcPr>
            <w:tcW w:w="8662" w:type="dxa"/>
          </w:tcPr>
          <w:p w:rsidR="00A46DC0" w:rsidRPr="00A228DA" w:rsidRDefault="00A36EB9"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Информационный экран</w:t>
            </w:r>
          </w:p>
        </w:tc>
      </w:tr>
      <w:tr w:rsidR="007A5843" w:rsidRPr="00A228DA" w:rsidTr="00EA6404">
        <w:tc>
          <w:tcPr>
            <w:tcW w:w="1276" w:type="dxa"/>
          </w:tcPr>
          <w:p w:rsidR="007A5843" w:rsidRPr="00A228DA" w:rsidRDefault="007A5843" w:rsidP="00A228DA">
            <w:pPr>
              <w:spacing w:before="240" w:after="240" w:line="360" w:lineRule="auto"/>
              <w:ind w:firstLine="0"/>
              <w:rPr>
                <w:sz w:val="28"/>
                <w:szCs w:val="28"/>
              </w:rPr>
            </w:pPr>
            <w:r w:rsidRPr="00A228DA">
              <w:rPr>
                <w:color w:val="000000"/>
                <w:sz w:val="28"/>
                <w:szCs w:val="28"/>
              </w:rPr>
              <w:t>14.9.7.1</w:t>
            </w:r>
          </w:p>
        </w:tc>
        <w:tc>
          <w:tcPr>
            <w:tcW w:w="8662" w:type="dxa"/>
          </w:tcPr>
          <w:p w:rsidR="007A5843" w:rsidRPr="00A228DA" w:rsidRDefault="00A36EB9" w:rsidP="00D21406">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Информационный экран</w:t>
            </w:r>
            <w:r w:rsidR="00D21406">
              <w:rPr>
                <w:sz w:val="28"/>
                <w:szCs w:val="28"/>
              </w:rPr>
              <w:t xml:space="preserve"> </w:t>
            </w:r>
            <w:r w:rsidR="006B6C3B" w:rsidRPr="00A228DA">
              <w:rPr>
                <w:sz w:val="28"/>
                <w:szCs w:val="28"/>
              </w:rPr>
              <w:t xml:space="preserve">- это телевизионные экраны, которые </w:t>
            </w:r>
            <w:r w:rsidR="00D21406">
              <w:rPr>
                <w:sz w:val="28"/>
                <w:szCs w:val="28"/>
              </w:rPr>
              <w:t xml:space="preserve">отображают информацию световой </w:t>
            </w:r>
            <w:r w:rsidR="006B6C3B" w:rsidRPr="00A228DA">
              <w:rPr>
                <w:sz w:val="28"/>
                <w:szCs w:val="28"/>
              </w:rPr>
              <w:t>сигнализаций. Они устанавливаются н</w:t>
            </w:r>
            <w:r w:rsidR="007A5843" w:rsidRPr="00A228DA">
              <w:rPr>
                <w:sz w:val="28"/>
                <w:szCs w:val="28"/>
              </w:rPr>
              <w:t>а самом видном месте</w:t>
            </w:r>
            <w:r w:rsidR="006B6C3B" w:rsidRPr="00A228DA">
              <w:rPr>
                <w:sz w:val="28"/>
                <w:szCs w:val="28"/>
              </w:rPr>
              <w:t xml:space="preserve"> в соревновательной и разминочной зоне, для того, чтобы было легко следить за ходом соревнования.</w:t>
            </w:r>
            <w:r w:rsidR="007A5843" w:rsidRPr="00A228DA">
              <w:rPr>
                <w:sz w:val="28"/>
                <w:szCs w:val="28"/>
              </w:rPr>
              <w:t xml:space="preserve"> должно быть установлено табло, на котором отражается ход соревнований. </w:t>
            </w:r>
          </w:p>
        </w:tc>
      </w:tr>
      <w:tr w:rsidR="007A5843" w:rsidRPr="00A228DA" w:rsidTr="00EA6404">
        <w:tc>
          <w:tcPr>
            <w:tcW w:w="1276" w:type="dxa"/>
          </w:tcPr>
          <w:p w:rsidR="007A5843" w:rsidRPr="00A228DA" w:rsidRDefault="007A5843" w:rsidP="00A228DA">
            <w:pPr>
              <w:spacing w:before="240" w:after="240" w:line="360" w:lineRule="auto"/>
              <w:ind w:firstLine="0"/>
              <w:rPr>
                <w:sz w:val="28"/>
                <w:szCs w:val="28"/>
              </w:rPr>
            </w:pPr>
            <w:r w:rsidRPr="00A228DA">
              <w:rPr>
                <w:color w:val="000000"/>
                <w:sz w:val="28"/>
                <w:szCs w:val="28"/>
              </w:rPr>
              <w:t>14.9.7.2</w:t>
            </w:r>
          </w:p>
        </w:tc>
        <w:tc>
          <w:tcPr>
            <w:tcW w:w="8662" w:type="dxa"/>
          </w:tcPr>
          <w:p w:rsidR="007A5843" w:rsidRPr="00A228DA" w:rsidRDefault="006B6C3B"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На соревнованиях МПК оргкомитет обязан установить семь (7) </w:t>
            </w:r>
            <w:r w:rsidR="00A36EB9" w:rsidRPr="00A228DA">
              <w:rPr>
                <w:color w:val="000000"/>
                <w:sz w:val="28"/>
                <w:szCs w:val="28"/>
              </w:rPr>
              <w:t xml:space="preserve">информационных экранов </w:t>
            </w:r>
            <w:r w:rsidRPr="00A228DA">
              <w:rPr>
                <w:color w:val="000000"/>
                <w:sz w:val="28"/>
                <w:szCs w:val="28"/>
              </w:rPr>
              <w:t>в соревновательной и разминочной зоне</w:t>
            </w:r>
            <w:r w:rsidR="00C20A3F" w:rsidRPr="00A228DA">
              <w:rPr>
                <w:color w:val="000000"/>
                <w:sz w:val="28"/>
                <w:szCs w:val="28"/>
              </w:rPr>
              <w:t>:</w:t>
            </w:r>
          </w:p>
          <w:p w:rsidR="00C20A3F" w:rsidRPr="00A228DA" w:rsidRDefault="00C20A3F" w:rsidP="00A228DA">
            <w:pPr>
              <w:tabs>
                <w:tab w:val="left" w:pos="1134"/>
              </w:tabs>
              <w:autoSpaceDE w:val="0"/>
              <w:autoSpaceDN w:val="0"/>
              <w:adjustRightInd w:val="0"/>
              <w:spacing w:before="240" w:after="240" w:line="360" w:lineRule="auto"/>
              <w:ind w:firstLine="0"/>
              <w:rPr>
                <w:color w:val="000000"/>
                <w:sz w:val="28"/>
                <w:szCs w:val="28"/>
              </w:rPr>
            </w:pPr>
            <w:r w:rsidRPr="00B2655B">
              <w:rPr>
                <w:color w:val="000000"/>
                <w:sz w:val="28"/>
                <w:szCs w:val="28"/>
                <w:u w:val="single"/>
              </w:rPr>
              <w:t>Соревновательная зона</w:t>
            </w:r>
            <w:r w:rsidRPr="00A228DA">
              <w:rPr>
                <w:color w:val="000000"/>
                <w:sz w:val="28"/>
                <w:szCs w:val="28"/>
              </w:rPr>
              <w:t xml:space="preserve">: всего три (3) </w:t>
            </w:r>
            <w:r w:rsidR="00A36EB9" w:rsidRPr="00A228DA">
              <w:rPr>
                <w:color w:val="000000"/>
                <w:sz w:val="28"/>
                <w:szCs w:val="28"/>
              </w:rPr>
              <w:t>информационных экрана</w:t>
            </w:r>
            <w:r w:rsidR="006F6F63" w:rsidRPr="00A228DA">
              <w:rPr>
                <w:color w:val="000000"/>
                <w:sz w:val="28"/>
                <w:szCs w:val="28"/>
              </w:rPr>
              <w:t>:</w:t>
            </w:r>
          </w:p>
          <w:p w:rsidR="00C20A3F" w:rsidRPr="00B2655B" w:rsidRDefault="00C20A3F" w:rsidP="00B2655B">
            <w:pPr>
              <w:pStyle w:val="ab"/>
              <w:numPr>
                <w:ilvl w:val="0"/>
                <w:numId w:val="34"/>
              </w:numPr>
              <w:tabs>
                <w:tab w:val="left" w:pos="1134"/>
              </w:tabs>
              <w:autoSpaceDE w:val="0"/>
              <w:autoSpaceDN w:val="0"/>
              <w:adjustRightInd w:val="0"/>
              <w:spacing w:before="240" w:after="240" w:line="360" w:lineRule="auto"/>
              <w:rPr>
                <w:color w:val="000000"/>
                <w:sz w:val="28"/>
                <w:szCs w:val="28"/>
              </w:rPr>
            </w:pPr>
            <w:r w:rsidRPr="00B2655B">
              <w:rPr>
                <w:color w:val="000000"/>
                <w:sz w:val="28"/>
                <w:szCs w:val="28"/>
              </w:rPr>
              <w:t>два (2) размещены с каждой стороны входа/выхода, экран должен быть расположен к зрителям</w:t>
            </w:r>
            <w:r w:rsidR="00B2655B">
              <w:rPr>
                <w:color w:val="000000"/>
                <w:sz w:val="28"/>
                <w:szCs w:val="28"/>
              </w:rPr>
              <w:t>.</w:t>
            </w:r>
          </w:p>
          <w:p w:rsidR="00C20A3F" w:rsidRPr="00B2655B" w:rsidRDefault="00A36EB9" w:rsidP="00B2655B">
            <w:pPr>
              <w:pStyle w:val="ab"/>
              <w:numPr>
                <w:ilvl w:val="0"/>
                <w:numId w:val="34"/>
              </w:numPr>
              <w:tabs>
                <w:tab w:val="left" w:pos="1134"/>
              </w:tabs>
              <w:autoSpaceDE w:val="0"/>
              <w:autoSpaceDN w:val="0"/>
              <w:adjustRightInd w:val="0"/>
              <w:spacing w:before="240" w:after="240" w:line="360" w:lineRule="auto"/>
              <w:rPr>
                <w:color w:val="000000"/>
                <w:sz w:val="28"/>
                <w:szCs w:val="28"/>
              </w:rPr>
            </w:pPr>
            <w:r w:rsidRPr="00B2655B">
              <w:rPr>
                <w:color w:val="000000"/>
                <w:sz w:val="28"/>
                <w:szCs w:val="28"/>
              </w:rPr>
              <w:t>один экран</w:t>
            </w:r>
            <w:r w:rsidR="00C20A3F" w:rsidRPr="00B2655B">
              <w:rPr>
                <w:color w:val="000000"/>
                <w:sz w:val="28"/>
                <w:szCs w:val="28"/>
              </w:rPr>
              <w:t xml:space="preserve"> долж</w:t>
            </w:r>
            <w:r w:rsidRPr="00B2655B">
              <w:rPr>
                <w:color w:val="000000"/>
                <w:sz w:val="28"/>
                <w:szCs w:val="28"/>
              </w:rPr>
              <w:t>ен</w:t>
            </w:r>
            <w:r w:rsidR="00C20A3F" w:rsidRPr="00B2655B">
              <w:rPr>
                <w:color w:val="000000"/>
                <w:sz w:val="28"/>
                <w:szCs w:val="28"/>
              </w:rPr>
              <w:t xml:space="preserve"> быть расположен</w:t>
            </w:r>
            <w:r w:rsidRPr="00B2655B">
              <w:rPr>
                <w:color w:val="000000"/>
                <w:sz w:val="28"/>
                <w:szCs w:val="28"/>
              </w:rPr>
              <w:t xml:space="preserve"> </w:t>
            </w:r>
            <w:r w:rsidR="00C20A3F" w:rsidRPr="00B2655B">
              <w:rPr>
                <w:color w:val="000000"/>
                <w:sz w:val="28"/>
                <w:szCs w:val="28"/>
              </w:rPr>
              <w:t>в углу сцены, экраном к Главному рефери</w:t>
            </w:r>
            <w:r w:rsidR="00B2655B">
              <w:rPr>
                <w:color w:val="000000"/>
                <w:sz w:val="28"/>
                <w:szCs w:val="28"/>
              </w:rPr>
              <w:t>.</w:t>
            </w:r>
          </w:p>
          <w:p w:rsidR="00C20A3F" w:rsidRPr="00A228DA" w:rsidRDefault="00C20A3F" w:rsidP="00A228DA">
            <w:pPr>
              <w:tabs>
                <w:tab w:val="left" w:pos="1134"/>
              </w:tabs>
              <w:autoSpaceDE w:val="0"/>
              <w:autoSpaceDN w:val="0"/>
              <w:adjustRightInd w:val="0"/>
              <w:spacing w:before="240" w:after="240" w:line="360" w:lineRule="auto"/>
              <w:ind w:firstLine="0"/>
              <w:rPr>
                <w:color w:val="000000"/>
                <w:sz w:val="28"/>
                <w:szCs w:val="28"/>
              </w:rPr>
            </w:pPr>
            <w:r w:rsidRPr="00B2655B">
              <w:rPr>
                <w:color w:val="000000"/>
                <w:sz w:val="28"/>
                <w:szCs w:val="28"/>
                <w:u w:val="single"/>
              </w:rPr>
              <w:t>Разминочная зона</w:t>
            </w:r>
            <w:r w:rsidRPr="00A228DA">
              <w:rPr>
                <w:color w:val="000000"/>
                <w:sz w:val="28"/>
                <w:szCs w:val="28"/>
              </w:rPr>
              <w:t>:</w:t>
            </w:r>
            <w:r w:rsidR="006F6F63" w:rsidRPr="00A228DA">
              <w:rPr>
                <w:color w:val="000000"/>
                <w:sz w:val="28"/>
                <w:szCs w:val="28"/>
              </w:rPr>
              <w:t xml:space="preserve"> четыре (4) </w:t>
            </w:r>
            <w:r w:rsidR="00A36EB9" w:rsidRPr="00A228DA">
              <w:rPr>
                <w:color w:val="000000"/>
                <w:sz w:val="28"/>
                <w:szCs w:val="28"/>
              </w:rPr>
              <w:t>информационных экрана</w:t>
            </w:r>
          </w:p>
          <w:p w:rsidR="00C20A3F" w:rsidRPr="00B2655B" w:rsidRDefault="00A36EB9" w:rsidP="00B2655B">
            <w:pPr>
              <w:pStyle w:val="ab"/>
              <w:numPr>
                <w:ilvl w:val="0"/>
                <w:numId w:val="35"/>
              </w:numPr>
              <w:tabs>
                <w:tab w:val="left" w:pos="1134"/>
              </w:tabs>
              <w:autoSpaceDE w:val="0"/>
              <w:autoSpaceDN w:val="0"/>
              <w:adjustRightInd w:val="0"/>
              <w:spacing w:before="240" w:after="240" w:line="360" w:lineRule="auto"/>
              <w:rPr>
                <w:color w:val="000000"/>
                <w:sz w:val="28"/>
                <w:szCs w:val="28"/>
              </w:rPr>
            </w:pPr>
            <w:r w:rsidRPr="00B2655B">
              <w:rPr>
                <w:color w:val="000000"/>
                <w:sz w:val="28"/>
                <w:szCs w:val="28"/>
              </w:rPr>
              <w:t>один (1) экран</w:t>
            </w:r>
            <w:r w:rsidR="00C20A3F" w:rsidRPr="00B2655B">
              <w:rPr>
                <w:color w:val="000000"/>
                <w:sz w:val="28"/>
                <w:szCs w:val="28"/>
              </w:rPr>
              <w:t xml:space="preserve"> долж</w:t>
            </w:r>
            <w:r w:rsidRPr="00B2655B">
              <w:rPr>
                <w:color w:val="000000"/>
                <w:sz w:val="28"/>
                <w:szCs w:val="28"/>
              </w:rPr>
              <w:t>ен</w:t>
            </w:r>
            <w:r w:rsidR="00C20A3F" w:rsidRPr="00B2655B">
              <w:rPr>
                <w:color w:val="000000"/>
                <w:sz w:val="28"/>
                <w:szCs w:val="28"/>
              </w:rPr>
              <w:t xml:space="preserve"> быть расположен у двери входа в соревновательную зону</w:t>
            </w:r>
          </w:p>
          <w:p w:rsidR="00C20A3F" w:rsidRPr="00B2655B" w:rsidRDefault="00A36EB9" w:rsidP="00B2655B">
            <w:pPr>
              <w:pStyle w:val="ab"/>
              <w:numPr>
                <w:ilvl w:val="0"/>
                <w:numId w:val="35"/>
              </w:numPr>
              <w:tabs>
                <w:tab w:val="left" w:pos="1134"/>
              </w:tabs>
              <w:autoSpaceDE w:val="0"/>
              <w:autoSpaceDN w:val="0"/>
              <w:adjustRightInd w:val="0"/>
              <w:spacing w:before="240" w:after="240" w:line="360" w:lineRule="auto"/>
              <w:rPr>
                <w:color w:val="000000"/>
                <w:sz w:val="28"/>
                <w:szCs w:val="28"/>
              </w:rPr>
            </w:pPr>
            <w:r w:rsidRPr="00B2655B">
              <w:rPr>
                <w:color w:val="000000"/>
                <w:sz w:val="28"/>
                <w:szCs w:val="28"/>
              </w:rPr>
              <w:t xml:space="preserve">два (2) экрана </w:t>
            </w:r>
            <w:r w:rsidR="00C20A3F" w:rsidRPr="00B2655B">
              <w:rPr>
                <w:color w:val="000000"/>
                <w:sz w:val="28"/>
                <w:szCs w:val="28"/>
              </w:rPr>
              <w:t xml:space="preserve">устанавливаются по мере необходимости </w:t>
            </w:r>
          </w:p>
          <w:p w:rsidR="00C20A3F" w:rsidRPr="00B2655B" w:rsidRDefault="00C20A3F" w:rsidP="00B2655B">
            <w:pPr>
              <w:pStyle w:val="ab"/>
              <w:numPr>
                <w:ilvl w:val="0"/>
                <w:numId w:val="35"/>
              </w:numPr>
              <w:tabs>
                <w:tab w:val="left" w:pos="1134"/>
              </w:tabs>
              <w:autoSpaceDE w:val="0"/>
              <w:autoSpaceDN w:val="0"/>
              <w:adjustRightInd w:val="0"/>
              <w:spacing w:before="240" w:after="240" w:line="360" w:lineRule="auto"/>
              <w:rPr>
                <w:color w:val="000000"/>
                <w:sz w:val="28"/>
                <w:szCs w:val="28"/>
              </w:rPr>
            </w:pPr>
            <w:r w:rsidRPr="00B2655B">
              <w:rPr>
                <w:color w:val="000000"/>
                <w:sz w:val="28"/>
                <w:szCs w:val="28"/>
              </w:rPr>
              <w:t>од</w:t>
            </w:r>
            <w:r w:rsidR="00A36EB9" w:rsidRPr="00B2655B">
              <w:rPr>
                <w:color w:val="000000"/>
                <w:sz w:val="28"/>
                <w:szCs w:val="28"/>
              </w:rPr>
              <w:t>ин</w:t>
            </w:r>
            <w:r w:rsidRPr="00B2655B">
              <w:rPr>
                <w:color w:val="000000"/>
                <w:sz w:val="28"/>
                <w:szCs w:val="28"/>
              </w:rPr>
              <w:t xml:space="preserve"> (1) устанавливается близко к выходу из </w:t>
            </w:r>
            <w:r w:rsidR="006F6F63" w:rsidRPr="00B2655B">
              <w:rPr>
                <w:color w:val="000000"/>
                <w:sz w:val="28"/>
                <w:szCs w:val="28"/>
              </w:rPr>
              <w:t>соревновательной</w:t>
            </w:r>
            <w:r w:rsidRPr="00B2655B">
              <w:rPr>
                <w:color w:val="000000"/>
                <w:sz w:val="28"/>
                <w:szCs w:val="28"/>
              </w:rPr>
              <w:t xml:space="preserve"> зоны </w:t>
            </w:r>
          </w:p>
        </w:tc>
      </w:tr>
      <w:tr w:rsidR="007A5843" w:rsidRPr="00A228DA" w:rsidTr="00EA6404">
        <w:tc>
          <w:tcPr>
            <w:tcW w:w="1276" w:type="dxa"/>
          </w:tcPr>
          <w:p w:rsidR="007A5843" w:rsidRPr="00A228DA" w:rsidRDefault="007A5843" w:rsidP="00A228DA">
            <w:pPr>
              <w:spacing w:before="240" w:after="240" w:line="360" w:lineRule="auto"/>
              <w:ind w:firstLine="0"/>
              <w:rPr>
                <w:sz w:val="28"/>
                <w:szCs w:val="28"/>
              </w:rPr>
            </w:pPr>
            <w:r w:rsidRPr="00A228DA">
              <w:rPr>
                <w:color w:val="000000"/>
                <w:sz w:val="28"/>
                <w:szCs w:val="28"/>
              </w:rPr>
              <w:t>14.9.7.3</w:t>
            </w:r>
          </w:p>
        </w:tc>
        <w:tc>
          <w:tcPr>
            <w:tcW w:w="8662" w:type="dxa"/>
          </w:tcPr>
          <w:p w:rsidR="007A5843" w:rsidRPr="00A228DA" w:rsidRDefault="006F6F63"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На соревнованиях национального уровня, если устанавливается </w:t>
            </w:r>
            <w:r w:rsidR="00A36EB9" w:rsidRPr="00A228DA">
              <w:rPr>
                <w:color w:val="000000"/>
                <w:sz w:val="28"/>
                <w:szCs w:val="28"/>
              </w:rPr>
              <w:t>один информационный экран</w:t>
            </w:r>
            <w:r w:rsidRPr="00A228DA">
              <w:rPr>
                <w:color w:val="000000"/>
                <w:sz w:val="28"/>
                <w:szCs w:val="28"/>
              </w:rPr>
              <w:t xml:space="preserve">, то оно должно быть расположено со стороны выхода из соревновательной зоны. </w:t>
            </w:r>
          </w:p>
        </w:tc>
      </w:tr>
      <w:tr w:rsidR="007A5843" w:rsidRPr="00A228DA" w:rsidTr="00EA6404">
        <w:tc>
          <w:tcPr>
            <w:tcW w:w="1276" w:type="dxa"/>
          </w:tcPr>
          <w:p w:rsidR="007A5843" w:rsidRPr="00A228DA" w:rsidRDefault="007A5843" w:rsidP="00A228DA">
            <w:pPr>
              <w:spacing w:before="240" w:after="240" w:line="360" w:lineRule="auto"/>
              <w:ind w:firstLine="0"/>
              <w:rPr>
                <w:sz w:val="28"/>
                <w:szCs w:val="28"/>
              </w:rPr>
            </w:pPr>
            <w:r w:rsidRPr="00A228DA">
              <w:rPr>
                <w:color w:val="000000"/>
                <w:sz w:val="28"/>
                <w:szCs w:val="28"/>
              </w:rPr>
              <w:t>14.9.7.4</w:t>
            </w:r>
          </w:p>
        </w:tc>
        <w:tc>
          <w:tcPr>
            <w:tcW w:w="8662" w:type="dxa"/>
          </w:tcPr>
          <w:p w:rsidR="007A5843" w:rsidRPr="00A228DA" w:rsidRDefault="00A36EB9"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На экране </w:t>
            </w:r>
            <w:r w:rsidR="006F6F63" w:rsidRPr="00A228DA">
              <w:rPr>
                <w:color w:val="000000"/>
                <w:sz w:val="28"/>
                <w:szCs w:val="28"/>
              </w:rPr>
              <w:t>отображается следующая информация:</w:t>
            </w:r>
          </w:p>
          <w:p w:rsidR="006F6F63" w:rsidRPr="00B2655B" w:rsidRDefault="006F6F63" w:rsidP="00B2655B">
            <w:pPr>
              <w:pStyle w:val="ab"/>
              <w:numPr>
                <w:ilvl w:val="0"/>
                <w:numId w:val="36"/>
              </w:numPr>
              <w:tabs>
                <w:tab w:val="left" w:pos="1134"/>
              </w:tabs>
              <w:autoSpaceDE w:val="0"/>
              <w:autoSpaceDN w:val="0"/>
              <w:adjustRightInd w:val="0"/>
              <w:spacing w:before="240" w:after="240" w:line="360" w:lineRule="auto"/>
              <w:rPr>
                <w:color w:val="000000"/>
                <w:sz w:val="28"/>
                <w:szCs w:val="28"/>
              </w:rPr>
            </w:pPr>
            <w:r w:rsidRPr="00B2655B">
              <w:rPr>
                <w:color w:val="000000"/>
                <w:sz w:val="28"/>
                <w:szCs w:val="28"/>
              </w:rPr>
              <w:t>фотография спортсмена</w:t>
            </w:r>
            <w:r w:rsidR="00B2655B">
              <w:rPr>
                <w:color w:val="000000"/>
                <w:sz w:val="28"/>
                <w:szCs w:val="28"/>
              </w:rPr>
              <w:t>;</w:t>
            </w:r>
          </w:p>
          <w:p w:rsidR="006F6F63" w:rsidRPr="00B2655B" w:rsidRDefault="006F6F63" w:rsidP="00B2655B">
            <w:pPr>
              <w:pStyle w:val="ab"/>
              <w:numPr>
                <w:ilvl w:val="0"/>
                <w:numId w:val="36"/>
              </w:numPr>
              <w:tabs>
                <w:tab w:val="left" w:pos="1134"/>
              </w:tabs>
              <w:autoSpaceDE w:val="0"/>
              <w:autoSpaceDN w:val="0"/>
              <w:adjustRightInd w:val="0"/>
              <w:spacing w:before="240" w:after="240" w:line="360" w:lineRule="auto"/>
              <w:rPr>
                <w:color w:val="000000"/>
                <w:sz w:val="28"/>
                <w:szCs w:val="28"/>
              </w:rPr>
            </w:pPr>
            <w:r w:rsidRPr="00B2655B">
              <w:rPr>
                <w:color w:val="000000"/>
                <w:sz w:val="28"/>
                <w:szCs w:val="28"/>
              </w:rPr>
              <w:t>номер</w:t>
            </w:r>
            <w:r w:rsidR="00B2655B">
              <w:rPr>
                <w:color w:val="000000"/>
                <w:sz w:val="28"/>
                <w:szCs w:val="28"/>
              </w:rPr>
              <w:t>;</w:t>
            </w:r>
          </w:p>
          <w:p w:rsidR="006F6F63" w:rsidRPr="00B2655B" w:rsidRDefault="006F6F63" w:rsidP="00B2655B">
            <w:pPr>
              <w:pStyle w:val="ab"/>
              <w:numPr>
                <w:ilvl w:val="0"/>
                <w:numId w:val="36"/>
              </w:numPr>
              <w:tabs>
                <w:tab w:val="left" w:pos="1134"/>
              </w:tabs>
              <w:autoSpaceDE w:val="0"/>
              <w:autoSpaceDN w:val="0"/>
              <w:adjustRightInd w:val="0"/>
              <w:spacing w:before="240" w:after="240" w:line="360" w:lineRule="auto"/>
              <w:rPr>
                <w:color w:val="000000"/>
                <w:sz w:val="28"/>
                <w:szCs w:val="28"/>
              </w:rPr>
            </w:pPr>
            <w:r w:rsidRPr="00B2655B">
              <w:rPr>
                <w:color w:val="000000"/>
                <w:sz w:val="28"/>
                <w:szCs w:val="28"/>
              </w:rPr>
              <w:t>фамилия соревнующегося спортсмена;</w:t>
            </w:r>
          </w:p>
          <w:p w:rsidR="006F6F63" w:rsidRPr="00B2655B" w:rsidRDefault="006F6F63" w:rsidP="00B2655B">
            <w:pPr>
              <w:pStyle w:val="ab"/>
              <w:numPr>
                <w:ilvl w:val="0"/>
                <w:numId w:val="36"/>
              </w:numPr>
              <w:tabs>
                <w:tab w:val="left" w:pos="1134"/>
              </w:tabs>
              <w:autoSpaceDE w:val="0"/>
              <w:autoSpaceDN w:val="0"/>
              <w:adjustRightInd w:val="0"/>
              <w:spacing w:before="240" w:after="240" w:line="360" w:lineRule="auto"/>
              <w:rPr>
                <w:color w:val="000000"/>
                <w:sz w:val="28"/>
                <w:szCs w:val="28"/>
              </w:rPr>
            </w:pPr>
            <w:r w:rsidRPr="00B2655B">
              <w:rPr>
                <w:color w:val="000000"/>
                <w:sz w:val="28"/>
                <w:szCs w:val="28"/>
              </w:rPr>
              <w:t>имя соревнующегося спортсмена;</w:t>
            </w:r>
          </w:p>
          <w:p w:rsidR="006F6F63" w:rsidRPr="00B2655B" w:rsidRDefault="006F6F63" w:rsidP="00B2655B">
            <w:pPr>
              <w:pStyle w:val="ab"/>
              <w:numPr>
                <w:ilvl w:val="0"/>
                <w:numId w:val="36"/>
              </w:numPr>
              <w:tabs>
                <w:tab w:val="left" w:pos="1134"/>
              </w:tabs>
              <w:autoSpaceDE w:val="0"/>
              <w:autoSpaceDN w:val="0"/>
              <w:adjustRightInd w:val="0"/>
              <w:spacing w:before="240" w:after="240" w:line="360" w:lineRule="auto"/>
              <w:rPr>
                <w:color w:val="000000"/>
                <w:sz w:val="28"/>
                <w:szCs w:val="28"/>
              </w:rPr>
            </w:pPr>
            <w:r w:rsidRPr="00B2655B">
              <w:rPr>
                <w:color w:val="000000"/>
                <w:sz w:val="28"/>
                <w:szCs w:val="28"/>
              </w:rPr>
              <w:t>Флаг НПК и буквенный код;</w:t>
            </w:r>
          </w:p>
          <w:p w:rsidR="006F6F63" w:rsidRPr="00B2655B" w:rsidRDefault="006F6F63" w:rsidP="00B2655B">
            <w:pPr>
              <w:pStyle w:val="ab"/>
              <w:numPr>
                <w:ilvl w:val="0"/>
                <w:numId w:val="36"/>
              </w:numPr>
              <w:tabs>
                <w:tab w:val="left" w:pos="1134"/>
              </w:tabs>
              <w:autoSpaceDE w:val="0"/>
              <w:autoSpaceDN w:val="0"/>
              <w:adjustRightInd w:val="0"/>
              <w:spacing w:before="240" w:after="240" w:line="360" w:lineRule="auto"/>
              <w:rPr>
                <w:color w:val="000000"/>
                <w:sz w:val="28"/>
                <w:szCs w:val="28"/>
              </w:rPr>
            </w:pPr>
            <w:r w:rsidRPr="00B2655B">
              <w:rPr>
                <w:color w:val="000000"/>
                <w:sz w:val="28"/>
                <w:szCs w:val="28"/>
              </w:rPr>
              <w:t>номер попытки;</w:t>
            </w:r>
          </w:p>
          <w:p w:rsidR="006F6F63" w:rsidRPr="00B2655B" w:rsidRDefault="006F6F63" w:rsidP="00B2655B">
            <w:pPr>
              <w:pStyle w:val="ab"/>
              <w:numPr>
                <w:ilvl w:val="0"/>
                <w:numId w:val="36"/>
              </w:numPr>
              <w:tabs>
                <w:tab w:val="left" w:pos="1134"/>
              </w:tabs>
              <w:autoSpaceDE w:val="0"/>
              <w:autoSpaceDN w:val="0"/>
              <w:adjustRightInd w:val="0"/>
              <w:spacing w:before="240" w:after="240" w:line="360" w:lineRule="auto"/>
              <w:rPr>
                <w:color w:val="000000"/>
                <w:sz w:val="28"/>
                <w:szCs w:val="28"/>
              </w:rPr>
            </w:pPr>
            <w:r w:rsidRPr="00B2655B">
              <w:rPr>
                <w:color w:val="000000"/>
                <w:sz w:val="28"/>
                <w:szCs w:val="28"/>
              </w:rPr>
              <w:t>Продолжительность (обратный отсчет от 2 или 3 минут соответственно);</w:t>
            </w:r>
          </w:p>
          <w:p w:rsidR="006F6F63" w:rsidRPr="00B2655B" w:rsidRDefault="006F6F63" w:rsidP="00B2655B">
            <w:pPr>
              <w:pStyle w:val="ab"/>
              <w:numPr>
                <w:ilvl w:val="0"/>
                <w:numId w:val="36"/>
              </w:numPr>
              <w:tabs>
                <w:tab w:val="left" w:pos="1134"/>
              </w:tabs>
              <w:autoSpaceDE w:val="0"/>
              <w:autoSpaceDN w:val="0"/>
              <w:adjustRightInd w:val="0"/>
              <w:spacing w:before="240" w:after="240" w:line="360" w:lineRule="auto"/>
              <w:rPr>
                <w:color w:val="000000"/>
                <w:sz w:val="28"/>
                <w:szCs w:val="28"/>
              </w:rPr>
            </w:pPr>
            <w:r w:rsidRPr="00B2655B">
              <w:rPr>
                <w:color w:val="000000"/>
                <w:sz w:val="28"/>
                <w:szCs w:val="28"/>
              </w:rPr>
              <w:t>Вид;</w:t>
            </w:r>
          </w:p>
          <w:p w:rsidR="006F6F63" w:rsidRPr="0082359B" w:rsidRDefault="006F6F63" w:rsidP="00B2655B">
            <w:pPr>
              <w:pStyle w:val="ab"/>
              <w:numPr>
                <w:ilvl w:val="0"/>
                <w:numId w:val="36"/>
              </w:numPr>
              <w:tabs>
                <w:tab w:val="left" w:pos="1134"/>
              </w:tabs>
              <w:autoSpaceDE w:val="0"/>
              <w:autoSpaceDN w:val="0"/>
              <w:adjustRightInd w:val="0"/>
              <w:spacing w:before="240" w:after="240" w:line="360" w:lineRule="auto"/>
              <w:rPr>
                <w:color w:val="000000"/>
                <w:sz w:val="28"/>
                <w:szCs w:val="28"/>
              </w:rPr>
            </w:pPr>
            <w:r w:rsidRPr="0082359B">
              <w:rPr>
                <w:color w:val="000000"/>
                <w:sz w:val="28"/>
                <w:szCs w:val="28"/>
              </w:rPr>
              <w:t>высота стойки;</w:t>
            </w:r>
          </w:p>
          <w:p w:rsidR="006F6F63" w:rsidRPr="0082359B" w:rsidRDefault="00EA5F1F" w:rsidP="00B2655B">
            <w:pPr>
              <w:pStyle w:val="ab"/>
              <w:numPr>
                <w:ilvl w:val="0"/>
                <w:numId w:val="36"/>
              </w:numPr>
              <w:tabs>
                <w:tab w:val="left" w:pos="1134"/>
              </w:tabs>
              <w:autoSpaceDE w:val="0"/>
              <w:autoSpaceDN w:val="0"/>
              <w:adjustRightInd w:val="0"/>
              <w:spacing w:before="240" w:after="240" w:line="360" w:lineRule="auto"/>
              <w:rPr>
                <w:color w:val="000000"/>
                <w:sz w:val="28"/>
                <w:szCs w:val="28"/>
              </w:rPr>
            </w:pPr>
            <w:r w:rsidRPr="0082359B">
              <w:rPr>
                <w:color w:val="000000"/>
                <w:sz w:val="28"/>
                <w:szCs w:val="28"/>
              </w:rPr>
              <w:t>Цвет</w:t>
            </w:r>
            <w:r w:rsidR="006F6F63" w:rsidRPr="0082359B">
              <w:rPr>
                <w:color w:val="000000"/>
                <w:sz w:val="28"/>
                <w:szCs w:val="28"/>
              </w:rPr>
              <w:t xml:space="preserve"> вес</w:t>
            </w:r>
            <w:r w:rsidRPr="0082359B">
              <w:rPr>
                <w:color w:val="000000"/>
                <w:sz w:val="28"/>
                <w:szCs w:val="28"/>
              </w:rPr>
              <w:t>а</w:t>
            </w:r>
            <w:r w:rsidR="006F6F63" w:rsidRPr="0082359B">
              <w:rPr>
                <w:color w:val="000000"/>
                <w:sz w:val="28"/>
                <w:szCs w:val="28"/>
              </w:rPr>
              <w:t xml:space="preserve">, </w:t>
            </w:r>
            <w:r w:rsidR="00B2655B" w:rsidRPr="0082359B">
              <w:rPr>
                <w:color w:val="000000"/>
                <w:sz w:val="28"/>
                <w:szCs w:val="28"/>
              </w:rPr>
              <w:t>вес</w:t>
            </w:r>
            <w:r w:rsidR="006F6F63" w:rsidRPr="0082359B">
              <w:rPr>
                <w:color w:val="000000"/>
                <w:sz w:val="28"/>
                <w:szCs w:val="28"/>
              </w:rPr>
              <w:t xml:space="preserve"> (кг)</w:t>
            </w:r>
          </w:p>
          <w:p w:rsidR="006F6F63" w:rsidRPr="0082359B" w:rsidRDefault="006F6F63" w:rsidP="00B2655B">
            <w:pPr>
              <w:pStyle w:val="ab"/>
              <w:numPr>
                <w:ilvl w:val="0"/>
                <w:numId w:val="36"/>
              </w:numPr>
              <w:tabs>
                <w:tab w:val="left" w:pos="1134"/>
              </w:tabs>
              <w:autoSpaceDE w:val="0"/>
              <w:autoSpaceDN w:val="0"/>
              <w:adjustRightInd w:val="0"/>
              <w:spacing w:before="240" w:after="240" w:line="360" w:lineRule="auto"/>
              <w:rPr>
                <w:color w:val="000000"/>
                <w:sz w:val="28"/>
                <w:szCs w:val="28"/>
              </w:rPr>
            </w:pPr>
            <w:r w:rsidRPr="0082359B">
              <w:rPr>
                <w:color w:val="000000"/>
                <w:sz w:val="28"/>
                <w:szCs w:val="28"/>
              </w:rPr>
              <w:t xml:space="preserve">Указывается, если это </w:t>
            </w:r>
            <w:r w:rsidR="00C00EDC" w:rsidRPr="0082359B">
              <w:rPr>
                <w:color w:val="000000"/>
                <w:sz w:val="28"/>
                <w:szCs w:val="28"/>
              </w:rPr>
              <w:t>мировой рекорд или региональный рекорд</w:t>
            </w:r>
            <w:r w:rsidRPr="0082359B">
              <w:rPr>
                <w:color w:val="000000"/>
                <w:sz w:val="28"/>
                <w:szCs w:val="28"/>
              </w:rPr>
              <w:t>;</w:t>
            </w:r>
          </w:p>
          <w:p w:rsidR="006F6F63" w:rsidRPr="0082359B" w:rsidRDefault="00EA5F1F" w:rsidP="00B2655B">
            <w:pPr>
              <w:pStyle w:val="ab"/>
              <w:numPr>
                <w:ilvl w:val="0"/>
                <w:numId w:val="36"/>
              </w:numPr>
              <w:tabs>
                <w:tab w:val="left" w:pos="1134"/>
              </w:tabs>
              <w:autoSpaceDE w:val="0"/>
              <w:autoSpaceDN w:val="0"/>
              <w:adjustRightInd w:val="0"/>
              <w:spacing w:before="240" w:after="240" w:line="360" w:lineRule="auto"/>
              <w:rPr>
                <w:color w:val="000000"/>
                <w:sz w:val="28"/>
                <w:szCs w:val="28"/>
              </w:rPr>
            </w:pPr>
            <w:r w:rsidRPr="0082359B">
              <w:rPr>
                <w:color w:val="000000"/>
                <w:sz w:val="28"/>
                <w:szCs w:val="28"/>
              </w:rPr>
              <w:t>Индикатор успешной попытки</w:t>
            </w:r>
            <w:r w:rsidR="006F6F63" w:rsidRPr="0082359B">
              <w:rPr>
                <w:color w:val="000000"/>
                <w:sz w:val="28"/>
                <w:szCs w:val="28"/>
              </w:rPr>
              <w:t>/неуспеш</w:t>
            </w:r>
            <w:r w:rsidRPr="0082359B">
              <w:rPr>
                <w:color w:val="000000"/>
                <w:sz w:val="28"/>
                <w:szCs w:val="28"/>
              </w:rPr>
              <w:t>ной попытки для каждого судьи (</w:t>
            </w:r>
            <w:r w:rsidR="006F6F63" w:rsidRPr="0082359B">
              <w:rPr>
                <w:color w:val="000000"/>
                <w:sz w:val="28"/>
                <w:szCs w:val="28"/>
              </w:rPr>
              <w:t>белый, красный)</w:t>
            </w:r>
          </w:p>
          <w:p w:rsidR="006F6F63" w:rsidRPr="00B2655B" w:rsidRDefault="006F6F63" w:rsidP="0082359B">
            <w:pPr>
              <w:pStyle w:val="ab"/>
              <w:numPr>
                <w:ilvl w:val="0"/>
                <w:numId w:val="36"/>
              </w:numPr>
              <w:tabs>
                <w:tab w:val="left" w:pos="1134"/>
              </w:tabs>
              <w:autoSpaceDE w:val="0"/>
              <w:autoSpaceDN w:val="0"/>
              <w:adjustRightInd w:val="0"/>
              <w:spacing w:before="240" w:after="240" w:line="360" w:lineRule="auto"/>
              <w:rPr>
                <w:color w:val="000000"/>
                <w:sz w:val="28"/>
                <w:szCs w:val="28"/>
              </w:rPr>
            </w:pPr>
            <w:r w:rsidRPr="0082359B">
              <w:rPr>
                <w:color w:val="000000"/>
                <w:sz w:val="28"/>
                <w:szCs w:val="28"/>
              </w:rPr>
              <w:t>Неправильное выполнение последовательности</w:t>
            </w:r>
            <w:r w:rsidR="0082359B" w:rsidRPr="0082359B">
              <w:rPr>
                <w:color w:val="000000"/>
                <w:sz w:val="28"/>
                <w:szCs w:val="28"/>
              </w:rPr>
              <w:t xml:space="preserve"> при неуспешной попытке</w:t>
            </w:r>
            <w:r w:rsidRPr="0082359B">
              <w:rPr>
                <w:color w:val="000000"/>
                <w:sz w:val="28"/>
                <w:szCs w:val="28"/>
              </w:rPr>
              <w:t xml:space="preserve"> </w:t>
            </w:r>
            <w:r w:rsidR="0082359B" w:rsidRPr="0082359B">
              <w:rPr>
                <w:color w:val="000000"/>
                <w:sz w:val="28"/>
                <w:szCs w:val="28"/>
              </w:rPr>
              <w:t>у</w:t>
            </w:r>
            <w:r w:rsidRPr="0082359B">
              <w:rPr>
                <w:color w:val="000000"/>
                <w:sz w:val="28"/>
                <w:szCs w:val="28"/>
              </w:rPr>
              <w:t xml:space="preserve"> каждого рефери</w:t>
            </w:r>
            <w:r w:rsidR="0082359B" w:rsidRPr="0082359B">
              <w:rPr>
                <w:color w:val="000000"/>
                <w:sz w:val="28"/>
                <w:szCs w:val="28"/>
              </w:rPr>
              <w:t xml:space="preserve"> </w:t>
            </w:r>
            <w:r w:rsidRPr="0082359B">
              <w:rPr>
                <w:color w:val="000000"/>
                <w:sz w:val="28"/>
                <w:szCs w:val="28"/>
              </w:rPr>
              <w:t>(фиолетовый, оранжевый, синий, зеленый)</w:t>
            </w:r>
          </w:p>
        </w:tc>
      </w:tr>
      <w:tr w:rsidR="00167475" w:rsidRPr="00A228DA" w:rsidTr="00EA6404">
        <w:tc>
          <w:tcPr>
            <w:tcW w:w="1276" w:type="dxa"/>
          </w:tcPr>
          <w:p w:rsidR="00167475" w:rsidRPr="00A228DA" w:rsidRDefault="00452BFD"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lang w:eastAsia="ja-JP"/>
              </w:rPr>
              <w:t>14.9.8</w:t>
            </w:r>
          </w:p>
        </w:tc>
        <w:tc>
          <w:tcPr>
            <w:tcW w:w="8662" w:type="dxa"/>
          </w:tcPr>
          <w:p w:rsidR="00167475" w:rsidRPr="0082359B" w:rsidRDefault="002E6A98" w:rsidP="00A228DA">
            <w:pPr>
              <w:tabs>
                <w:tab w:val="left" w:pos="1134"/>
              </w:tabs>
              <w:autoSpaceDE w:val="0"/>
              <w:autoSpaceDN w:val="0"/>
              <w:adjustRightInd w:val="0"/>
              <w:spacing w:before="240" w:after="240" w:line="360" w:lineRule="auto"/>
              <w:ind w:firstLine="0"/>
              <w:rPr>
                <w:b/>
                <w:color w:val="000000"/>
                <w:sz w:val="28"/>
                <w:szCs w:val="28"/>
              </w:rPr>
            </w:pPr>
            <w:r w:rsidRPr="0082359B">
              <w:rPr>
                <w:b/>
                <w:sz w:val="28"/>
                <w:szCs w:val="28"/>
              </w:rPr>
              <w:t>Система учета результатов на площадке</w:t>
            </w:r>
          </w:p>
        </w:tc>
      </w:tr>
      <w:tr w:rsidR="00167475" w:rsidRPr="00A228DA" w:rsidTr="00EA6404">
        <w:tc>
          <w:tcPr>
            <w:tcW w:w="1276" w:type="dxa"/>
          </w:tcPr>
          <w:p w:rsidR="00167475" w:rsidRPr="00A228DA" w:rsidRDefault="00452BFD"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lang w:eastAsia="ja-JP"/>
              </w:rPr>
              <w:t>14.9.8.1</w:t>
            </w:r>
          </w:p>
          <w:p w:rsidR="006F6F63" w:rsidRPr="00A228DA" w:rsidRDefault="006F6F63" w:rsidP="00A228DA">
            <w:pPr>
              <w:tabs>
                <w:tab w:val="left" w:pos="1134"/>
              </w:tabs>
              <w:autoSpaceDE w:val="0"/>
              <w:autoSpaceDN w:val="0"/>
              <w:adjustRightInd w:val="0"/>
              <w:spacing w:before="240" w:after="240" w:line="360" w:lineRule="auto"/>
              <w:ind w:firstLine="0"/>
              <w:rPr>
                <w:color w:val="000000"/>
                <w:sz w:val="28"/>
                <w:szCs w:val="28"/>
              </w:rPr>
            </w:pPr>
          </w:p>
        </w:tc>
        <w:tc>
          <w:tcPr>
            <w:tcW w:w="8662" w:type="dxa"/>
          </w:tcPr>
          <w:p w:rsidR="00167475" w:rsidRDefault="002E6A98" w:rsidP="00A228DA">
            <w:pPr>
              <w:tabs>
                <w:tab w:val="left" w:pos="1134"/>
              </w:tabs>
              <w:autoSpaceDE w:val="0"/>
              <w:autoSpaceDN w:val="0"/>
              <w:adjustRightInd w:val="0"/>
              <w:spacing w:before="240" w:after="240" w:line="360" w:lineRule="auto"/>
              <w:ind w:firstLine="0"/>
              <w:rPr>
                <w:color w:val="000000"/>
                <w:sz w:val="28"/>
                <w:szCs w:val="28"/>
              </w:rPr>
            </w:pPr>
            <w:r w:rsidRPr="0082359B">
              <w:rPr>
                <w:color w:val="000000"/>
                <w:sz w:val="28"/>
                <w:szCs w:val="28"/>
              </w:rPr>
              <w:t>Предоставление информации зрителям на спортивных объектах является важной частью успеха соревнования, информирование тех, кто разбирается в спорте, и тех, кто только начинает интересоваться спортом. Система показывает</w:t>
            </w:r>
            <w:r w:rsidR="00452BFD" w:rsidRPr="0082359B">
              <w:rPr>
                <w:color w:val="000000"/>
                <w:sz w:val="28"/>
                <w:szCs w:val="28"/>
              </w:rPr>
              <w:t xml:space="preserve"> </w:t>
            </w:r>
            <w:r w:rsidRPr="0082359B">
              <w:rPr>
                <w:color w:val="000000"/>
                <w:sz w:val="28"/>
                <w:szCs w:val="28"/>
              </w:rPr>
              <w:t>информацию о соревновани</w:t>
            </w:r>
            <w:r w:rsidR="00452BFD" w:rsidRPr="0082359B">
              <w:rPr>
                <w:color w:val="000000"/>
                <w:sz w:val="28"/>
                <w:szCs w:val="28"/>
              </w:rPr>
              <w:t>и</w:t>
            </w:r>
            <w:r w:rsidRPr="0082359B">
              <w:rPr>
                <w:color w:val="000000"/>
                <w:sz w:val="28"/>
                <w:szCs w:val="28"/>
              </w:rPr>
              <w:t xml:space="preserve"> и результатах на табло </w:t>
            </w:r>
            <w:r w:rsidR="00452BFD" w:rsidRPr="0082359B">
              <w:rPr>
                <w:color w:val="000000"/>
                <w:sz w:val="28"/>
                <w:szCs w:val="28"/>
              </w:rPr>
              <w:t xml:space="preserve">показываются </w:t>
            </w:r>
            <w:r w:rsidRPr="0082359B">
              <w:rPr>
                <w:color w:val="000000"/>
                <w:sz w:val="28"/>
                <w:szCs w:val="28"/>
              </w:rPr>
              <w:t>в том порядке, в котором</w:t>
            </w:r>
            <w:r w:rsidR="00452BFD" w:rsidRPr="0082359B">
              <w:rPr>
                <w:color w:val="000000"/>
                <w:sz w:val="28"/>
                <w:szCs w:val="28"/>
              </w:rPr>
              <w:t xml:space="preserve"> совершаются подъемы, на основе </w:t>
            </w:r>
            <w:r w:rsidRPr="0082359B">
              <w:rPr>
                <w:color w:val="000000"/>
                <w:sz w:val="28"/>
                <w:szCs w:val="28"/>
              </w:rPr>
              <w:t>1-й попытки</w:t>
            </w:r>
            <w:r w:rsidR="00452BFD" w:rsidRPr="0082359B">
              <w:rPr>
                <w:color w:val="000000"/>
                <w:sz w:val="28"/>
                <w:szCs w:val="28"/>
              </w:rPr>
              <w:t xml:space="preserve"> на</w:t>
            </w:r>
            <w:r w:rsidRPr="0082359B">
              <w:rPr>
                <w:color w:val="000000"/>
                <w:sz w:val="28"/>
                <w:szCs w:val="28"/>
              </w:rPr>
              <w:t xml:space="preserve"> взвешивании, страны и</w:t>
            </w:r>
            <w:r w:rsidR="00452BFD" w:rsidRPr="0082359B">
              <w:rPr>
                <w:color w:val="000000"/>
                <w:sz w:val="28"/>
                <w:szCs w:val="28"/>
              </w:rPr>
              <w:t xml:space="preserve"> </w:t>
            </w:r>
            <w:r w:rsidRPr="0082359B">
              <w:rPr>
                <w:color w:val="000000"/>
                <w:sz w:val="28"/>
                <w:szCs w:val="28"/>
              </w:rPr>
              <w:t>результат</w:t>
            </w:r>
            <w:r w:rsidR="00452BFD" w:rsidRPr="0082359B">
              <w:rPr>
                <w:color w:val="000000"/>
                <w:sz w:val="28"/>
                <w:szCs w:val="28"/>
              </w:rPr>
              <w:t xml:space="preserve"> каждой попытки, лучшая попытка</w:t>
            </w:r>
            <w:r w:rsidRPr="0082359B">
              <w:rPr>
                <w:color w:val="000000"/>
                <w:sz w:val="28"/>
                <w:szCs w:val="28"/>
              </w:rPr>
              <w:t xml:space="preserve"> и рейтинг.</w:t>
            </w:r>
          </w:p>
          <w:p w:rsidR="00EA6404" w:rsidRPr="0082359B" w:rsidRDefault="00EA6404" w:rsidP="00A228DA">
            <w:pPr>
              <w:tabs>
                <w:tab w:val="left" w:pos="1134"/>
              </w:tabs>
              <w:autoSpaceDE w:val="0"/>
              <w:autoSpaceDN w:val="0"/>
              <w:adjustRightInd w:val="0"/>
              <w:spacing w:before="240" w:after="240" w:line="360" w:lineRule="auto"/>
              <w:ind w:firstLine="0"/>
              <w:rPr>
                <w:color w:val="000000"/>
                <w:sz w:val="28"/>
                <w:szCs w:val="28"/>
              </w:rPr>
            </w:pPr>
          </w:p>
        </w:tc>
      </w:tr>
      <w:tr w:rsidR="00167475" w:rsidRPr="00A228DA" w:rsidTr="00EA6404">
        <w:tc>
          <w:tcPr>
            <w:tcW w:w="1276" w:type="dxa"/>
          </w:tcPr>
          <w:p w:rsidR="00167475" w:rsidRPr="00A228DA" w:rsidRDefault="00452BFD"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lang w:eastAsia="ja-JP"/>
              </w:rPr>
              <w:t>14.9.9</w:t>
            </w:r>
          </w:p>
        </w:tc>
        <w:tc>
          <w:tcPr>
            <w:tcW w:w="8662" w:type="dxa"/>
          </w:tcPr>
          <w:p w:rsidR="00167475" w:rsidRPr="0082359B" w:rsidRDefault="00452BFD" w:rsidP="00A228DA">
            <w:pPr>
              <w:tabs>
                <w:tab w:val="left" w:pos="1134"/>
              </w:tabs>
              <w:autoSpaceDE w:val="0"/>
              <w:autoSpaceDN w:val="0"/>
              <w:adjustRightInd w:val="0"/>
              <w:spacing w:before="240" w:after="240" w:line="360" w:lineRule="auto"/>
              <w:ind w:firstLine="0"/>
              <w:rPr>
                <w:b/>
                <w:color w:val="000000"/>
                <w:sz w:val="28"/>
                <w:szCs w:val="28"/>
              </w:rPr>
            </w:pPr>
            <w:r w:rsidRPr="0082359B">
              <w:rPr>
                <w:b/>
                <w:color w:val="000000"/>
                <w:sz w:val="28"/>
                <w:szCs w:val="28"/>
              </w:rPr>
              <w:t>Табло</w:t>
            </w:r>
          </w:p>
        </w:tc>
      </w:tr>
      <w:tr w:rsidR="00167475" w:rsidRPr="00A228DA" w:rsidTr="00EA6404">
        <w:tc>
          <w:tcPr>
            <w:tcW w:w="1276" w:type="dxa"/>
          </w:tcPr>
          <w:p w:rsidR="00167475" w:rsidRPr="00A228DA" w:rsidRDefault="00452BFD"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lang w:eastAsia="ja-JP"/>
              </w:rPr>
              <w:t>14.9.9.1</w:t>
            </w:r>
          </w:p>
        </w:tc>
        <w:tc>
          <w:tcPr>
            <w:tcW w:w="8662" w:type="dxa"/>
          </w:tcPr>
          <w:p w:rsidR="00167475" w:rsidRPr="00A228DA" w:rsidRDefault="00A36EB9" w:rsidP="0073539C">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Табло </w:t>
            </w:r>
            <w:r w:rsidR="00452BFD" w:rsidRPr="00A228DA">
              <w:rPr>
                <w:color w:val="000000"/>
                <w:sz w:val="28"/>
                <w:szCs w:val="28"/>
              </w:rPr>
              <w:t xml:space="preserve">с </w:t>
            </w:r>
            <w:r w:rsidRPr="00A228DA">
              <w:rPr>
                <w:color w:val="000000"/>
                <w:sz w:val="28"/>
                <w:szCs w:val="28"/>
              </w:rPr>
              <w:t>минимальными</w:t>
            </w:r>
            <w:r w:rsidR="00452BFD" w:rsidRPr="00A228DA">
              <w:rPr>
                <w:color w:val="000000"/>
                <w:sz w:val="28"/>
                <w:szCs w:val="28"/>
              </w:rPr>
              <w:t xml:space="preserve"> размерами 6мх4 м должно располагаться в зале</w:t>
            </w:r>
            <w:r w:rsidR="0073539C">
              <w:rPr>
                <w:color w:val="000000"/>
                <w:sz w:val="28"/>
                <w:szCs w:val="28"/>
              </w:rPr>
              <w:t xml:space="preserve"> </w:t>
            </w:r>
            <w:r w:rsidR="00452BFD" w:rsidRPr="00A228DA">
              <w:rPr>
                <w:color w:val="000000"/>
                <w:sz w:val="28"/>
                <w:szCs w:val="28"/>
              </w:rPr>
              <w:t xml:space="preserve">в месте </w:t>
            </w:r>
            <w:r w:rsidRPr="00A228DA">
              <w:rPr>
                <w:color w:val="000000"/>
                <w:sz w:val="28"/>
                <w:szCs w:val="28"/>
              </w:rPr>
              <w:t>наиболее</w:t>
            </w:r>
            <w:r w:rsidR="00452BFD" w:rsidRPr="00A228DA">
              <w:rPr>
                <w:color w:val="000000"/>
                <w:sz w:val="28"/>
                <w:szCs w:val="28"/>
              </w:rPr>
              <w:t xml:space="preserve"> п</w:t>
            </w:r>
            <w:r w:rsidR="00E76822">
              <w:rPr>
                <w:color w:val="000000"/>
                <w:sz w:val="28"/>
                <w:szCs w:val="28"/>
              </w:rPr>
              <w:t>росматриваемом со всех сторон (обычно позади платформы (</w:t>
            </w:r>
            <w:r w:rsidR="00452BFD" w:rsidRPr="00A228DA">
              <w:rPr>
                <w:color w:val="000000"/>
                <w:sz w:val="28"/>
                <w:szCs w:val="28"/>
              </w:rPr>
              <w:t>минимум на высоте 2,5 м от сцены)</w:t>
            </w:r>
            <w:r w:rsidR="0073539C">
              <w:rPr>
                <w:color w:val="000000"/>
                <w:sz w:val="28"/>
                <w:szCs w:val="28"/>
              </w:rPr>
              <w:t xml:space="preserve"> </w:t>
            </w:r>
            <w:r w:rsidR="00452BFD" w:rsidRPr="00A228DA">
              <w:rPr>
                <w:color w:val="000000"/>
                <w:sz w:val="28"/>
                <w:szCs w:val="28"/>
              </w:rPr>
              <w:t>и / или по обе стороны от фона (обычно за пределами 12-метровой сцены).</w:t>
            </w:r>
          </w:p>
        </w:tc>
      </w:tr>
      <w:tr w:rsidR="00167475" w:rsidRPr="00A228DA" w:rsidTr="00EA6404">
        <w:tc>
          <w:tcPr>
            <w:tcW w:w="1276" w:type="dxa"/>
          </w:tcPr>
          <w:p w:rsidR="00167475" w:rsidRPr="00D00393" w:rsidRDefault="00452BFD" w:rsidP="00A228DA">
            <w:pPr>
              <w:tabs>
                <w:tab w:val="left" w:pos="1134"/>
              </w:tabs>
              <w:autoSpaceDE w:val="0"/>
              <w:autoSpaceDN w:val="0"/>
              <w:adjustRightInd w:val="0"/>
              <w:spacing w:before="240" w:after="240" w:line="360" w:lineRule="auto"/>
              <w:ind w:firstLine="0"/>
              <w:rPr>
                <w:color w:val="000000"/>
                <w:sz w:val="28"/>
                <w:szCs w:val="28"/>
              </w:rPr>
            </w:pPr>
            <w:r w:rsidRPr="00D00393">
              <w:rPr>
                <w:sz w:val="28"/>
                <w:szCs w:val="28"/>
                <w:lang w:val="en-US" w:eastAsia="ja-JP"/>
              </w:rPr>
              <w:t>14.9.10</w:t>
            </w:r>
          </w:p>
        </w:tc>
        <w:tc>
          <w:tcPr>
            <w:tcW w:w="8662" w:type="dxa"/>
          </w:tcPr>
          <w:p w:rsidR="00167475" w:rsidRPr="00D00393" w:rsidRDefault="00A36EB9" w:rsidP="00A228DA">
            <w:pPr>
              <w:tabs>
                <w:tab w:val="left" w:pos="1134"/>
              </w:tabs>
              <w:autoSpaceDE w:val="0"/>
              <w:autoSpaceDN w:val="0"/>
              <w:adjustRightInd w:val="0"/>
              <w:spacing w:before="240" w:after="240" w:line="360" w:lineRule="auto"/>
              <w:ind w:firstLine="0"/>
              <w:rPr>
                <w:b/>
                <w:color w:val="000000"/>
                <w:sz w:val="28"/>
                <w:szCs w:val="28"/>
              </w:rPr>
            </w:pPr>
            <w:r w:rsidRPr="00D00393">
              <w:rPr>
                <w:b/>
                <w:color w:val="000000"/>
                <w:sz w:val="28"/>
                <w:szCs w:val="28"/>
              </w:rPr>
              <w:t xml:space="preserve">Система реального показа времени </w:t>
            </w:r>
            <w:r w:rsidRPr="00D00393">
              <w:rPr>
                <w:b/>
                <w:sz w:val="28"/>
                <w:szCs w:val="28"/>
                <w:lang w:eastAsia="ja-JP"/>
              </w:rPr>
              <w:t>(RTDS):</w:t>
            </w:r>
          </w:p>
        </w:tc>
      </w:tr>
      <w:tr w:rsidR="00167475" w:rsidRPr="00A228DA" w:rsidTr="00EA6404">
        <w:tc>
          <w:tcPr>
            <w:tcW w:w="1276" w:type="dxa"/>
          </w:tcPr>
          <w:p w:rsidR="00167475" w:rsidRPr="00D00393" w:rsidRDefault="00452BFD" w:rsidP="00A228DA">
            <w:pPr>
              <w:tabs>
                <w:tab w:val="left" w:pos="1134"/>
              </w:tabs>
              <w:autoSpaceDE w:val="0"/>
              <w:autoSpaceDN w:val="0"/>
              <w:adjustRightInd w:val="0"/>
              <w:spacing w:before="240" w:after="240" w:line="360" w:lineRule="auto"/>
              <w:ind w:firstLine="0"/>
              <w:rPr>
                <w:color w:val="000000"/>
                <w:sz w:val="28"/>
                <w:szCs w:val="28"/>
              </w:rPr>
            </w:pPr>
            <w:r w:rsidRPr="00D00393">
              <w:rPr>
                <w:sz w:val="28"/>
                <w:szCs w:val="28"/>
                <w:lang w:val="en-US" w:eastAsia="ja-JP"/>
              </w:rPr>
              <w:t>14.9.10.1</w:t>
            </w:r>
          </w:p>
        </w:tc>
        <w:tc>
          <w:tcPr>
            <w:tcW w:w="8662" w:type="dxa"/>
          </w:tcPr>
          <w:p w:rsidR="00167475" w:rsidRPr="00A228DA" w:rsidRDefault="00A36EB9" w:rsidP="0073539C">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Предоставление информации спортсменам, тренерам и оф</w:t>
            </w:r>
            <w:r w:rsidR="00D00393">
              <w:rPr>
                <w:color w:val="000000"/>
                <w:sz w:val="28"/>
                <w:szCs w:val="28"/>
              </w:rPr>
              <w:t>ициальным лицам в спортивном зал</w:t>
            </w:r>
            <w:r w:rsidRPr="00A228DA">
              <w:rPr>
                <w:color w:val="000000"/>
                <w:sz w:val="28"/>
                <w:szCs w:val="28"/>
              </w:rPr>
              <w:t xml:space="preserve">е и разминочной зоне крайне важно во время </w:t>
            </w:r>
            <w:r w:rsidR="00CC3F87" w:rsidRPr="00A228DA">
              <w:rPr>
                <w:color w:val="000000"/>
                <w:sz w:val="28"/>
                <w:szCs w:val="28"/>
              </w:rPr>
              <w:t>проведения</w:t>
            </w:r>
            <w:r w:rsidR="00D21406">
              <w:rPr>
                <w:color w:val="000000"/>
                <w:sz w:val="28"/>
                <w:szCs w:val="28"/>
              </w:rPr>
              <w:t xml:space="preserve"> соревнования. </w:t>
            </w:r>
            <w:r w:rsidRPr="00A228DA">
              <w:rPr>
                <w:color w:val="000000"/>
                <w:sz w:val="28"/>
                <w:szCs w:val="28"/>
              </w:rPr>
              <w:t xml:space="preserve">Система реального показа времени </w:t>
            </w:r>
            <w:r w:rsidRPr="00A228DA">
              <w:rPr>
                <w:sz w:val="28"/>
                <w:szCs w:val="28"/>
                <w:lang w:eastAsia="ja-JP"/>
              </w:rPr>
              <w:t xml:space="preserve">(RTDS): предоставляет важную и полную информацию </w:t>
            </w:r>
            <w:r w:rsidRPr="00A228DA">
              <w:rPr>
                <w:color w:val="000000"/>
                <w:sz w:val="28"/>
                <w:szCs w:val="28"/>
              </w:rPr>
              <w:t>на теле</w:t>
            </w:r>
            <w:r w:rsidR="00D21406">
              <w:rPr>
                <w:color w:val="000000"/>
                <w:sz w:val="28"/>
                <w:szCs w:val="28"/>
              </w:rPr>
              <w:t>визионных плазменных экранах</w:t>
            </w:r>
            <w:r w:rsidRPr="00A228DA">
              <w:rPr>
                <w:color w:val="000000"/>
                <w:sz w:val="28"/>
                <w:szCs w:val="28"/>
              </w:rPr>
              <w:t xml:space="preserve"> (45-50”)</w:t>
            </w:r>
            <w:r w:rsidR="00D21406">
              <w:rPr>
                <w:color w:val="000000"/>
                <w:sz w:val="28"/>
                <w:szCs w:val="28"/>
              </w:rPr>
              <w:t xml:space="preserve"> </w:t>
            </w:r>
            <w:r w:rsidR="00D00393">
              <w:rPr>
                <w:color w:val="000000"/>
                <w:sz w:val="28"/>
                <w:szCs w:val="28"/>
              </w:rPr>
              <w:t xml:space="preserve">в </w:t>
            </w:r>
            <w:r w:rsidR="00CC3F87" w:rsidRPr="00A228DA">
              <w:rPr>
                <w:color w:val="000000"/>
                <w:sz w:val="28"/>
                <w:szCs w:val="28"/>
              </w:rPr>
              <w:t>служебных помещениях, а также спортивном зале для технического персонала и жюри.</w:t>
            </w:r>
            <w:r w:rsidR="0073539C">
              <w:rPr>
                <w:color w:val="000000"/>
                <w:sz w:val="28"/>
                <w:szCs w:val="28"/>
              </w:rPr>
              <w:t xml:space="preserve"> </w:t>
            </w:r>
          </w:p>
        </w:tc>
      </w:tr>
      <w:tr w:rsidR="00167475" w:rsidRPr="00A228DA" w:rsidTr="00EA6404">
        <w:tc>
          <w:tcPr>
            <w:tcW w:w="1276" w:type="dxa"/>
          </w:tcPr>
          <w:p w:rsidR="00167475" w:rsidRPr="00D00393" w:rsidRDefault="00452BFD" w:rsidP="00A228DA">
            <w:pPr>
              <w:tabs>
                <w:tab w:val="left" w:pos="1134"/>
              </w:tabs>
              <w:autoSpaceDE w:val="0"/>
              <w:autoSpaceDN w:val="0"/>
              <w:adjustRightInd w:val="0"/>
              <w:spacing w:before="240" w:after="240" w:line="360" w:lineRule="auto"/>
              <w:ind w:firstLine="0"/>
              <w:rPr>
                <w:color w:val="000000"/>
                <w:sz w:val="28"/>
                <w:szCs w:val="28"/>
              </w:rPr>
            </w:pPr>
            <w:r w:rsidRPr="00D00393">
              <w:rPr>
                <w:sz w:val="28"/>
                <w:szCs w:val="28"/>
                <w:lang w:eastAsia="ja-JP"/>
              </w:rPr>
              <w:t>14.9.10.2</w:t>
            </w:r>
          </w:p>
        </w:tc>
        <w:tc>
          <w:tcPr>
            <w:tcW w:w="8662" w:type="dxa"/>
          </w:tcPr>
          <w:p w:rsidR="00167475" w:rsidRDefault="00CC3F87" w:rsidP="0073539C">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Данная информация используется тренерами и спортсменами для наблюдения за ходом соревнования</w:t>
            </w:r>
            <w:r w:rsidR="0073539C">
              <w:rPr>
                <w:color w:val="000000"/>
                <w:sz w:val="28"/>
                <w:szCs w:val="28"/>
              </w:rPr>
              <w:t xml:space="preserve"> </w:t>
            </w:r>
            <w:r w:rsidRPr="00A228DA">
              <w:rPr>
                <w:color w:val="000000"/>
                <w:sz w:val="28"/>
                <w:szCs w:val="28"/>
              </w:rPr>
              <w:t>и разработки стратегии с целью выбора веса для следующего подъема. Также данная информация используется техническим персоналом для обеспечения благоприятного проведения соревнования и упорядоченного передвижения спортсменов на платформу.</w:t>
            </w:r>
          </w:p>
          <w:p w:rsidR="00EA6404" w:rsidRDefault="00EA6404" w:rsidP="0073539C">
            <w:pPr>
              <w:tabs>
                <w:tab w:val="left" w:pos="1134"/>
              </w:tabs>
              <w:autoSpaceDE w:val="0"/>
              <w:autoSpaceDN w:val="0"/>
              <w:adjustRightInd w:val="0"/>
              <w:spacing w:before="240" w:after="240" w:line="360" w:lineRule="auto"/>
              <w:ind w:firstLine="0"/>
              <w:rPr>
                <w:color w:val="000000"/>
                <w:sz w:val="28"/>
                <w:szCs w:val="28"/>
              </w:rPr>
            </w:pPr>
          </w:p>
          <w:p w:rsidR="00EA6404" w:rsidRPr="00A228DA" w:rsidRDefault="00EA6404" w:rsidP="0073539C">
            <w:pPr>
              <w:tabs>
                <w:tab w:val="left" w:pos="1134"/>
              </w:tabs>
              <w:autoSpaceDE w:val="0"/>
              <w:autoSpaceDN w:val="0"/>
              <w:adjustRightInd w:val="0"/>
              <w:spacing w:before="240" w:after="240" w:line="360" w:lineRule="auto"/>
              <w:ind w:firstLine="0"/>
              <w:rPr>
                <w:color w:val="000000"/>
                <w:sz w:val="28"/>
                <w:szCs w:val="28"/>
              </w:rPr>
            </w:pPr>
          </w:p>
        </w:tc>
      </w:tr>
      <w:tr w:rsidR="00167475" w:rsidRPr="00A228DA" w:rsidTr="00EA6404">
        <w:tc>
          <w:tcPr>
            <w:tcW w:w="1276" w:type="dxa"/>
          </w:tcPr>
          <w:p w:rsidR="00167475" w:rsidRPr="00D00393" w:rsidRDefault="00452BFD" w:rsidP="00A228DA">
            <w:pPr>
              <w:tabs>
                <w:tab w:val="left" w:pos="1134"/>
              </w:tabs>
              <w:autoSpaceDE w:val="0"/>
              <w:autoSpaceDN w:val="0"/>
              <w:adjustRightInd w:val="0"/>
              <w:spacing w:before="240" w:after="240" w:line="360" w:lineRule="auto"/>
              <w:ind w:firstLine="0"/>
              <w:rPr>
                <w:color w:val="000000"/>
                <w:sz w:val="28"/>
                <w:szCs w:val="28"/>
              </w:rPr>
            </w:pPr>
            <w:r w:rsidRPr="00D00393">
              <w:rPr>
                <w:sz w:val="28"/>
                <w:szCs w:val="28"/>
                <w:lang w:eastAsia="ja-JP"/>
              </w:rPr>
              <w:t>14.9.11</w:t>
            </w:r>
          </w:p>
        </w:tc>
        <w:tc>
          <w:tcPr>
            <w:tcW w:w="8662" w:type="dxa"/>
          </w:tcPr>
          <w:p w:rsidR="00167475" w:rsidRPr="00D00393" w:rsidRDefault="00D00393" w:rsidP="00E81A45">
            <w:pPr>
              <w:autoSpaceDE w:val="0"/>
              <w:autoSpaceDN w:val="0"/>
              <w:adjustRightInd w:val="0"/>
              <w:spacing w:before="240" w:after="240" w:line="360" w:lineRule="auto"/>
              <w:ind w:firstLine="0"/>
              <w:rPr>
                <w:b/>
                <w:sz w:val="28"/>
                <w:szCs w:val="28"/>
                <w:lang w:eastAsia="ja-JP"/>
              </w:rPr>
            </w:pPr>
            <w:r>
              <w:rPr>
                <w:b/>
                <w:sz w:val="28"/>
                <w:szCs w:val="28"/>
              </w:rPr>
              <w:t>Система управления соревнованиями</w:t>
            </w:r>
            <w:r w:rsidR="00CC3F87" w:rsidRPr="00D00393">
              <w:rPr>
                <w:b/>
                <w:sz w:val="28"/>
                <w:szCs w:val="28"/>
              </w:rPr>
              <w:t xml:space="preserve"> по пара пауэрлифтингу </w:t>
            </w:r>
            <w:r w:rsidR="00CC3F87" w:rsidRPr="00D00393">
              <w:rPr>
                <w:b/>
                <w:sz w:val="28"/>
                <w:szCs w:val="28"/>
                <w:lang w:eastAsia="ja-JP"/>
              </w:rPr>
              <w:t>(PowerCOMS)</w:t>
            </w:r>
          </w:p>
        </w:tc>
      </w:tr>
      <w:tr w:rsidR="00167475" w:rsidRPr="00A228DA" w:rsidTr="00EA6404">
        <w:tc>
          <w:tcPr>
            <w:tcW w:w="1276" w:type="dxa"/>
          </w:tcPr>
          <w:p w:rsidR="00167475" w:rsidRPr="00D00393" w:rsidRDefault="00452BFD" w:rsidP="00A228DA">
            <w:pPr>
              <w:tabs>
                <w:tab w:val="left" w:pos="1134"/>
              </w:tabs>
              <w:autoSpaceDE w:val="0"/>
              <w:autoSpaceDN w:val="0"/>
              <w:adjustRightInd w:val="0"/>
              <w:spacing w:before="240" w:after="240" w:line="360" w:lineRule="auto"/>
              <w:ind w:firstLine="0"/>
              <w:rPr>
                <w:color w:val="000000"/>
                <w:sz w:val="28"/>
                <w:szCs w:val="28"/>
              </w:rPr>
            </w:pPr>
            <w:r w:rsidRPr="00D00393">
              <w:rPr>
                <w:sz w:val="28"/>
                <w:szCs w:val="28"/>
                <w:lang w:eastAsia="ja-JP"/>
              </w:rPr>
              <w:t>14.9.11.1</w:t>
            </w:r>
          </w:p>
        </w:tc>
        <w:tc>
          <w:tcPr>
            <w:tcW w:w="8662" w:type="dxa"/>
          </w:tcPr>
          <w:p w:rsidR="00167475" w:rsidRPr="00A228DA" w:rsidRDefault="003F67E0" w:rsidP="0073539C">
            <w:pPr>
              <w:tabs>
                <w:tab w:val="left" w:pos="1134"/>
              </w:tabs>
              <w:autoSpaceDE w:val="0"/>
              <w:autoSpaceDN w:val="0"/>
              <w:adjustRightInd w:val="0"/>
              <w:spacing w:before="240" w:after="240" w:line="360" w:lineRule="auto"/>
              <w:ind w:firstLine="0"/>
              <w:rPr>
                <w:color w:val="000000"/>
                <w:sz w:val="28"/>
                <w:szCs w:val="28"/>
              </w:rPr>
            </w:pPr>
            <w:r>
              <w:rPr>
                <w:color w:val="000000"/>
                <w:sz w:val="28"/>
                <w:szCs w:val="28"/>
              </w:rPr>
              <w:t>Система Power</w:t>
            </w:r>
            <w:r w:rsidR="00CC3F87" w:rsidRPr="00A228DA">
              <w:rPr>
                <w:color w:val="000000"/>
                <w:sz w:val="28"/>
                <w:szCs w:val="28"/>
              </w:rPr>
              <w:t>COMS контролирует и управляет всем ходом</w:t>
            </w:r>
            <w:r w:rsidR="00D21406">
              <w:rPr>
                <w:color w:val="000000"/>
                <w:sz w:val="28"/>
                <w:szCs w:val="28"/>
              </w:rPr>
              <w:t xml:space="preserve"> </w:t>
            </w:r>
            <w:r w:rsidR="00E81A45">
              <w:rPr>
                <w:color w:val="000000"/>
                <w:sz w:val="28"/>
                <w:szCs w:val="28"/>
              </w:rPr>
              <w:t>соревнования</w:t>
            </w:r>
            <w:r w:rsidR="00CC3F87" w:rsidRPr="00A228DA">
              <w:rPr>
                <w:color w:val="000000"/>
                <w:sz w:val="28"/>
                <w:szCs w:val="28"/>
              </w:rPr>
              <w:t>, включая подачу техническо</w:t>
            </w:r>
            <w:r w:rsidR="00CD7978" w:rsidRPr="00A228DA">
              <w:rPr>
                <w:color w:val="000000"/>
                <w:sz w:val="28"/>
                <w:szCs w:val="28"/>
              </w:rPr>
              <w:t>го протеста</w:t>
            </w:r>
            <w:r w:rsidR="00CC3F87" w:rsidRPr="00A228DA">
              <w:rPr>
                <w:color w:val="000000"/>
                <w:sz w:val="28"/>
                <w:szCs w:val="28"/>
              </w:rPr>
              <w:t>,</w:t>
            </w:r>
            <w:r w:rsidR="00CD7978" w:rsidRPr="00A228DA">
              <w:rPr>
                <w:color w:val="000000"/>
                <w:sz w:val="28"/>
                <w:szCs w:val="28"/>
              </w:rPr>
              <w:t xml:space="preserve"> </w:t>
            </w:r>
            <w:r w:rsidR="00CC3F87" w:rsidRPr="00A228DA">
              <w:rPr>
                <w:color w:val="000000"/>
                <w:sz w:val="28"/>
                <w:szCs w:val="28"/>
              </w:rPr>
              <w:t>принятие,</w:t>
            </w:r>
            <w:r w:rsidR="00D21406">
              <w:rPr>
                <w:color w:val="000000"/>
                <w:sz w:val="28"/>
                <w:szCs w:val="28"/>
              </w:rPr>
              <w:t xml:space="preserve"> </w:t>
            </w:r>
            <w:r w:rsidR="00CC3F87" w:rsidRPr="00A228DA">
              <w:rPr>
                <w:color w:val="000000"/>
                <w:sz w:val="28"/>
                <w:szCs w:val="28"/>
              </w:rPr>
              <w:t>проверку всех новых и измененных попыток, все изменения</w:t>
            </w:r>
            <w:r w:rsidR="0073539C">
              <w:rPr>
                <w:color w:val="000000"/>
                <w:sz w:val="28"/>
                <w:szCs w:val="28"/>
              </w:rPr>
              <w:t xml:space="preserve"> </w:t>
            </w:r>
            <w:r w:rsidR="00CC3F87" w:rsidRPr="00A228DA">
              <w:rPr>
                <w:color w:val="000000"/>
                <w:sz w:val="28"/>
                <w:szCs w:val="28"/>
              </w:rPr>
              <w:t>записываются непосредственно в этой системе.</w:t>
            </w:r>
          </w:p>
        </w:tc>
      </w:tr>
      <w:tr w:rsidR="00167475" w:rsidRPr="00A228DA" w:rsidTr="00EA6404">
        <w:tc>
          <w:tcPr>
            <w:tcW w:w="1276" w:type="dxa"/>
          </w:tcPr>
          <w:p w:rsidR="00167475" w:rsidRPr="00A228DA" w:rsidRDefault="00ED25D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14.9.11.2</w:t>
            </w:r>
          </w:p>
        </w:tc>
        <w:tc>
          <w:tcPr>
            <w:tcW w:w="8662" w:type="dxa"/>
          </w:tcPr>
          <w:p w:rsidR="00167475" w:rsidRPr="00A228DA" w:rsidRDefault="0073539C" w:rsidP="0073539C">
            <w:pPr>
              <w:tabs>
                <w:tab w:val="left" w:pos="1134"/>
              </w:tabs>
              <w:autoSpaceDE w:val="0"/>
              <w:autoSpaceDN w:val="0"/>
              <w:adjustRightInd w:val="0"/>
              <w:spacing w:before="240" w:after="240" w:line="360" w:lineRule="auto"/>
              <w:ind w:firstLine="0"/>
              <w:rPr>
                <w:color w:val="000000"/>
                <w:sz w:val="28"/>
                <w:szCs w:val="28"/>
              </w:rPr>
            </w:pPr>
            <w:r>
              <w:rPr>
                <w:color w:val="000000"/>
                <w:sz w:val="28"/>
                <w:szCs w:val="28"/>
              </w:rPr>
              <w:t>На всех соревнованиях МПК и с</w:t>
            </w:r>
            <w:r w:rsidR="00ED25D7" w:rsidRPr="00A228DA">
              <w:rPr>
                <w:color w:val="000000"/>
                <w:sz w:val="28"/>
                <w:szCs w:val="28"/>
              </w:rPr>
              <w:t xml:space="preserve">анкционированных соревнованиях ВППО </w:t>
            </w:r>
            <w:r w:rsidR="00D00393">
              <w:rPr>
                <w:color w:val="000000"/>
                <w:sz w:val="28"/>
                <w:szCs w:val="28"/>
              </w:rPr>
              <w:t>д</w:t>
            </w:r>
            <w:r w:rsidR="00ED25D7" w:rsidRPr="00A228DA">
              <w:rPr>
                <w:color w:val="000000"/>
                <w:sz w:val="28"/>
                <w:szCs w:val="28"/>
              </w:rPr>
              <w:t>олжна быть использована</w:t>
            </w:r>
            <w:r w:rsidRPr="00A228DA">
              <w:rPr>
                <w:color w:val="000000"/>
                <w:sz w:val="28"/>
                <w:szCs w:val="28"/>
              </w:rPr>
              <w:t xml:space="preserve"> электронная система хронометража</w:t>
            </w:r>
            <w:r w:rsidR="00ED25D7" w:rsidRPr="00A228DA">
              <w:rPr>
                <w:color w:val="000000"/>
                <w:sz w:val="28"/>
                <w:szCs w:val="28"/>
              </w:rPr>
              <w:t>. Более детальная инф</w:t>
            </w:r>
            <w:r w:rsidR="00D21406">
              <w:rPr>
                <w:color w:val="000000"/>
                <w:sz w:val="28"/>
                <w:szCs w:val="28"/>
              </w:rPr>
              <w:t>ормация изложена в руководстве по проведению соревнований ВППО</w:t>
            </w:r>
            <w:r w:rsidR="00ED25D7" w:rsidRPr="00A228DA">
              <w:rPr>
                <w:color w:val="000000"/>
                <w:sz w:val="28"/>
                <w:szCs w:val="28"/>
              </w:rPr>
              <w:t xml:space="preserve"> в</w:t>
            </w:r>
            <w:r w:rsidR="00D21406">
              <w:rPr>
                <w:color w:val="000000"/>
                <w:sz w:val="28"/>
                <w:szCs w:val="28"/>
              </w:rPr>
              <w:t xml:space="preserve"> </w:t>
            </w:r>
            <w:r w:rsidR="00ED25D7" w:rsidRPr="00A228DA">
              <w:rPr>
                <w:color w:val="000000"/>
                <w:sz w:val="28"/>
                <w:szCs w:val="28"/>
              </w:rPr>
              <w:t>Приложение 8.</w:t>
            </w:r>
            <w:r>
              <w:rPr>
                <w:color w:val="000000"/>
                <w:sz w:val="28"/>
                <w:szCs w:val="28"/>
              </w:rPr>
              <w:t xml:space="preserve"> </w:t>
            </w:r>
          </w:p>
        </w:tc>
      </w:tr>
      <w:tr w:rsidR="00793B6A" w:rsidRPr="00A228DA" w:rsidTr="00EA6404">
        <w:tc>
          <w:tcPr>
            <w:tcW w:w="9938" w:type="dxa"/>
            <w:gridSpan w:val="2"/>
          </w:tcPr>
          <w:p w:rsidR="00793B6A" w:rsidRPr="00A228DA" w:rsidRDefault="00793B6A" w:rsidP="00A228DA">
            <w:pPr>
              <w:pStyle w:val="1"/>
              <w:spacing w:before="240" w:after="240" w:line="360" w:lineRule="auto"/>
              <w:ind w:firstLine="318"/>
              <w:rPr>
                <w:rFonts w:ascii="Times New Roman" w:hAnsi="Times New Roman" w:cs="Times New Roman"/>
                <w:color w:val="auto"/>
              </w:rPr>
            </w:pPr>
            <w:bookmarkStart w:id="87" w:name="_Toc532898364"/>
            <w:r w:rsidRPr="00A228DA">
              <w:rPr>
                <w:rFonts w:ascii="Times New Roman" w:hAnsi="Times New Roman" w:cs="Times New Roman"/>
                <w:color w:val="auto"/>
              </w:rPr>
              <w:t>15</w:t>
            </w:r>
            <w:r w:rsidR="00A228DA" w:rsidRPr="00A228DA">
              <w:rPr>
                <w:rFonts w:ascii="Times New Roman" w:hAnsi="Times New Roman" w:cs="Times New Roman"/>
                <w:color w:val="auto"/>
              </w:rPr>
              <w:t xml:space="preserve">. </w:t>
            </w:r>
            <w:r w:rsidRPr="00A228DA">
              <w:rPr>
                <w:rFonts w:ascii="Times New Roman" w:hAnsi="Times New Roman" w:cs="Times New Roman"/>
                <w:color w:val="auto"/>
              </w:rPr>
              <w:t>Жим</w:t>
            </w:r>
            <w:bookmarkEnd w:id="87"/>
            <w:r w:rsidRPr="00A228DA">
              <w:rPr>
                <w:rFonts w:ascii="Times New Roman" w:hAnsi="Times New Roman" w:cs="Times New Roman"/>
                <w:color w:val="auto"/>
              </w:rPr>
              <w:t xml:space="preserve"> </w:t>
            </w:r>
          </w:p>
        </w:tc>
      </w:tr>
      <w:tr w:rsidR="00793B6A" w:rsidRPr="00A228DA" w:rsidTr="00EA6404">
        <w:tc>
          <w:tcPr>
            <w:tcW w:w="9938" w:type="dxa"/>
            <w:gridSpan w:val="2"/>
          </w:tcPr>
          <w:p w:rsidR="00793B6A" w:rsidRPr="00A228DA" w:rsidRDefault="00793B6A" w:rsidP="00A228DA">
            <w:pPr>
              <w:pStyle w:val="af4"/>
              <w:spacing w:before="240" w:after="240" w:line="360" w:lineRule="auto"/>
              <w:ind w:firstLine="34"/>
              <w:rPr>
                <w:rFonts w:ascii="Times New Roman" w:hAnsi="Times New Roman" w:cs="Times New Roman"/>
                <w:b/>
                <w:i w:val="0"/>
                <w:color w:val="auto"/>
                <w:sz w:val="28"/>
                <w:szCs w:val="28"/>
              </w:rPr>
            </w:pPr>
            <w:bookmarkStart w:id="88" w:name="_Toc532898365"/>
            <w:r w:rsidRPr="00A228DA">
              <w:rPr>
                <w:rFonts w:ascii="Times New Roman" w:hAnsi="Times New Roman" w:cs="Times New Roman"/>
                <w:b/>
                <w:i w:val="0"/>
                <w:color w:val="auto"/>
                <w:sz w:val="28"/>
                <w:szCs w:val="28"/>
              </w:rPr>
              <w:t>15.1</w:t>
            </w:r>
            <w:r w:rsidR="00A228DA"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Жим лежа</w:t>
            </w:r>
            <w:r w:rsidR="0070443B">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w:t>
            </w:r>
            <w:r w:rsidR="0070443B">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Пара пауэрлифтинг- последовательность упражнения</w:t>
            </w:r>
            <w:bookmarkEnd w:id="88"/>
          </w:p>
        </w:tc>
      </w:tr>
      <w:tr w:rsidR="00167475" w:rsidRPr="00A228DA" w:rsidTr="00EA6404">
        <w:tc>
          <w:tcPr>
            <w:tcW w:w="1276" w:type="dxa"/>
          </w:tcPr>
          <w:p w:rsidR="00167475" w:rsidRPr="00A228DA" w:rsidRDefault="00ED25D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15.1.1</w:t>
            </w:r>
          </w:p>
        </w:tc>
        <w:tc>
          <w:tcPr>
            <w:tcW w:w="8662" w:type="dxa"/>
          </w:tcPr>
          <w:p w:rsidR="00167475" w:rsidRPr="00A228DA" w:rsidRDefault="009B798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Исходная </w:t>
            </w:r>
            <w:r w:rsidR="00ED25D7" w:rsidRPr="00A228DA">
              <w:rPr>
                <w:color w:val="000000"/>
                <w:sz w:val="28"/>
                <w:szCs w:val="28"/>
              </w:rPr>
              <w:t>позиция</w:t>
            </w:r>
          </w:p>
        </w:tc>
      </w:tr>
      <w:tr w:rsidR="00167475" w:rsidRPr="00A228DA" w:rsidTr="00EA6404">
        <w:tc>
          <w:tcPr>
            <w:tcW w:w="1276" w:type="dxa"/>
          </w:tcPr>
          <w:p w:rsidR="00167475" w:rsidRPr="00A228DA" w:rsidRDefault="00ED25D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15.1.2</w:t>
            </w:r>
          </w:p>
        </w:tc>
        <w:tc>
          <w:tcPr>
            <w:tcW w:w="8662" w:type="dxa"/>
          </w:tcPr>
          <w:p w:rsidR="00167475" w:rsidRPr="00A228DA" w:rsidRDefault="00ED25D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Спортсмен должен лечь на спину на скамье и принять позицию для жима.</w:t>
            </w:r>
          </w:p>
        </w:tc>
      </w:tr>
      <w:tr w:rsidR="00167475" w:rsidRPr="00A228DA" w:rsidTr="00EA6404">
        <w:tc>
          <w:tcPr>
            <w:tcW w:w="1276" w:type="dxa"/>
          </w:tcPr>
          <w:p w:rsidR="00167475" w:rsidRPr="00A228DA" w:rsidRDefault="00ED25D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15.1.2.1</w:t>
            </w:r>
          </w:p>
        </w:tc>
        <w:tc>
          <w:tcPr>
            <w:tcW w:w="8662" w:type="dxa"/>
          </w:tcPr>
          <w:p w:rsidR="00167475" w:rsidRPr="00A228DA" w:rsidRDefault="00ED25D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Это положение должно сохраняться во время всего выполнения упражнения.</w:t>
            </w:r>
          </w:p>
        </w:tc>
      </w:tr>
      <w:tr w:rsidR="00ED25D7" w:rsidRPr="00A228DA" w:rsidTr="00EA6404">
        <w:tc>
          <w:tcPr>
            <w:tcW w:w="1276" w:type="dxa"/>
          </w:tcPr>
          <w:p w:rsidR="00ED25D7" w:rsidRPr="00A228DA" w:rsidRDefault="00ED25D7" w:rsidP="00A228DA">
            <w:pPr>
              <w:spacing w:before="240" w:after="240" w:line="360" w:lineRule="auto"/>
              <w:ind w:firstLine="0"/>
              <w:rPr>
                <w:sz w:val="28"/>
                <w:szCs w:val="28"/>
              </w:rPr>
            </w:pPr>
            <w:r w:rsidRPr="00A228DA">
              <w:rPr>
                <w:color w:val="000000"/>
                <w:sz w:val="28"/>
                <w:szCs w:val="28"/>
              </w:rPr>
              <w:t>15.1.2.3</w:t>
            </w:r>
          </w:p>
        </w:tc>
        <w:tc>
          <w:tcPr>
            <w:tcW w:w="8662" w:type="dxa"/>
          </w:tcPr>
          <w:p w:rsidR="00ED25D7" w:rsidRPr="00A228DA" w:rsidRDefault="00A13789"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Положение тела:</w:t>
            </w:r>
            <w:r w:rsidR="0073539C">
              <w:rPr>
                <w:color w:val="000000"/>
                <w:sz w:val="28"/>
                <w:szCs w:val="28"/>
              </w:rPr>
              <w:t xml:space="preserve"> Голова, плечи, ягодицы, ноги (</w:t>
            </w:r>
            <w:r w:rsidRPr="00A228DA">
              <w:rPr>
                <w:color w:val="000000"/>
                <w:sz w:val="28"/>
                <w:szCs w:val="28"/>
              </w:rPr>
              <w:t xml:space="preserve">при возможности полностью выпрямлены) должны соприкасаться с поверхностью скамьи во время выполнения всего упражнения. </w:t>
            </w:r>
          </w:p>
        </w:tc>
      </w:tr>
      <w:tr w:rsidR="00ED25D7" w:rsidRPr="00A228DA" w:rsidTr="00EA6404">
        <w:tc>
          <w:tcPr>
            <w:tcW w:w="1276" w:type="dxa"/>
          </w:tcPr>
          <w:p w:rsidR="00ED25D7" w:rsidRPr="00A228DA" w:rsidRDefault="00ED25D7" w:rsidP="00A228DA">
            <w:pPr>
              <w:spacing w:before="240" w:after="240" w:line="360" w:lineRule="auto"/>
              <w:ind w:firstLine="0"/>
              <w:rPr>
                <w:sz w:val="28"/>
                <w:szCs w:val="28"/>
              </w:rPr>
            </w:pPr>
            <w:r w:rsidRPr="00A228DA">
              <w:rPr>
                <w:color w:val="000000"/>
                <w:sz w:val="28"/>
                <w:szCs w:val="28"/>
              </w:rPr>
              <w:t>15.1.2.4</w:t>
            </w:r>
          </w:p>
        </w:tc>
        <w:tc>
          <w:tcPr>
            <w:tcW w:w="8662" w:type="dxa"/>
          </w:tcPr>
          <w:p w:rsidR="00ED25D7" w:rsidRPr="00A228DA" w:rsidRDefault="00A13789"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Фиксация ремнями: Фиксация ремнями в соответствии с пр. 12.3.7. </w:t>
            </w:r>
          </w:p>
        </w:tc>
      </w:tr>
      <w:tr w:rsidR="00ED25D7" w:rsidRPr="00A228DA" w:rsidTr="00EA6404">
        <w:tc>
          <w:tcPr>
            <w:tcW w:w="1276" w:type="dxa"/>
          </w:tcPr>
          <w:p w:rsidR="00ED25D7" w:rsidRPr="00A228DA" w:rsidRDefault="00ED25D7" w:rsidP="00A228DA">
            <w:pPr>
              <w:spacing w:before="240" w:after="240" w:line="360" w:lineRule="auto"/>
              <w:ind w:firstLine="0"/>
              <w:rPr>
                <w:sz w:val="28"/>
                <w:szCs w:val="28"/>
              </w:rPr>
            </w:pPr>
            <w:r w:rsidRPr="00A228DA">
              <w:rPr>
                <w:color w:val="000000"/>
                <w:sz w:val="28"/>
                <w:szCs w:val="28"/>
              </w:rPr>
              <w:t>15.1.2.5</w:t>
            </w:r>
          </w:p>
        </w:tc>
        <w:tc>
          <w:tcPr>
            <w:tcW w:w="8662" w:type="dxa"/>
          </w:tcPr>
          <w:p w:rsidR="00ED25D7" w:rsidRPr="00A228DA" w:rsidRDefault="00A13789" w:rsidP="0073539C">
            <w:pPr>
              <w:tabs>
                <w:tab w:val="left" w:pos="960"/>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Помощь: Спортсмен имеет право попросить боковых ассистентов помочь снять штангу со стоек, </w:t>
            </w:r>
            <w:r w:rsidRPr="00A228DA">
              <w:rPr>
                <w:sz w:val="28"/>
                <w:szCs w:val="28"/>
              </w:rPr>
              <w:t>разрешается только подать штангу на выпрямленные руки, но никогда на грудь. Тренер или спортсмен должны предупредить</w:t>
            </w:r>
            <w:r w:rsidR="0073539C">
              <w:rPr>
                <w:sz w:val="28"/>
                <w:szCs w:val="28"/>
              </w:rPr>
              <w:t xml:space="preserve"> </w:t>
            </w:r>
            <w:r w:rsidRPr="00A228DA">
              <w:rPr>
                <w:sz w:val="28"/>
                <w:szCs w:val="28"/>
              </w:rPr>
              <w:t xml:space="preserve">о необходимости помощи перед тем, как лечь на скамью. </w:t>
            </w:r>
          </w:p>
        </w:tc>
      </w:tr>
      <w:tr w:rsidR="00ED25D7" w:rsidRPr="00A228DA" w:rsidTr="00EA6404">
        <w:tc>
          <w:tcPr>
            <w:tcW w:w="1276" w:type="dxa"/>
          </w:tcPr>
          <w:p w:rsidR="00ED25D7" w:rsidRPr="00A228DA" w:rsidRDefault="00ED25D7" w:rsidP="00A228DA">
            <w:pPr>
              <w:spacing w:before="240" w:after="240" w:line="360" w:lineRule="auto"/>
              <w:ind w:firstLine="0"/>
              <w:rPr>
                <w:sz w:val="28"/>
                <w:szCs w:val="28"/>
              </w:rPr>
            </w:pPr>
            <w:r w:rsidRPr="00A228DA">
              <w:rPr>
                <w:color w:val="000000"/>
                <w:sz w:val="28"/>
                <w:szCs w:val="28"/>
              </w:rPr>
              <w:t>15.1.2.6</w:t>
            </w:r>
          </w:p>
        </w:tc>
        <w:tc>
          <w:tcPr>
            <w:tcW w:w="8662" w:type="dxa"/>
          </w:tcPr>
          <w:p w:rsidR="00ED25D7" w:rsidRPr="00A228DA" w:rsidRDefault="00FC6612" w:rsidP="00A228DA">
            <w:pPr>
              <w:tabs>
                <w:tab w:val="left" w:pos="1134"/>
              </w:tabs>
              <w:autoSpaceDE w:val="0"/>
              <w:autoSpaceDN w:val="0"/>
              <w:adjustRightInd w:val="0"/>
              <w:spacing w:before="240" w:after="240" w:line="360" w:lineRule="auto"/>
              <w:ind w:firstLine="0"/>
              <w:rPr>
                <w:color w:val="000000"/>
                <w:sz w:val="28"/>
                <w:szCs w:val="28"/>
              </w:rPr>
            </w:pPr>
            <w:r w:rsidRPr="00A228DA">
              <w:rPr>
                <w:bCs/>
                <w:color w:val="333333"/>
                <w:sz w:val="28"/>
                <w:szCs w:val="28"/>
                <w:shd w:val="clear" w:color="auto" w:fill="FFFFFF"/>
              </w:rPr>
              <w:t>Спортсмен должен обхватить крепко гриф всеми пальцами рук.</w:t>
            </w:r>
          </w:p>
        </w:tc>
      </w:tr>
      <w:tr w:rsidR="00ED25D7" w:rsidRPr="00A228DA" w:rsidTr="00EA6404">
        <w:tc>
          <w:tcPr>
            <w:tcW w:w="1276" w:type="dxa"/>
          </w:tcPr>
          <w:p w:rsidR="00ED25D7" w:rsidRPr="00A228DA" w:rsidRDefault="00ED25D7" w:rsidP="00A228DA">
            <w:pPr>
              <w:spacing w:before="240" w:after="240" w:line="360" w:lineRule="auto"/>
              <w:ind w:firstLine="0"/>
              <w:rPr>
                <w:sz w:val="28"/>
                <w:szCs w:val="28"/>
              </w:rPr>
            </w:pPr>
            <w:r w:rsidRPr="00A228DA">
              <w:rPr>
                <w:color w:val="000000"/>
                <w:sz w:val="28"/>
                <w:szCs w:val="28"/>
              </w:rPr>
              <w:t>15.1.2.7</w:t>
            </w:r>
          </w:p>
        </w:tc>
        <w:tc>
          <w:tcPr>
            <w:tcW w:w="8662" w:type="dxa"/>
          </w:tcPr>
          <w:p w:rsidR="00ED25D7" w:rsidRPr="00A228DA" w:rsidRDefault="00FC6612"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Рас</w:t>
            </w:r>
            <w:r w:rsidR="0070443B">
              <w:rPr>
                <w:sz w:val="28"/>
                <w:szCs w:val="28"/>
              </w:rPr>
              <w:t>стояние между руками на грифе,</w:t>
            </w:r>
            <w:r w:rsidRPr="00A228DA">
              <w:rPr>
                <w:sz w:val="28"/>
                <w:szCs w:val="28"/>
              </w:rPr>
              <w:t xml:space="preserve"> которое измеряется между указательными паль</w:t>
            </w:r>
            <w:r w:rsidR="0073539C">
              <w:rPr>
                <w:sz w:val="28"/>
                <w:szCs w:val="28"/>
              </w:rPr>
              <w:t>цами, не должно превышать 81 см</w:t>
            </w:r>
            <w:r w:rsidRPr="00A228DA">
              <w:rPr>
                <w:sz w:val="28"/>
                <w:szCs w:val="28"/>
              </w:rPr>
              <w:t>.</w:t>
            </w:r>
          </w:p>
        </w:tc>
      </w:tr>
      <w:tr w:rsidR="00ED25D7" w:rsidRPr="00A228DA" w:rsidTr="00EA6404">
        <w:tc>
          <w:tcPr>
            <w:tcW w:w="1276" w:type="dxa"/>
          </w:tcPr>
          <w:p w:rsidR="00ED25D7" w:rsidRPr="00A228DA" w:rsidRDefault="00ED25D7" w:rsidP="00A228DA">
            <w:pPr>
              <w:spacing w:before="240" w:after="240" w:line="360" w:lineRule="auto"/>
              <w:ind w:firstLine="0"/>
              <w:rPr>
                <w:sz w:val="28"/>
                <w:szCs w:val="28"/>
              </w:rPr>
            </w:pPr>
            <w:r w:rsidRPr="00A228DA">
              <w:rPr>
                <w:color w:val="000000"/>
                <w:sz w:val="28"/>
                <w:szCs w:val="28"/>
              </w:rPr>
              <w:t>15.1.2.8</w:t>
            </w:r>
          </w:p>
        </w:tc>
        <w:tc>
          <w:tcPr>
            <w:tcW w:w="8662" w:type="dxa"/>
          </w:tcPr>
          <w:p w:rsidR="00ED25D7" w:rsidRPr="00A228DA" w:rsidRDefault="00FC6612" w:rsidP="0073539C">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Штанга контр</w:t>
            </w:r>
            <w:r w:rsidR="0073539C">
              <w:rPr>
                <w:sz w:val="28"/>
                <w:szCs w:val="28"/>
              </w:rPr>
              <w:t>олируется на выпрямленных руках с полностью («включенными») локтями</w:t>
            </w:r>
            <w:r w:rsidRPr="00A228DA">
              <w:rPr>
                <w:sz w:val="28"/>
                <w:szCs w:val="28"/>
              </w:rPr>
              <w:t xml:space="preserve"> </w:t>
            </w:r>
            <w:r w:rsidRPr="00A228DA">
              <w:rPr>
                <w:color w:val="000000"/>
                <w:sz w:val="28"/>
                <w:szCs w:val="28"/>
              </w:rPr>
              <w:t>(исключение предоставляется только в</w:t>
            </w:r>
            <w:r w:rsidR="0073539C">
              <w:rPr>
                <w:color w:val="000000"/>
                <w:sz w:val="28"/>
                <w:szCs w:val="28"/>
              </w:rPr>
              <w:t xml:space="preserve"> </w:t>
            </w:r>
            <w:r w:rsidRPr="00A228DA">
              <w:rPr>
                <w:color w:val="000000"/>
                <w:sz w:val="28"/>
                <w:szCs w:val="28"/>
              </w:rPr>
              <w:t>особых медицинских случаях).</w:t>
            </w:r>
          </w:p>
        </w:tc>
      </w:tr>
      <w:tr w:rsidR="00ED25D7" w:rsidRPr="00A228DA" w:rsidTr="00EA6404">
        <w:tc>
          <w:tcPr>
            <w:tcW w:w="1276" w:type="dxa"/>
          </w:tcPr>
          <w:p w:rsidR="00ED25D7" w:rsidRPr="00A228DA" w:rsidRDefault="00ED25D7" w:rsidP="00A228DA">
            <w:pPr>
              <w:spacing w:before="240" w:after="240" w:line="360" w:lineRule="auto"/>
              <w:ind w:firstLine="0"/>
              <w:rPr>
                <w:sz w:val="28"/>
                <w:szCs w:val="28"/>
              </w:rPr>
            </w:pPr>
            <w:r w:rsidRPr="00A228DA">
              <w:rPr>
                <w:color w:val="000000"/>
                <w:sz w:val="28"/>
                <w:szCs w:val="28"/>
              </w:rPr>
              <w:t>15.1.2.9</w:t>
            </w:r>
          </w:p>
        </w:tc>
        <w:tc>
          <w:tcPr>
            <w:tcW w:w="8662" w:type="dxa"/>
          </w:tcPr>
          <w:p w:rsidR="00ED25D7" w:rsidRPr="00A228DA" w:rsidRDefault="00FC6612"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Тренер и спортсмен должны убедиться, что все вышеперечисленные требования выполнены</w:t>
            </w:r>
            <w:r w:rsidR="0073539C">
              <w:rPr>
                <w:color w:val="000000"/>
                <w:sz w:val="28"/>
                <w:szCs w:val="28"/>
              </w:rPr>
              <w:t xml:space="preserve"> </w:t>
            </w:r>
            <w:r w:rsidRPr="00A228DA">
              <w:rPr>
                <w:color w:val="000000"/>
                <w:sz w:val="28"/>
                <w:szCs w:val="28"/>
              </w:rPr>
              <w:t>до того, как штанга снята со стоек.</w:t>
            </w:r>
          </w:p>
        </w:tc>
      </w:tr>
      <w:tr w:rsidR="00ED25D7" w:rsidRPr="00A228DA" w:rsidTr="00EA6404">
        <w:tc>
          <w:tcPr>
            <w:tcW w:w="1276" w:type="dxa"/>
          </w:tcPr>
          <w:p w:rsidR="00ED25D7" w:rsidRPr="00A228DA" w:rsidRDefault="00ED25D7" w:rsidP="00A228DA">
            <w:pPr>
              <w:spacing w:before="240" w:after="240" w:line="360" w:lineRule="auto"/>
              <w:ind w:firstLine="0"/>
              <w:rPr>
                <w:sz w:val="28"/>
                <w:szCs w:val="28"/>
              </w:rPr>
            </w:pPr>
            <w:r w:rsidRPr="00A228DA">
              <w:rPr>
                <w:color w:val="000000"/>
                <w:sz w:val="28"/>
                <w:szCs w:val="28"/>
              </w:rPr>
              <w:t>15.1.2.10</w:t>
            </w:r>
          </w:p>
        </w:tc>
        <w:tc>
          <w:tcPr>
            <w:tcW w:w="8662" w:type="dxa"/>
          </w:tcPr>
          <w:p w:rsidR="00ED25D7" w:rsidRPr="00A228DA" w:rsidRDefault="009B798A" w:rsidP="0073539C">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 xml:space="preserve">Если боковой судья </w:t>
            </w:r>
            <w:r w:rsidR="00545217" w:rsidRPr="00A228DA">
              <w:rPr>
                <w:sz w:val="28"/>
                <w:szCs w:val="28"/>
              </w:rPr>
              <w:t xml:space="preserve">отметил до команды </w:t>
            </w:r>
            <w:r w:rsidR="00390AC7" w:rsidRPr="00A228DA">
              <w:rPr>
                <w:sz w:val="28"/>
                <w:szCs w:val="28"/>
              </w:rPr>
              <w:t>«старт»</w:t>
            </w:r>
            <w:r w:rsidR="00545217" w:rsidRPr="00A228DA">
              <w:rPr>
                <w:sz w:val="28"/>
                <w:szCs w:val="28"/>
              </w:rPr>
              <w:t xml:space="preserve">, </w:t>
            </w:r>
            <w:r w:rsidR="00390AC7" w:rsidRPr="00A228DA">
              <w:rPr>
                <w:sz w:val="28"/>
                <w:szCs w:val="28"/>
              </w:rPr>
              <w:t xml:space="preserve">что исходная позиция спортсмена неправильна, </w:t>
            </w:r>
            <w:r w:rsidR="00545217" w:rsidRPr="00A228DA">
              <w:rPr>
                <w:sz w:val="28"/>
                <w:szCs w:val="28"/>
              </w:rPr>
              <w:t>то судья должен немедленно поднять руку</w:t>
            </w:r>
            <w:r w:rsidRPr="00A228DA">
              <w:rPr>
                <w:sz w:val="28"/>
                <w:szCs w:val="28"/>
              </w:rPr>
              <w:t>,</w:t>
            </w:r>
            <w:r w:rsidR="00545217" w:rsidRPr="00A228DA">
              <w:rPr>
                <w:sz w:val="28"/>
                <w:szCs w:val="28"/>
              </w:rPr>
              <w:t xml:space="preserve"> чтобы привлечь внимание, что </w:t>
            </w:r>
            <w:r w:rsidR="00390AC7" w:rsidRPr="00A228DA">
              <w:rPr>
                <w:sz w:val="28"/>
                <w:szCs w:val="28"/>
              </w:rPr>
              <w:t>может</w:t>
            </w:r>
            <w:r w:rsidR="00545217" w:rsidRPr="00A228DA">
              <w:rPr>
                <w:sz w:val="28"/>
                <w:szCs w:val="28"/>
              </w:rPr>
              <w:t xml:space="preserve"> быть совершена ошибка. Не разрешается делать это после команды «Старт».</w:t>
            </w:r>
          </w:p>
        </w:tc>
      </w:tr>
      <w:tr w:rsidR="00ED25D7" w:rsidRPr="00A228DA" w:rsidTr="00EA6404">
        <w:tc>
          <w:tcPr>
            <w:tcW w:w="1276" w:type="dxa"/>
          </w:tcPr>
          <w:p w:rsidR="00ED25D7" w:rsidRPr="00A228DA" w:rsidRDefault="00ED25D7" w:rsidP="00A228DA">
            <w:pPr>
              <w:spacing w:before="240" w:after="240" w:line="360" w:lineRule="auto"/>
              <w:ind w:firstLine="0"/>
              <w:rPr>
                <w:sz w:val="28"/>
                <w:szCs w:val="28"/>
              </w:rPr>
            </w:pPr>
            <w:r w:rsidRPr="00A228DA">
              <w:rPr>
                <w:color w:val="000000"/>
                <w:sz w:val="28"/>
                <w:szCs w:val="28"/>
              </w:rPr>
              <w:t>15.1.2.11</w:t>
            </w:r>
          </w:p>
        </w:tc>
        <w:tc>
          <w:tcPr>
            <w:tcW w:w="8662" w:type="dxa"/>
          </w:tcPr>
          <w:p w:rsidR="00ED25D7" w:rsidRPr="00D21406" w:rsidRDefault="00D21406" w:rsidP="00D21406">
            <w:pPr>
              <w:autoSpaceDE w:val="0"/>
              <w:autoSpaceDN w:val="0"/>
              <w:adjustRightInd w:val="0"/>
              <w:spacing w:before="240" w:after="240" w:line="360" w:lineRule="auto"/>
              <w:ind w:firstLine="0"/>
              <w:rPr>
                <w:sz w:val="28"/>
                <w:szCs w:val="28"/>
                <w:lang w:eastAsia="ja-JP"/>
              </w:rPr>
            </w:pPr>
            <w:r>
              <w:rPr>
                <w:sz w:val="28"/>
                <w:szCs w:val="28"/>
                <w:lang w:eastAsia="ja-JP"/>
              </w:rPr>
              <w:t>Команда:</w:t>
            </w:r>
            <w:r w:rsidR="00545217" w:rsidRPr="00A228DA">
              <w:rPr>
                <w:sz w:val="28"/>
                <w:szCs w:val="28"/>
                <w:lang w:eastAsia="ja-JP"/>
              </w:rPr>
              <w:t xml:space="preserve"> Как только Старший </w:t>
            </w:r>
            <w:r w:rsidR="00390AC7" w:rsidRPr="00A228DA">
              <w:rPr>
                <w:sz w:val="28"/>
                <w:szCs w:val="28"/>
                <w:lang w:eastAsia="ja-JP"/>
              </w:rPr>
              <w:t>судья</w:t>
            </w:r>
            <w:r w:rsidR="00545217" w:rsidRPr="00A228DA">
              <w:rPr>
                <w:sz w:val="28"/>
                <w:szCs w:val="28"/>
                <w:lang w:eastAsia="ja-JP"/>
              </w:rPr>
              <w:t xml:space="preserve"> убедится, что все вышеуказанные требования выполнены в течении двух (2) разрешенных минут, то он подает </w:t>
            </w:r>
            <w:r w:rsidR="00545217" w:rsidRPr="00A228DA">
              <w:rPr>
                <w:sz w:val="28"/>
                <w:szCs w:val="28"/>
              </w:rPr>
              <w:t xml:space="preserve">звуковую команду «старт», одновременно со звуковой командой старший судья также должен дать визуальный сигнал: опустить вниз полностью выпрямленную руку, что значит, что спортсмен может начинать </w:t>
            </w:r>
            <w:r w:rsidR="00B87171" w:rsidRPr="00A228DA">
              <w:rPr>
                <w:sz w:val="28"/>
                <w:szCs w:val="28"/>
              </w:rPr>
              <w:t>упражнение</w:t>
            </w:r>
            <w:r w:rsidR="00545217" w:rsidRPr="00A228DA">
              <w:rPr>
                <w:sz w:val="28"/>
                <w:szCs w:val="28"/>
              </w:rPr>
              <w:t xml:space="preserve">. </w:t>
            </w:r>
          </w:p>
        </w:tc>
      </w:tr>
      <w:tr w:rsidR="00ED25D7" w:rsidRPr="00A228DA" w:rsidTr="00EA6404">
        <w:tc>
          <w:tcPr>
            <w:tcW w:w="1276" w:type="dxa"/>
          </w:tcPr>
          <w:p w:rsidR="00ED25D7" w:rsidRPr="00A228DA" w:rsidRDefault="00390AC7" w:rsidP="00A228DA">
            <w:pPr>
              <w:spacing w:before="240" w:after="240" w:line="360" w:lineRule="auto"/>
              <w:ind w:firstLine="0"/>
              <w:rPr>
                <w:sz w:val="28"/>
                <w:szCs w:val="28"/>
              </w:rPr>
            </w:pPr>
            <w:r w:rsidRPr="00A228DA">
              <w:rPr>
                <w:color w:val="000000"/>
                <w:sz w:val="28"/>
                <w:szCs w:val="28"/>
              </w:rPr>
              <w:t>15.1.3</w:t>
            </w:r>
          </w:p>
        </w:tc>
        <w:tc>
          <w:tcPr>
            <w:tcW w:w="8662" w:type="dxa"/>
          </w:tcPr>
          <w:p w:rsidR="00ED25D7" w:rsidRPr="00A228DA" w:rsidRDefault="00390AC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Стартовая последовательность - эксцентричное движение (вниз)</w:t>
            </w:r>
          </w:p>
        </w:tc>
      </w:tr>
      <w:tr w:rsidR="00ED25D7" w:rsidRPr="00A228DA" w:rsidTr="00EA6404">
        <w:tc>
          <w:tcPr>
            <w:tcW w:w="1276" w:type="dxa"/>
          </w:tcPr>
          <w:p w:rsidR="00ED25D7" w:rsidRPr="00A228DA" w:rsidRDefault="005D496C" w:rsidP="00A228DA">
            <w:pPr>
              <w:spacing w:before="240" w:after="240" w:line="360" w:lineRule="auto"/>
              <w:ind w:firstLine="0"/>
              <w:rPr>
                <w:sz w:val="28"/>
                <w:szCs w:val="28"/>
              </w:rPr>
            </w:pPr>
            <w:r w:rsidRPr="00A228DA">
              <w:rPr>
                <w:color w:val="000000"/>
                <w:sz w:val="28"/>
                <w:szCs w:val="28"/>
              </w:rPr>
              <w:t>15.1.3.1</w:t>
            </w:r>
          </w:p>
        </w:tc>
        <w:tc>
          <w:tcPr>
            <w:tcW w:w="8662" w:type="dxa"/>
          </w:tcPr>
          <w:p w:rsidR="00ED25D7" w:rsidRPr="00A228DA" w:rsidRDefault="0075677F"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Спортсмен начинает упражнение только пос</w:t>
            </w:r>
            <w:r w:rsidR="0073539C">
              <w:rPr>
                <w:color w:val="000000"/>
                <w:sz w:val="28"/>
                <w:szCs w:val="28"/>
              </w:rPr>
              <w:t xml:space="preserve">ле получения от старшего судьи </w:t>
            </w:r>
            <w:r w:rsidRPr="00A228DA">
              <w:rPr>
                <w:color w:val="000000"/>
                <w:sz w:val="28"/>
                <w:szCs w:val="28"/>
              </w:rPr>
              <w:t xml:space="preserve">команды «старт». </w:t>
            </w:r>
          </w:p>
        </w:tc>
      </w:tr>
      <w:tr w:rsidR="00167475" w:rsidRPr="00A228DA" w:rsidTr="00EA6404">
        <w:tc>
          <w:tcPr>
            <w:tcW w:w="1276" w:type="dxa"/>
          </w:tcPr>
          <w:p w:rsidR="00167475" w:rsidRPr="00A228DA" w:rsidRDefault="0075677F"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15.1.3.2</w:t>
            </w:r>
          </w:p>
        </w:tc>
        <w:tc>
          <w:tcPr>
            <w:tcW w:w="8662" w:type="dxa"/>
          </w:tcPr>
          <w:p w:rsidR="00167475" w:rsidRPr="00A228DA" w:rsidRDefault="0075677F"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 xml:space="preserve">Во время всего выполнения упражнения </w:t>
            </w:r>
            <w:r w:rsidR="005D496C" w:rsidRPr="00A228DA">
              <w:rPr>
                <w:sz w:val="28"/>
                <w:szCs w:val="28"/>
              </w:rPr>
              <w:t>голова спортсмена должна оставаться на скамье.</w:t>
            </w:r>
          </w:p>
        </w:tc>
      </w:tr>
      <w:tr w:rsidR="00167475" w:rsidRPr="00A228DA" w:rsidTr="00EA6404">
        <w:tc>
          <w:tcPr>
            <w:tcW w:w="1276" w:type="dxa"/>
          </w:tcPr>
          <w:p w:rsidR="00167475" w:rsidRPr="00A228DA" w:rsidRDefault="0075677F"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15.1.3.3</w:t>
            </w:r>
          </w:p>
        </w:tc>
        <w:tc>
          <w:tcPr>
            <w:tcW w:w="8662" w:type="dxa"/>
          </w:tcPr>
          <w:p w:rsidR="00167475" w:rsidRPr="00A228DA" w:rsidRDefault="0075677F"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 xml:space="preserve">Во время всего выполнения упражнения голова </w:t>
            </w:r>
            <w:r w:rsidRPr="00A228DA">
              <w:rPr>
                <w:color w:val="000000"/>
                <w:sz w:val="28"/>
                <w:szCs w:val="28"/>
              </w:rPr>
              <w:t>положение тела должно оставаться одинаковым.</w:t>
            </w:r>
          </w:p>
        </w:tc>
      </w:tr>
      <w:tr w:rsidR="00167475" w:rsidRPr="00A228DA" w:rsidTr="00EA6404">
        <w:tc>
          <w:tcPr>
            <w:tcW w:w="1276" w:type="dxa"/>
          </w:tcPr>
          <w:p w:rsidR="00167475" w:rsidRPr="00A228DA" w:rsidRDefault="0075677F"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15.1.3.4</w:t>
            </w:r>
          </w:p>
        </w:tc>
        <w:tc>
          <w:tcPr>
            <w:tcW w:w="8662" w:type="dxa"/>
          </w:tcPr>
          <w:p w:rsidR="00167475" w:rsidRPr="00A228DA" w:rsidRDefault="0075677F"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Боковые/страхующие ассистенты не должны прикасаться к штанге во время выполнения упражнения, т.е. в течение времени между сигналом к началу и сигналом к окончанию попытки.</w:t>
            </w:r>
          </w:p>
        </w:tc>
      </w:tr>
      <w:tr w:rsidR="00167475" w:rsidRPr="00A228DA" w:rsidTr="00EA6404">
        <w:tc>
          <w:tcPr>
            <w:tcW w:w="1276" w:type="dxa"/>
          </w:tcPr>
          <w:p w:rsidR="00167475" w:rsidRPr="00A228DA" w:rsidRDefault="0075677F"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15.1.3.5</w:t>
            </w:r>
          </w:p>
        </w:tc>
        <w:tc>
          <w:tcPr>
            <w:tcW w:w="8662" w:type="dxa"/>
          </w:tcPr>
          <w:p w:rsidR="00167475" w:rsidRPr="00A228DA" w:rsidRDefault="0073539C" w:rsidP="0073539C">
            <w:pPr>
              <w:tabs>
                <w:tab w:val="left" w:pos="1134"/>
              </w:tabs>
              <w:autoSpaceDE w:val="0"/>
              <w:autoSpaceDN w:val="0"/>
              <w:adjustRightInd w:val="0"/>
              <w:spacing w:before="240" w:after="240" w:line="360" w:lineRule="auto"/>
              <w:ind w:firstLine="0"/>
              <w:rPr>
                <w:color w:val="000000"/>
                <w:sz w:val="28"/>
                <w:szCs w:val="28"/>
              </w:rPr>
            </w:pPr>
            <w:r>
              <w:rPr>
                <w:sz w:val="28"/>
                <w:szCs w:val="28"/>
              </w:rPr>
              <w:t>Штанга должна быть опущена на грудь при полном контроле со стороны спортсмена по протяжение всей последовательности.</w:t>
            </w:r>
          </w:p>
        </w:tc>
      </w:tr>
      <w:tr w:rsidR="00167475" w:rsidRPr="00A228DA" w:rsidTr="00EA6404">
        <w:tc>
          <w:tcPr>
            <w:tcW w:w="1276" w:type="dxa"/>
          </w:tcPr>
          <w:p w:rsidR="00167475" w:rsidRPr="00A228DA" w:rsidRDefault="000A2CD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15.1.3.6</w:t>
            </w:r>
          </w:p>
        </w:tc>
        <w:tc>
          <w:tcPr>
            <w:tcW w:w="8662" w:type="dxa"/>
          </w:tcPr>
          <w:p w:rsidR="00167475" w:rsidRPr="00A228DA" w:rsidRDefault="007C7971" w:rsidP="00A228DA">
            <w:pPr>
              <w:tabs>
                <w:tab w:val="left" w:pos="1134"/>
              </w:tabs>
              <w:autoSpaceDE w:val="0"/>
              <w:autoSpaceDN w:val="0"/>
              <w:adjustRightInd w:val="0"/>
              <w:spacing w:before="240" w:after="240" w:line="360" w:lineRule="auto"/>
              <w:ind w:firstLine="0"/>
              <w:rPr>
                <w:color w:val="000000"/>
                <w:sz w:val="28"/>
                <w:szCs w:val="28"/>
              </w:rPr>
            </w:pPr>
            <w:r w:rsidRPr="00A228DA">
              <w:rPr>
                <w:color w:val="222222"/>
                <w:sz w:val="28"/>
                <w:szCs w:val="28"/>
                <w:u w:val="single"/>
              </w:rPr>
              <w:t>Без бросания штанги:</w:t>
            </w:r>
            <w:r w:rsidR="00D21406">
              <w:rPr>
                <w:color w:val="222222"/>
                <w:sz w:val="28"/>
                <w:szCs w:val="28"/>
              </w:rPr>
              <w:t xml:space="preserve"> </w:t>
            </w:r>
            <w:r w:rsidRPr="00A228DA">
              <w:rPr>
                <w:color w:val="222222"/>
                <w:sz w:val="28"/>
                <w:szCs w:val="28"/>
              </w:rPr>
              <w:t>бросанием штанги на грудь считается движение штанги по нисходящей траектории до уровня грудной клетки и дальнейшее её выталкивание с использованием некоторых верхних частей тела для выполнения жима.</w:t>
            </w:r>
          </w:p>
        </w:tc>
      </w:tr>
      <w:tr w:rsidR="00167475" w:rsidRPr="00A228DA" w:rsidTr="00EA6404">
        <w:tc>
          <w:tcPr>
            <w:tcW w:w="1276" w:type="dxa"/>
          </w:tcPr>
          <w:p w:rsidR="00167475" w:rsidRPr="00A228DA" w:rsidRDefault="007C7971" w:rsidP="00A228DA">
            <w:pPr>
              <w:tabs>
                <w:tab w:val="left" w:pos="1134"/>
              </w:tabs>
              <w:autoSpaceDE w:val="0"/>
              <w:autoSpaceDN w:val="0"/>
              <w:adjustRightInd w:val="0"/>
              <w:spacing w:before="240" w:after="240" w:line="360" w:lineRule="auto"/>
              <w:ind w:firstLine="0"/>
              <w:rPr>
                <w:color w:val="000000"/>
                <w:sz w:val="28"/>
                <w:szCs w:val="28"/>
              </w:rPr>
            </w:pPr>
            <w:r w:rsidRPr="00A228DA">
              <w:rPr>
                <w:color w:val="222222"/>
                <w:sz w:val="28"/>
                <w:szCs w:val="28"/>
              </w:rPr>
              <w:t>15.1.3.7</w:t>
            </w:r>
          </w:p>
        </w:tc>
        <w:tc>
          <w:tcPr>
            <w:tcW w:w="8662" w:type="dxa"/>
          </w:tcPr>
          <w:p w:rsidR="00167475" w:rsidRPr="00D21406" w:rsidRDefault="007C7971" w:rsidP="00D21406">
            <w:pPr>
              <w:shd w:val="clear" w:color="auto" w:fill="FFFFFF"/>
              <w:spacing w:before="240" w:after="240" w:line="360" w:lineRule="auto"/>
              <w:ind w:firstLine="0"/>
              <w:rPr>
                <w:color w:val="222222"/>
                <w:sz w:val="28"/>
                <w:szCs w:val="28"/>
              </w:rPr>
            </w:pPr>
            <w:r w:rsidRPr="00A228DA">
              <w:rPr>
                <w:color w:val="222222"/>
                <w:sz w:val="28"/>
                <w:szCs w:val="28"/>
              </w:rPr>
              <w:t>Б</w:t>
            </w:r>
            <w:r w:rsidRPr="00A228DA">
              <w:rPr>
                <w:color w:val="222222"/>
                <w:sz w:val="28"/>
                <w:szCs w:val="28"/>
                <w:u w:val="single"/>
              </w:rPr>
              <w:t>ез подкидывания штанги:</w:t>
            </w:r>
            <w:r w:rsidR="00D21406">
              <w:rPr>
                <w:color w:val="222222"/>
                <w:sz w:val="28"/>
                <w:szCs w:val="28"/>
              </w:rPr>
              <w:t xml:space="preserve"> </w:t>
            </w:r>
            <w:r w:rsidRPr="00A228DA">
              <w:rPr>
                <w:color w:val="222222"/>
                <w:sz w:val="28"/>
                <w:szCs w:val="28"/>
              </w:rPr>
              <w:t>подкидыванием штанги считается действие</w:t>
            </w:r>
            <w:r w:rsidR="0073539C">
              <w:rPr>
                <w:color w:val="222222"/>
                <w:sz w:val="28"/>
                <w:szCs w:val="28"/>
              </w:rPr>
              <w:t>,</w:t>
            </w:r>
            <w:r w:rsidRPr="00A228DA">
              <w:rPr>
                <w:color w:val="222222"/>
                <w:sz w:val="28"/>
                <w:szCs w:val="28"/>
              </w:rPr>
              <w:t xml:space="preserve"> при котором движение штанги осуществляется по нисходящей траектории с прижиманием штанги к груди без её контролируемой задержки и немедленное выжимание штанги по восходящей траектории. Должна быть заметная остановка штанги на уровне грудной клетки, демонстрирующая определенную паузу между эксцентрическим и концентрическим движением (вниз и вверх) штанги</w:t>
            </w:r>
          </w:p>
        </w:tc>
      </w:tr>
      <w:tr w:rsidR="00167475" w:rsidRPr="00A228DA" w:rsidTr="00EA6404">
        <w:tc>
          <w:tcPr>
            <w:tcW w:w="1276" w:type="dxa"/>
          </w:tcPr>
          <w:p w:rsidR="00167475" w:rsidRPr="00A228DA" w:rsidRDefault="008B6930"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lang w:val="en-US" w:eastAsia="ja-JP"/>
              </w:rPr>
              <w:t>15.1.3.8</w:t>
            </w:r>
          </w:p>
        </w:tc>
        <w:tc>
          <w:tcPr>
            <w:tcW w:w="8662" w:type="dxa"/>
          </w:tcPr>
          <w:p w:rsidR="00167475" w:rsidRPr="00A228DA" w:rsidRDefault="008B693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shd w:val="clear" w:color="auto" w:fill="FFFFFF"/>
              </w:rPr>
              <w:t>Как только штанга опушена на грудь</w:t>
            </w:r>
            <w:r w:rsidR="00D21406">
              <w:rPr>
                <w:color w:val="000000"/>
                <w:sz w:val="28"/>
                <w:szCs w:val="28"/>
                <w:shd w:val="clear" w:color="auto" w:fill="FFFFFF"/>
              </w:rPr>
              <w:t>,</w:t>
            </w:r>
            <w:r w:rsidRPr="00A228DA">
              <w:rPr>
                <w:color w:val="000000"/>
                <w:sz w:val="28"/>
                <w:szCs w:val="28"/>
                <w:shd w:val="clear" w:color="auto" w:fill="FFFFFF"/>
              </w:rPr>
              <w:t xml:space="preserve"> запрещается вжатие штанги в гру</w:t>
            </w:r>
            <w:r w:rsidR="00D21406">
              <w:rPr>
                <w:color w:val="000000"/>
                <w:sz w:val="28"/>
                <w:szCs w:val="28"/>
                <w:shd w:val="clear" w:color="auto" w:fill="FFFFFF"/>
              </w:rPr>
              <w:t>дь до выполнения движения вверх</w:t>
            </w:r>
            <w:r w:rsidRPr="00A228DA">
              <w:rPr>
                <w:color w:val="000000"/>
                <w:sz w:val="28"/>
                <w:szCs w:val="28"/>
                <w:shd w:val="clear" w:color="auto" w:fill="FFFFFF"/>
              </w:rPr>
              <w:t xml:space="preserve">. </w:t>
            </w:r>
          </w:p>
        </w:tc>
      </w:tr>
      <w:tr w:rsidR="00167475" w:rsidRPr="00A228DA" w:rsidTr="00EA6404">
        <w:tc>
          <w:tcPr>
            <w:tcW w:w="1276" w:type="dxa"/>
          </w:tcPr>
          <w:p w:rsidR="00167475" w:rsidRPr="00A228DA" w:rsidRDefault="001D0875"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15.1.4</w:t>
            </w:r>
          </w:p>
        </w:tc>
        <w:tc>
          <w:tcPr>
            <w:tcW w:w="8662" w:type="dxa"/>
          </w:tcPr>
          <w:p w:rsidR="00167475" w:rsidRPr="00A228DA" w:rsidRDefault="001D0875"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Последовательность жима</w:t>
            </w:r>
            <w:r w:rsidR="0073539C">
              <w:rPr>
                <w:color w:val="000000"/>
                <w:sz w:val="28"/>
                <w:szCs w:val="28"/>
              </w:rPr>
              <w:t xml:space="preserve"> </w:t>
            </w:r>
            <w:r w:rsidR="001B62F2" w:rsidRPr="00A228DA">
              <w:rPr>
                <w:color w:val="000000"/>
                <w:sz w:val="28"/>
                <w:szCs w:val="28"/>
              </w:rPr>
              <w:t>- концентрическое движение (вверх)</w:t>
            </w:r>
          </w:p>
        </w:tc>
      </w:tr>
      <w:tr w:rsidR="00167475" w:rsidRPr="00A228DA" w:rsidTr="00EA6404">
        <w:tc>
          <w:tcPr>
            <w:tcW w:w="1276" w:type="dxa"/>
          </w:tcPr>
          <w:p w:rsidR="00167475" w:rsidRPr="00A228DA" w:rsidRDefault="001D0875"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15.1.4.1</w:t>
            </w:r>
          </w:p>
        </w:tc>
        <w:tc>
          <w:tcPr>
            <w:tcW w:w="8662" w:type="dxa"/>
          </w:tcPr>
          <w:p w:rsidR="00167475" w:rsidRPr="00A228DA" w:rsidRDefault="001D0875" w:rsidP="00A228DA">
            <w:pPr>
              <w:tabs>
                <w:tab w:val="left" w:pos="1134"/>
              </w:tabs>
              <w:autoSpaceDE w:val="0"/>
              <w:autoSpaceDN w:val="0"/>
              <w:adjustRightInd w:val="0"/>
              <w:spacing w:before="240" w:after="240" w:line="360" w:lineRule="auto"/>
              <w:ind w:firstLine="0"/>
              <w:rPr>
                <w:color w:val="000000"/>
                <w:sz w:val="28"/>
                <w:szCs w:val="28"/>
              </w:rPr>
            </w:pPr>
            <w:r w:rsidRPr="00A228DA">
              <w:rPr>
                <w:sz w:val="28"/>
                <w:szCs w:val="28"/>
              </w:rPr>
              <w:t xml:space="preserve">Штанга всегда должна двигаться </w:t>
            </w:r>
            <w:r w:rsidR="001B62F2" w:rsidRPr="00A228DA">
              <w:rPr>
                <w:sz w:val="28"/>
                <w:szCs w:val="28"/>
              </w:rPr>
              <w:t xml:space="preserve">вверх </w:t>
            </w:r>
            <w:r w:rsidRPr="00A228DA">
              <w:rPr>
                <w:sz w:val="28"/>
                <w:szCs w:val="28"/>
              </w:rPr>
              <w:t xml:space="preserve">ровно и быть под контролем. </w:t>
            </w:r>
          </w:p>
        </w:tc>
      </w:tr>
      <w:tr w:rsidR="001B62F2" w:rsidRPr="00A228DA" w:rsidTr="00EA6404">
        <w:tc>
          <w:tcPr>
            <w:tcW w:w="1276" w:type="dxa"/>
          </w:tcPr>
          <w:p w:rsidR="001B62F2" w:rsidRPr="00A228DA" w:rsidRDefault="001B62F2" w:rsidP="00A228DA">
            <w:pPr>
              <w:spacing w:before="240" w:after="240" w:line="360" w:lineRule="auto"/>
              <w:ind w:firstLine="0"/>
              <w:rPr>
                <w:sz w:val="28"/>
                <w:szCs w:val="28"/>
              </w:rPr>
            </w:pPr>
            <w:r w:rsidRPr="00A228DA">
              <w:rPr>
                <w:color w:val="000000"/>
                <w:sz w:val="28"/>
                <w:szCs w:val="28"/>
              </w:rPr>
              <w:t>15.1.4.2</w:t>
            </w:r>
          </w:p>
        </w:tc>
        <w:tc>
          <w:tcPr>
            <w:tcW w:w="8662" w:type="dxa"/>
          </w:tcPr>
          <w:p w:rsidR="001B62F2" w:rsidRPr="00A228DA" w:rsidRDefault="001B62F2"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Штанга не должна опуск</w:t>
            </w:r>
            <w:r w:rsidR="0073539C">
              <w:rPr>
                <w:color w:val="000000"/>
                <w:sz w:val="28"/>
                <w:szCs w:val="28"/>
              </w:rPr>
              <w:t>аться к груди (</w:t>
            </w:r>
            <w:r w:rsidRPr="00A228DA">
              <w:rPr>
                <w:color w:val="000000"/>
                <w:sz w:val="28"/>
                <w:szCs w:val="28"/>
              </w:rPr>
              <w:t>но может быть остановлена)</w:t>
            </w:r>
          </w:p>
        </w:tc>
      </w:tr>
      <w:tr w:rsidR="001B62F2" w:rsidRPr="00A228DA" w:rsidTr="00EA6404">
        <w:tc>
          <w:tcPr>
            <w:tcW w:w="1276" w:type="dxa"/>
          </w:tcPr>
          <w:p w:rsidR="001B62F2" w:rsidRPr="00A228DA" w:rsidRDefault="001B62F2" w:rsidP="00A228DA">
            <w:pPr>
              <w:spacing w:before="240" w:after="240" w:line="360" w:lineRule="auto"/>
              <w:ind w:firstLine="0"/>
              <w:rPr>
                <w:sz w:val="28"/>
                <w:szCs w:val="28"/>
              </w:rPr>
            </w:pPr>
            <w:r w:rsidRPr="00A228DA">
              <w:rPr>
                <w:color w:val="000000"/>
                <w:sz w:val="28"/>
                <w:szCs w:val="28"/>
              </w:rPr>
              <w:t>15.1.4.3</w:t>
            </w:r>
          </w:p>
        </w:tc>
        <w:tc>
          <w:tcPr>
            <w:tcW w:w="8662" w:type="dxa"/>
          </w:tcPr>
          <w:p w:rsidR="001B62F2" w:rsidRPr="00A228DA" w:rsidRDefault="0073539C" w:rsidP="00A228DA">
            <w:pPr>
              <w:tabs>
                <w:tab w:val="left" w:pos="1134"/>
              </w:tabs>
              <w:autoSpaceDE w:val="0"/>
              <w:autoSpaceDN w:val="0"/>
              <w:adjustRightInd w:val="0"/>
              <w:spacing w:before="240" w:after="240" w:line="360" w:lineRule="auto"/>
              <w:ind w:firstLine="0"/>
              <w:rPr>
                <w:color w:val="000000"/>
                <w:sz w:val="28"/>
                <w:szCs w:val="28"/>
              </w:rPr>
            </w:pPr>
            <w:r>
              <w:rPr>
                <w:color w:val="000000"/>
                <w:sz w:val="28"/>
                <w:szCs w:val="28"/>
              </w:rPr>
              <w:t>Штанга не должна «гулять»</w:t>
            </w:r>
            <w:r w:rsidR="003129F7" w:rsidRPr="00A228DA">
              <w:rPr>
                <w:color w:val="000000"/>
                <w:sz w:val="28"/>
                <w:szCs w:val="28"/>
              </w:rPr>
              <w:t>:</w:t>
            </w:r>
            <w:r w:rsidR="00207A94" w:rsidRPr="00A228DA">
              <w:rPr>
                <w:color w:val="000000"/>
                <w:sz w:val="28"/>
                <w:szCs w:val="28"/>
              </w:rPr>
              <w:t xml:space="preserve"> обе руки должны разгибаться </w:t>
            </w:r>
            <w:r w:rsidR="00A56FB4" w:rsidRPr="00A228DA">
              <w:rPr>
                <w:color w:val="000000"/>
                <w:sz w:val="28"/>
                <w:szCs w:val="28"/>
              </w:rPr>
              <w:t>равномерно и одновременно, спортсмен не должен совершать неравномерные движения руками.</w:t>
            </w:r>
          </w:p>
        </w:tc>
      </w:tr>
      <w:tr w:rsidR="001B62F2" w:rsidRPr="00A228DA" w:rsidTr="00EA6404">
        <w:tc>
          <w:tcPr>
            <w:tcW w:w="1276" w:type="dxa"/>
          </w:tcPr>
          <w:p w:rsidR="001B62F2" w:rsidRPr="00A228DA" w:rsidRDefault="001B62F2" w:rsidP="00A228DA">
            <w:pPr>
              <w:spacing w:before="240" w:after="240" w:line="360" w:lineRule="auto"/>
              <w:ind w:firstLine="0"/>
              <w:rPr>
                <w:sz w:val="28"/>
                <w:szCs w:val="28"/>
              </w:rPr>
            </w:pPr>
            <w:r w:rsidRPr="00A228DA">
              <w:rPr>
                <w:color w:val="000000"/>
                <w:sz w:val="28"/>
                <w:szCs w:val="28"/>
              </w:rPr>
              <w:t>15.1.4.</w:t>
            </w:r>
            <w:r w:rsidR="00A56FB4" w:rsidRPr="00A228DA">
              <w:rPr>
                <w:color w:val="000000"/>
                <w:sz w:val="28"/>
                <w:szCs w:val="28"/>
              </w:rPr>
              <w:t>4</w:t>
            </w:r>
          </w:p>
        </w:tc>
        <w:tc>
          <w:tcPr>
            <w:tcW w:w="8662" w:type="dxa"/>
          </w:tcPr>
          <w:p w:rsidR="001B62F2" w:rsidRPr="00A228DA" w:rsidRDefault="00A56FB4"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Не разрешено передвижение рук по грифу.</w:t>
            </w:r>
          </w:p>
        </w:tc>
      </w:tr>
      <w:tr w:rsidR="00167475" w:rsidRPr="00A228DA" w:rsidTr="00EA6404">
        <w:tc>
          <w:tcPr>
            <w:tcW w:w="1276" w:type="dxa"/>
          </w:tcPr>
          <w:p w:rsidR="00167475" w:rsidRPr="00A228DA" w:rsidRDefault="00A56FB4"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15.1.4.5</w:t>
            </w:r>
          </w:p>
        </w:tc>
        <w:tc>
          <w:tcPr>
            <w:tcW w:w="8662" w:type="dxa"/>
          </w:tcPr>
          <w:p w:rsidR="00167475" w:rsidRPr="00A228DA" w:rsidRDefault="005C5119" w:rsidP="0073539C">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Равномерн</w:t>
            </w:r>
            <w:r w:rsidR="00F02415" w:rsidRPr="00A228DA">
              <w:rPr>
                <w:color w:val="000000"/>
                <w:sz w:val="28"/>
                <w:szCs w:val="28"/>
              </w:rPr>
              <w:t>ым</w:t>
            </w:r>
            <w:r w:rsidR="0073539C">
              <w:rPr>
                <w:color w:val="000000"/>
                <w:sz w:val="28"/>
                <w:szCs w:val="28"/>
              </w:rPr>
              <w:t xml:space="preserve"> </w:t>
            </w:r>
            <w:r w:rsidRPr="00A228DA">
              <w:rPr>
                <w:color w:val="000000"/>
                <w:sz w:val="28"/>
                <w:szCs w:val="28"/>
              </w:rPr>
              <w:t>разгибание</w:t>
            </w:r>
            <w:r w:rsidR="00F02415" w:rsidRPr="00A228DA">
              <w:rPr>
                <w:color w:val="000000"/>
                <w:sz w:val="28"/>
                <w:szCs w:val="28"/>
              </w:rPr>
              <w:t>м</w:t>
            </w:r>
            <w:r w:rsidRPr="00A228DA">
              <w:rPr>
                <w:color w:val="000000"/>
                <w:sz w:val="28"/>
                <w:szCs w:val="28"/>
              </w:rPr>
              <w:t xml:space="preserve"> </w:t>
            </w:r>
            <w:r w:rsidR="00F02415" w:rsidRPr="00A228DA">
              <w:rPr>
                <w:color w:val="000000"/>
                <w:sz w:val="28"/>
                <w:szCs w:val="28"/>
              </w:rPr>
              <w:t>считается</w:t>
            </w:r>
            <w:r w:rsidRPr="00A228DA">
              <w:rPr>
                <w:color w:val="000000"/>
                <w:sz w:val="28"/>
                <w:szCs w:val="28"/>
              </w:rPr>
              <w:t xml:space="preserve"> подъем штанги </w:t>
            </w:r>
            <w:r w:rsidR="00F02415" w:rsidRPr="00A228DA">
              <w:rPr>
                <w:color w:val="000000"/>
                <w:sz w:val="28"/>
                <w:szCs w:val="28"/>
              </w:rPr>
              <w:t>на</w:t>
            </w:r>
            <w:r w:rsidRPr="00A228DA">
              <w:rPr>
                <w:color w:val="000000"/>
                <w:sz w:val="28"/>
                <w:szCs w:val="28"/>
              </w:rPr>
              <w:t xml:space="preserve"> полн</w:t>
            </w:r>
            <w:r w:rsidR="00F02415" w:rsidRPr="00A228DA">
              <w:rPr>
                <w:color w:val="000000"/>
                <w:sz w:val="28"/>
                <w:szCs w:val="28"/>
              </w:rPr>
              <w:t>ую</w:t>
            </w:r>
            <w:r w:rsidRPr="00A228DA">
              <w:rPr>
                <w:color w:val="000000"/>
                <w:sz w:val="28"/>
                <w:szCs w:val="28"/>
              </w:rPr>
              <w:t xml:space="preserve"> длин</w:t>
            </w:r>
            <w:r w:rsidR="00F02415" w:rsidRPr="00A228DA">
              <w:rPr>
                <w:color w:val="000000"/>
                <w:sz w:val="28"/>
                <w:szCs w:val="28"/>
              </w:rPr>
              <w:t>у</w:t>
            </w:r>
            <w:r w:rsidRPr="00A228DA">
              <w:rPr>
                <w:color w:val="000000"/>
                <w:sz w:val="28"/>
                <w:szCs w:val="28"/>
              </w:rPr>
              <w:t xml:space="preserve"> рук</w:t>
            </w:r>
            <w:r w:rsidR="00F02415" w:rsidRPr="00A228DA">
              <w:rPr>
                <w:color w:val="000000"/>
                <w:sz w:val="28"/>
                <w:szCs w:val="28"/>
              </w:rPr>
              <w:t xml:space="preserve"> спортсмена</w:t>
            </w:r>
            <w:r w:rsidRPr="00A228DA">
              <w:rPr>
                <w:color w:val="000000"/>
                <w:sz w:val="28"/>
                <w:szCs w:val="28"/>
              </w:rPr>
              <w:t xml:space="preserve"> с </w:t>
            </w:r>
            <w:r w:rsidR="00F02415" w:rsidRPr="00A228DA">
              <w:rPr>
                <w:color w:val="000000"/>
                <w:sz w:val="28"/>
                <w:szCs w:val="28"/>
              </w:rPr>
              <w:t>одновременным</w:t>
            </w:r>
            <w:r w:rsidR="0073539C">
              <w:rPr>
                <w:color w:val="000000"/>
                <w:sz w:val="28"/>
                <w:szCs w:val="28"/>
              </w:rPr>
              <w:t xml:space="preserve"> </w:t>
            </w:r>
            <w:r w:rsidR="00F02415" w:rsidRPr="00A228DA">
              <w:rPr>
                <w:color w:val="000000"/>
                <w:sz w:val="28"/>
                <w:szCs w:val="28"/>
              </w:rPr>
              <w:t xml:space="preserve">разгибанием рук в локтях. </w:t>
            </w:r>
          </w:p>
        </w:tc>
      </w:tr>
      <w:tr w:rsidR="00167475" w:rsidRPr="00A228DA" w:rsidTr="00EA6404">
        <w:tc>
          <w:tcPr>
            <w:tcW w:w="1276" w:type="dxa"/>
          </w:tcPr>
          <w:p w:rsidR="00167475" w:rsidRPr="00A228DA" w:rsidRDefault="005C5119"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15.1.4.6</w:t>
            </w:r>
          </w:p>
        </w:tc>
        <w:tc>
          <w:tcPr>
            <w:tcW w:w="8662" w:type="dxa"/>
          </w:tcPr>
          <w:p w:rsidR="00167475" w:rsidRPr="00A228DA" w:rsidRDefault="00153DA6"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Ш</w:t>
            </w:r>
            <w:r w:rsidR="00A56FB4" w:rsidRPr="00A228DA">
              <w:rPr>
                <w:color w:val="000000"/>
                <w:sz w:val="28"/>
                <w:szCs w:val="28"/>
              </w:rPr>
              <w:t xml:space="preserve">танга </w:t>
            </w:r>
            <w:r w:rsidRPr="00A228DA">
              <w:rPr>
                <w:color w:val="000000"/>
                <w:sz w:val="28"/>
                <w:szCs w:val="28"/>
              </w:rPr>
              <w:t>не должна</w:t>
            </w:r>
            <w:r w:rsidR="00A56FB4" w:rsidRPr="00A228DA">
              <w:rPr>
                <w:color w:val="000000"/>
                <w:sz w:val="28"/>
                <w:szCs w:val="28"/>
              </w:rPr>
              <w:t xml:space="preserve"> находиться в абсолютно горизонтальном положении</w:t>
            </w:r>
            <w:r w:rsidR="00F02415" w:rsidRPr="00A228DA">
              <w:rPr>
                <w:color w:val="000000"/>
                <w:sz w:val="28"/>
                <w:szCs w:val="28"/>
              </w:rPr>
              <w:t xml:space="preserve"> во время подъем</w:t>
            </w:r>
            <w:r w:rsidRPr="00A228DA">
              <w:rPr>
                <w:color w:val="000000"/>
                <w:sz w:val="28"/>
                <w:szCs w:val="28"/>
              </w:rPr>
              <w:t xml:space="preserve">а штанги </w:t>
            </w:r>
            <w:r w:rsidR="00F02415" w:rsidRPr="00A228DA">
              <w:rPr>
                <w:color w:val="000000"/>
                <w:sz w:val="28"/>
                <w:szCs w:val="28"/>
              </w:rPr>
              <w:t xml:space="preserve">и </w:t>
            </w:r>
            <w:r w:rsidRPr="00A228DA">
              <w:rPr>
                <w:color w:val="000000"/>
                <w:sz w:val="28"/>
                <w:szCs w:val="28"/>
              </w:rPr>
              <w:t xml:space="preserve">в положении на вытянутых руках, но обе руки все равно должны одновременно разгибаться в локтях. </w:t>
            </w:r>
          </w:p>
        </w:tc>
      </w:tr>
      <w:tr w:rsidR="00167475" w:rsidRPr="00A228DA" w:rsidTr="00EA6404">
        <w:tc>
          <w:tcPr>
            <w:tcW w:w="1276" w:type="dxa"/>
          </w:tcPr>
          <w:p w:rsidR="00167475" w:rsidRPr="00A228DA" w:rsidRDefault="00B775EB"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15.1.4.7</w:t>
            </w:r>
          </w:p>
        </w:tc>
        <w:tc>
          <w:tcPr>
            <w:tcW w:w="8662" w:type="dxa"/>
          </w:tcPr>
          <w:p w:rsidR="00167475" w:rsidRPr="00A228DA" w:rsidRDefault="00B775EB"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Спортсмен выдерживает штангу на вытянутых руках до команды «Rack» / «Рэк». </w:t>
            </w:r>
          </w:p>
        </w:tc>
      </w:tr>
      <w:tr w:rsidR="00167475" w:rsidRPr="00A228DA" w:rsidTr="00EA6404">
        <w:tc>
          <w:tcPr>
            <w:tcW w:w="1276" w:type="dxa"/>
          </w:tcPr>
          <w:p w:rsidR="00167475" w:rsidRPr="00A228DA" w:rsidRDefault="00713285"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15.4.8</w:t>
            </w:r>
          </w:p>
        </w:tc>
        <w:tc>
          <w:tcPr>
            <w:tcW w:w="8662" w:type="dxa"/>
          </w:tcPr>
          <w:p w:rsidR="00167475" w:rsidRPr="00A228DA" w:rsidRDefault="00713285"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Подъем головы от скамьи или изменение в исходном положении во время выполнения упражнения не разрешается. Во время всего выполнения упражнения исходное положение должно оставаться неизменным. </w:t>
            </w:r>
          </w:p>
        </w:tc>
      </w:tr>
      <w:tr w:rsidR="00167475" w:rsidRPr="00A228DA" w:rsidTr="00EA6404">
        <w:tc>
          <w:tcPr>
            <w:tcW w:w="1276" w:type="dxa"/>
          </w:tcPr>
          <w:p w:rsidR="00167475" w:rsidRPr="00A228DA" w:rsidRDefault="00713285"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15.4.9</w:t>
            </w:r>
          </w:p>
        </w:tc>
        <w:tc>
          <w:tcPr>
            <w:tcW w:w="8662" w:type="dxa"/>
          </w:tcPr>
          <w:p w:rsidR="00167475" w:rsidRPr="00A228DA" w:rsidRDefault="00713285"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Не допускается касание штанги страхующими/ассистентами.</w:t>
            </w:r>
          </w:p>
        </w:tc>
      </w:tr>
      <w:tr w:rsidR="00167475" w:rsidRPr="00A228DA" w:rsidTr="00EA6404">
        <w:tc>
          <w:tcPr>
            <w:tcW w:w="1276" w:type="dxa"/>
          </w:tcPr>
          <w:p w:rsidR="00167475" w:rsidRPr="00A228DA" w:rsidRDefault="00713285"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15.1.5</w:t>
            </w:r>
          </w:p>
        </w:tc>
        <w:tc>
          <w:tcPr>
            <w:tcW w:w="8662" w:type="dxa"/>
          </w:tcPr>
          <w:p w:rsidR="00167475" w:rsidRPr="00A228DA" w:rsidRDefault="00713285"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Последовательность </w:t>
            </w:r>
          </w:p>
        </w:tc>
      </w:tr>
      <w:tr w:rsidR="00167475" w:rsidRPr="00A228DA" w:rsidTr="00EA6404">
        <w:tc>
          <w:tcPr>
            <w:tcW w:w="1276" w:type="dxa"/>
          </w:tcPr>
          <w:p w:rsidR="00167475" w:rsidRPr="00A228DA" w:rsidRDefault="00713285"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15.1.5.1</w:t>
            </w:r>
          </w:p>
        </w:tc>
        <w:tc>
          <w:tcPr>
            <w:tcW w:w="8662" w:type="dxa"/>
          </w:tcPr>
          <w:p w:rsidR="00167475" w:rsidRPr="00A228DA" w:rsidRDefault="00886732"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Штанга возвращается на стойку после подачи команду «На стойки» («</w:t>
            </w:r>
            <w:r w:rsidRPr="00A228DA">
              <w:rPr>
                <w:color w:val="000000"/>
                <w:sz w:val="28"/>
                <w:szCs w:val="28"/>
                <w:lang w:val="en-US"/>
              </w:rPr>
              <w:t>rack</w:t>
            </w:r>
            <w:r w:rsidRPr="00A228DA">
              <w:rPr>
                <w:color w:val="000000"/>
                <w:sz w:val="28"/>
                <w:szCs w:val="28"/>
              </w:rPr>
              <w:t>»).</w:t>
            </w:r>
          </w:p>
        </w:tc>
      </w:tr>
      <w:tr w:rsidR="00167475" w:rsidRPr="00A228DA" w:rsidTr="00EA6404">
        <w:tc>
          <w:tcPr>
            <w:tcW w:w="1276" w:type="dxa"/>
          </w:tcPr>
          <w:p w:rsidR="00167475" w:rsidRPr="00A228DA" w:rsidRDefault="00886732"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15.1.5.2</w:t>
            </w:r>
          </w:p>
        </w:tc>
        <w:tc>
          <w:tcPr>
            <w:tcW w:w="8662" w:type="dxa"/>
          </w:tcPr>
          <w:p w:rsidR="00167475" w:rsidRPr="00A228DA" w:rsidRDefault="00886732" w:rsidP="00783CB6">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Если </w:t>
            </w:r>
            <w:r w:rsidR="00783CB6">
              <w:rPr>
                <w:color w:val="000000"/>
                <w:sz w:val="28"/>
                <w:szCs w:val="28"/>
              </w:rPr>
              <w:t>старший</w:t>
            </w:r>
            <w:r w:rsidRPr="00A228DA">
              <w:rPr>
                <w:color w:val="000000"/>
                <w:sz w:val="28"/>
                <w:szCs w:val="28"/>
              </w:rPr>
              <w:t xml:space="preserve"> судья считает, что упражнение выполнено, штанга</w:t>
            </w:r>
            <w:r w:rsidR="0073539C">
              <w:rPr>
                <w:color w:val="000000"/>
                <w:sz w:val="28"/>
                <w:szCs w:val="28"/>
              </w:rPr>
              <w:t xml:space="preserve"> </w:t>
            </w:r>
            <w:r w:rsidRPr="00A228DA">
              <w:rPr>
                <w:color w:val="000000"/>
                <w:sz w:val="28"/>
                <w:szCs w:val="28"/>
              </w:rPr>
              <w:t>выжата вверх на полностью выпрямленные, «включенные» в локтях руки, то подается отчетливая команда «На стойки» («</w:t>
            </w:r>
            <w:r w:rsidRPr="00A228DA">
              <w:rPr>
                <w:color w:val="000000"/>
                <w:sz w:val="28"/>
                <w:szCs w:val="28"/>
                <w:lang w:val="en-US"/>
              </w:rPr>
              <w:t>rack</w:t>
            </w:r>
            <w:r w:rsidRPr="00A228DA">
              <w:rPr>
                <w:color w:val="000000"/>
                <w:sz w:val="28"/>
                <w:szCs w:val="28"/>
              </w:rPr>
              <w:t>»)</w:t>
            </w:r>
            <w:r w:rsidR="00B87171" w:rsidRPr="00A228DA">
              <w:rPr>
                <w:sz w:val="28"/>
                <w:szCs w:val="28"/>
              </w:rPr>
              <w:t xml:space="preserve"> также должен дать визуальный сигнал: опустить вниз полностью выпрямленную руку, что значит.</w:t>
            </w:r>
          </w:p>
        </w:tc>
      </w:tr>
      <w:tr w:rsidR="00167475" w:rsidRPr="00A228DA" w:rsidTr="00EA6404">
        <w:tc>
          <w:tcPr>
            <w:tcW w:w="1276" w:type="dxa"/>
          </w:tcPr>
          <w:p w:rsidR="00167475" w:rsidRPr="00A228DA" w:rsidRDefault="00167475" w:rsidP="00A228DA">
            <w:pPr>
              <w:tabs>
                <w:tab w:val="left" w:pos="1134"/>
              </w:tabs>
              <w:autoSpaceDE w:val="0"/>
              <w:autoSpaceDN w:val="0"/>
              <w:adjustRightInd w:val="0"/>
              <w:spacing w:before="240" w:after="240" w:line="360" w:lineRule="auto"/>
              <w:ind w:firstLine="0"/>
              <w:rPr>
                <w:color w:val="000000"/>
                <w:sz w:val="28"/>
                <w:szCs w:val="28"/>
              </w:rPr>
            </w:pPr>
          </w:p>
        </w:tc>
        <w:tc>
          <w:tcPr>
            <w:tcW w:w="8662" w:type="dxa"/>
          </w:tcPr>
          <w:p w:rsidR="00167475" w:rsidRPr="00A228DA" w:rsidRDefault="0073539C" w:rsidP="0073539C">
            <w:pPr>
              <w:tabs>
                <w:tab w:val="left" w:pos="1134"/>
              </w:tabs>
              <w:autoSpaceDE w:val="0"/>
              <w:autoSpaceDN w:val="0"/>
              <w:adjustRightInd w:val="0"/>
              <w:spacing w:before="240" w:after="240" w:line="360" w:lineRule="auto"/>
              <w:ind w:firstLine="0"/>
              <w:rPr>
                <w:color w:val="000000"/>
                <w:sz w:val="28"/>
                <w:szCs w:val="28"/>
              </w:rPr>
            </w:pPr>
            <w:r>
              <w:rPr>
                <w:color w:val="000000"/>
                <w:sz w:val="28"/>
                <w:szCs w:val="28"/>
              </w:rPr>
              <w:t>Примечание:</w:t>
            </w:r>
            <w:r w:rsidR="00B87171" w:rsidRPr="00A228DA">
              <w:rPr>
                <w:color w:val="000000"/>
                <w:sz w:val="28"/>
                <w:szCs w:val="28"/>
              </w:rPr>
              <w:t xml:space="preserve"> Если во время выполнения упражнения штанга ударяется о стойку, но при этом спортсмен не получил преимущества, то судьи могут вынести решение, что вес взят.</w:t>
            </w:r>
          </w:p>
        </w:tc>
      </w:tr>
      <w:tr w:rsidR="00793B6A" w:rsidRPr="00A228DA" w:rsidTr="00EA6404">
        <w:tc>
          <w:tcPr>
            <w:tcW w:w="9938" w:type="dxa"/>
            <w:gridSpan w:val="2"/>
          </w:tcPr>
          <w:p w:rsidR="00793B6A" w:rsidRPr="00A228DA" w:rsidRDefault="00793B6A" w:rsidP="00A228DA">
            <w:pPr>
              <w:pStyle w:val="af4"/>
              <w:spacing w:before="240" w:after="240" w:line="360" w:lineRule="auto"/>
              <w:ind w:firstLine="34"/>
              <w:rPr>
                <w:rFonts w:ascii="Times New Roman" w:hAnsi="Times New Roman" w:cs="Times New Roman"/>
                <w:b/>
                <w:i w:val="0"/>
                <w:color w:val="auto"/>
                <w:sz w:val="28"/>
                <w:szCs w:val="28"/>
              </w:rPr>
            </w:pPr>
            <w:bookmarkStart w:id="89" w:name="_Toc532898366"/>
            <w:r w:rsidRPr="00A228DA">
              <w:rPr>
                <w:rFonts w:ascii="Times New Roman" w:hAnsi="Times New Roman" w:cs="Times New Roman"/>
                <w:b/>
                <w:i w:val="0"/>
                <w:color w:val="auto"/>
                <w:sz w:val="28"/>
                <w:szCs w:val="28"/>
              </w:rPr>
              <w:t>15.2 Решение судьи</w:t>
            </w:r>
            <w:bookmarkEnd w:id="89"/>
          </w:p>
        </w:tc>
      </w:tr>
      <w:tr w:rsidR="00167475" w:rsidRPr="00A228DA" w:rsidTr="00EA6404">
        <w:tc>
          <w:tcPr>
            <w:tcW w:w="1276" w:type="dxa"/>
          </w:tcPr>
          <w:p w:rsidR="00167475" w:rsidRPr="00A228DA" w:rsidRDefault="00B87171"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15.2.1</w:t>
            </w:r>
          </w:p>
        </w:tc>
        <w:tc>
          <w:tcPr>
            <w:tcW w:w="8662" w:type="dxa"/>
          </w:tcPr>
          <w:p w:rsidR="00167475" w:rsidRPr="00A228DA" w:rsidRDefault="00B87171"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При окончании упражнения, как только штанга возвращена на стойки, судьи объявляют свое решение посредством световой сигнализации или флажков, (по необходимости). </w:t>
            </w:r>
          </w:p>
        </w:tc>
      </w:tr>
      <w:tr w:rsidR="00167475" w:rsidRPr="00A228DA" w:rsidTr="00EA6404">
        <w:tc>
          <w:tcPr>
            <w:tcW w:w="1276" w:type="dxa"/>
          </w:tcPr>
          <w:p w:rsidR="00167475" w:rsidRPr="00A228DA" w:rsidRDefault="00B87171"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15.2.1.1</w:t>
            </w:r>
          </w:p>
        </w:tc>
        <w:tc>
          <w:tcPr>
            <w:tcW w:w="8662" w:type="dxa"/>
          </w:tcPr>
          <w:p w:rsidR="00167475" w:rsidRPr="00A228DA" w:rsidRDefault="00B87171"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«Вес взят» («гуд лифт»)</w:t>
            </w:r>
          </w:p>
          <w:p w:rsidR="00B87171" w:rsidRPr="0073539C" w:rsidRDefault="00B87171" w:rsidP="0073539C">
            <w:pPr>
              <w:pStyle w:val="ab"/>
              <w:numPr>
                <w:ilvl w:val="0"/>
                <w:numId w:val="37"/>
              </w:numPr>
              <w:tabs>
                <w:tab w:val="left" w:pos="1134"/>
              </w:tabs>
              <w:autoSpaceDE w:val="0"/>
              <w:autoSpaceDN w:val="0"/>
              <w:adjustRightInd w:val="0"/>
              <w:spacing w:before="240" w:after="240" w:line="360" w:lineRule="auto"/>
              <w:rPr>
                <w:color w:val="000000"/>
                <w:sz w:val="28"/>
                <w:szCs w:val="28"/>
              </w:rPr>
            </w:pPr>
            <w:r w:rsidRPr="0073539C">
              <w:rPr>
                <w:color w:val="000000"/>
                <w:sz w:val="28"/>
                <w:szCs w:val="28"/>
              </w:rPr>
              <w:t xml:space="preserve">минимум два (2) белых флага или две белые световые вспышки </w:t>
            </w:r>
          </w:p>
        </w:tc>
      </w:tr>
      <w:tr w:rsidR="00167475" w:rsidRPr="00A228DA" w:rsidTr="00EA6404">
        <w:tc>
          <w:tcPr>
            <w:tcW w:w="1276" w:type="dxa"/>
          </w:tcPr>
          <w:p w:rsidR="00167475" w:rsidRPr="00A228DA" w:rsidRDefault="00B87171"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15.2.1.2</w:t>
            </w:r>
          </w:p>
        </w:tc>
        <w:tc>
          <w:tcPr>
            <w:tcW w:w="8662" w:type="dxa"/>
          </w:tcPr>
          <w:p w:rsidR="00167475" w:rsidRPr="00A228DA" w:rsidRDefault="00F96E52"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«Вес не взят» («ноу лифт»)</w:t>
            </w:r>
          </w:p>
          <w:p w:rsidR="00F96E52" w:rsidRPr="0073539C" w:rsidRDefault="00F96E52" w:rsidP="0073539C">
            <w:pPr>
              <w:pStyle w:val="ab"/>
              <w:numPr>
                <w:ilvl w:val="0"/>
                <w:numId w:val="37"/>
              </w:numPr>
              <w:tabs>
                <w:tab w:val="left" w:pos="1134"/>
              </w:tabs>
              <w:autoSpaceDE w:val="0"/>
              <w:autoSpaceDN w:val="0"/>
              <w:adjustRightInd w:val="0"/>
              <w:spacing w:before="240" w:after="240" w:line="360" w:lineRule="auto"/>
              <w:rPr>
                <w:color w:val="000000"/>
                <w:sz w:val="28"/>
                <w:szCs w:val="28"/>
              </w:rPr>
            </w:pPr>
            <w:r w:rsidRPr="0073539C">
              <w:rPr>
                <w:color w:val="000000"/>
                <w:sz w:val="28"/>
                <w:szCs w:val="28"/>
              </w:rPr>
              <w:t>минимум два (2) красных флага или две красные</w:t>
            </w:r>
            <w:r w:rsidR="0073539C">
              <w:rPr>
                <w:color w:val="000000"/>
                <w:sz w:val="28"/>
                <w:szCs w:val="28"/>
              </w:rPr>
              <w:t xml:space="preserve"> </w:t>
            </w:r>
            <w:r w:rsidRPr="0073539C">
              <w:rPr>
                <w:color w:val="000000"/>
                <w:sz w:val="28"/>
                <w:szCs w:val="28"/>
              </w:rPr>
              <w:t>световые вспышки</w:t>
            </w:r>
          </w:p>
        </w:tc>
      </w:tr>
      <w:tr w:rsidR="00793B6A" w:rsidRPr="00A228DA" w:rsidTr="00EA6404">
        <w:tc>
          <w:tcPr>
            <w:tcW w:w="9938" w:type="dxa"/>
            <w:gridSpan w:val="2"/>
          </w:tcPr>
          <w:p w:rsidR="00793B6A" w:rsidRPr="00A228DA" w:rsidRDefault="00A228DA" w:rsidP="00A228DA">
            <w:pPr>
              <w:pStyle w:val="af4"/>
              <w:spacing w:before="240" w:after="240" w:line="360" w:lineRule="auto"/>
              <w:ind w:firstLine="34"/>
              <w:rPr>
                <w:rFonts w:ascii="Times New Roman" w:hAnsi="Times New Roman" w:cs="Times New Roman"/>
                <w:b/>
                <w:i w:val="0"/>
                <w:color w:val="auto"/>
                <w:sz w:val="28"/>
                <w:szCs w:val="28"/>
              </w:rPr>
            </w:pPr>
            <w:bookmarkStart w:id="90" w:name="_Toc532898367"/>
            <w:r w:rsidRPr="00A228DA">
              <w:rPr>
                <w:rFonts w:ascii="Times New Roman" w:hAnsi="Times New Roman" w:cs="Times New Roman"/>
                <w:b/>
                <w:i w:val="0"/>
                <w:color w:val="auto"/>
                <w:sz w:val="28"/>
                <w:szCs w:val="28"/>
              </w:rPr>
              <w:t xml:space="preserve">15.3 </w:t>
            </w:r>
            <w:r w:rsidR="00793B6A" w:rsidRPr="00A228DA">
              <w:rPr>
                <w:rFonts w:ascii="Times New Roman" w:hAnsi="Times New Roman" w:cs="Times New Roman"/>
                <w:b/>
                <w:i w:val="0"/>
                <w:color w:val="auto"/>
                <w:sz w:val="28"/>
                <w:szCs w:val="28"/>
              </w:rPr>
              <w:t>Причины, по которым ВППО принимает решение, что поднятый вес не засчитывается</w:t>
            </w:r>
            <w:bookmarkEnd w:id="90"/>
          </w:p>
        </w:tc>
      </w:tr>
      <w:tr w:rsidR="00167475" w:rsidRPr="00A228DA" w:rsidTr="00EA6404">
        <w:tc>
          <w:tcPr>
            <w:tcW w:w="1276" w:type="dxa"/>
          </w:tcPr>
          <w:p w:rsidR="00167475" w:rsidRPr="00A228DA" w:rsidRDefault="00F96E52"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15.3.1</w:t>
            </w:r>
          </w:p>
        </w:tc>
        <w:tc>
          <w:tcPr>
            <w:tcW w:w="8662" w:type="dxa"/>
          </w:tcPr>
          <w:p w:rsidR="00F96E52" w:rsidRPr="00A228DA" w:rsidRDefault="00F96E52"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Три (3) судьи принимают решение, что поднятый вес не засчитывается, если спортсмен совершает одну или более ошибок во время жима лежа: </w:t>
            </w:r>
          </w:p>
        </w:tc>
      </w:tr>
      <w:tr w:rsidR="00E32150" w:rsidRPr="00A228DA" w:rsidTr="00EA6404">
        <w:tc>
          <w:tcPr>
            <w:tcW w:w="1276" w:type="dxa"/>
          </w:tcPr>
          <w:p w:rsidR="00E32150" w:rsidRPr="00A228DA" w:rsidRDefault="00E3215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15.3.2</w:t>
            </w:r>
          </w:p>
        </w:tc>
        <w:tc>
          <w:tcPr>
            <w:tcW w:w="8662" w:type="dxa"/>
          </w:tcPr>
          <w:p w:rsidR="00E32150" w:rsidRPr="00A228DA" w:rsidRDefault="00E3215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Исходное положение:</w:t>
            </w:r>
          </w:p>
        </w:tc>
      </w:tr>
      <w:tr w:rsidR="00E32150" w:rsidRPr="00A228DA" w:rsidTr="00EA6404">
        <w:tc>
          <w:tcPr>
            <w:tcW w:w="1276" w:type="dxa"/>
          </w:tcPr>
          <w:p w:rsidR="00E32150" w:rsidRPr="00A228DA" w:rsidRDefault="00E3215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15.3.2.1</w:t>
            </w:r>
          </w:p>
        </w:tc>
        <w:tc>
          <w:tcPr>
            <w:tcW w:w="8662" w:type="dxa"/>
          </w:tcPr>
          <w:p w:rsidR="00E32150" w:rsidRPr="00A228DA" w:rsidRDefault="00E3215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спортсмен не сохраняет исходную позицию во время выполнения всего упражнения.</w:t>
            </w:r>
          </w:p>
        </w:tc>
      </w:tr>
      <w:tr w:rsidR="00E32150" w:rsidRPr="00A228DA" w:rsidTr="00EA6404">
        <w:tc>
          <w:tcPr>
            <w:tcW w:w="1276" w:type="dxa"/>
          </w:tcPr>
          <w:p w:rsidR="00E32150" w:rsidRPr="00A228DA" w:rsidRDefault="00E3215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15.3.2.2</w:t>
            </w:r>
          </w:p>
        </w:tc>
        <w:tc>
          <w:tcPr>
            <w:tcW w:w="8662" w:type="dxa"/>
          </w:tcPr>
          <w:p w:rsidR="00E32150" w:rsidRPr="00A228DA" w:rsidRDefault="00E3215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голова, плечи, ягодицы, ноги или пятки (при наличии) не остаются в исходном положении /отрываются от скамьи во время всего выполнения упражнения.</w:t>
            </w:r>
          </w:p>
        </w:tc>
      </w:tr>
      <w:tr w:rsidR="00167475" w:rsidRPr="00A228DA" w:rsidTr="00EA6404">
        <w:tc>
          <w:tcPr>
            <w:tcW w:w="1276" w:type="dxa"/>
          </w:tcPr>
          <w:p w:rsidR="00167475" w:rsidRPr="00A228DA" w:rsidRDefault="00E3215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15.3.2.3</w:t>
            </w:r>
          </w:p>
        </w:tc>
        <w:tc>
          <w:tcPr>
            <w:tcW w:w="8662" w:type="dxa"/>
          </w:tcPr>
          <w:p w:rsidR="00167475" w:rsidRPr="00A228DA" w:rsidRDefault="00E3215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ноги спортсмена не полностью выпрямлены во время выполнения всего упражнения (за исключением, напр. ампутантов)</w:t>
            </w:r>
          </w:p>
        </w:tc>
      </w:tr>
      <w:tr w:rsidR="00167475" w:rsidRPr="00A228DA" w:rsidTr="00EA6404">
        <w:tc>
          <w:tcPr>
            <w:tcW w:w="1276" w:type="dxa"/>
          </w:tcPr>
          <w:p w:rsidR="00167475" w:rsidRPr="00A228DA" w:rsidRDefault="00E3215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15.3.2.4</w:t>
            </w:r>
          </w:p>
        </w:tc>
        <w:tc>
          <w:tcPr>
            <w:tcW w:w="8662" w:type="dxa"/>
          </w:tcPr>
          <w:p w:rsidR="00167475" w:rsidRPr="00A228DA" w:rsidRDefault="00E3215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Если большие пальцы рук спортсмена не располагаются «в замке» вокруг грифа. </w:t>
            </w:r>
          </w:p>
        </w:tc>
      </w:tr>
      <w:tr w:rsidR="00E32150" w:rsidRPr="00A228DA" w:rsidTr="00EA6404">
        <w:tc>
          <w:tcPr>
            <w:tcW w:w="1276" w:type="dxa"/>
          </w:tcPr>
          <w:p w:rsidR="00E32150" w:rsidRPr="00A228DA" w:rsidRDefault="00E32150" w:rsidP="00A228DA">
            <w:pPr>
              <w:spacing w:before="240" w:after="240" w:line="360" w:lineRule="auto"/>
              <w:ind w:firstLine="0"/>
              <w:rPr>
                <w:sz w:val="28"/>
                <w:szCs w:val="28"/>
              </w:rPr>
            </w:pPr>
            <w:r w:rsidRPr="00A228DA">
              <w:rPr>
                <w:color w:val="000000"/>
                <w:sz w:val="28"/>
                <w:szCs w:val="28"/>
              </w:rPr>
              <w:t>15.3.2.5</w:t>
            </w:r>
          </w:p>
        </w:tc>
        <w:tc>
          <w:tcPr>
            <w:tcW w:w="8662" w:type="dxa"/>
          </w:tcPr>
          <w:p w:rsidR="00E32150" w:rsidRPr="00A228DA" w:rsidRDefault="00E3215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Если пальцы рук спортсмена </w:t>
            </w:r>
            <w:r w:rsidR="00351F67" w:rsidRPr="00A228DA">
              <w:rPr>
                <w:color w:val="000000"/>
                <w:sz w:val="28"/>
                <w:szCs w:val="28"/>
              </w:rPr>
              <w:t>не обхватывают гриф надежно.</w:t>
            </w:r>
          </w:p>
        </w:tc>
      </w:tr>
      <w:tr w:rsidR="00E32150" w:rsidRPr="00A228DA" w:rsidTr="00EA6404">
        <w:tc>
          <w:tcPr>
            <w:tcW w:w="1276" w:type="dxa"/>
          </w:tcPr>
          <w:p w:rsidR="00E32150" w:rsidRPr="00A228DA" w:rsidRDefault="00E32150" w:rsidP="00A228DA">
            <w:pPr>
              <w:spacing w:before="240" w:after="240" w:line="360" w:lineRule="auto"/>
              <w:ind w:firstLine="0"/>
              <w:rPr>
                <w:sz w:val="28"/>
                <w:szCs w:val="28"/>
              </w:rPr>
            </w:pPr>
            <w:r w:rsidRPr="00A228DA">
              <w:rPr>
                <w:color w:val="000000"/>
                <w:sz w:val="28"/>
                <w:szCs w:val="28"/>
              </w:rPr>
              <w:t>15.3.2.6</w:t>
            </w:r>
          </w:p>
        </w:tc>
        <w:tc>
          <w:tcPr>
            <w:tcW w:w="8662" w:type="dxa"/>
          </w:tcPr>
          <w:p w:rsidR="00E32150" w:rsidRPr="00A228DA" w:rsidRDefault="00351F6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расстояние между руками на грифе, которое измеряется между указательными пальцами</w:t>
            </w:r>
            <w:r w:rsidR="00BB6FF1">
              <w:rPr>
                <w:color w:val="000000"/>
                <w:sz w:val="28"/>
                <w:szCs w:val="28"/>
              </w:rPr>
              <w:t>,</w:t>
            </w:r>
            <w:r w:rsidRPr="00A228DA">
              <w:rPr>
                <w:color w:val="000000"/>
                <w:sz w:val="28"/>
                <w:szCs w:val="28"/>
              </w:rPr>
              <w:t xml:space="preserve"> превышает 81 см.</w:t>
            </w:r>
          </w:p>
        </w:tc>
      </w:tr>
      <w:tr w:rsidR="00E32150" w:rsidRPr="00A228DA" w:rsidTr="00EA6404">
        <w:tc>
          <w:tcPr>
            <w:tcW w:w="1276" w:type="dxa"/>
          </w:tcPr>
          <w:p w:rsidR="00E32150" w:rsidRPr="00A228DA" w:rsidRDefault="00E32150" w:rsidP="00A228DA">
            <w:pPr>
              <w:spacing w:before="240" w:after="240" w:line="360" w:lineRule="auto"/>
              <w:ind w:firstLine="0"/>
              <w:rPr>
                <w:sz w:val="28"/>
                <w:szCs w:val="28"/>
              </w:rPr>
            </w:pPr>
            <w:r w:rsidRPr="00A228DA">
              <w:rPr>
                <w:color w:val="000000"/>
                <w:sz w:val="28"/>
                <w:szCs w:val="28"/>
              </w:rPr>
              <w:t>15.3.2.7</w:t>
            </w:r>
          </w:p>
        </w:tc>
        <w:tc>
          <w:tcPr>
            <w:tcW w:w="8662" w:type="dxa"/>
          </w:tcPr>
          <w:p w:rsidR="00E32150" w:rsidRPr="00A228DA" w:rsidRDefault="00351F6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спортсмен начинает упражнения до стартовой команды.</w:t>
            </w:r>
          </w:p>
        </w:tc>
      </w:tr>
      <w:tr w:rsidR="00167475" w:rsidRPr="00A228DA" w:rsidTr="00EA6404">
        <w:tc>
          <w:tcPr>
            <w:tcW w:w="1276" w:type="dxa"/>
          </w:tcPr>
          <w:p w:rsidR="00167475" w:rsidRPr="00A228DA" w:rsidRDefault="00351F6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15.3.3</w:t>
            </w:r>
          </w:p>
        </w:tc>
        <w:tc>
          <w:tcPr>
            <w:tcW w:w="8662" w:type="dxa"/>
          </w:tcPr>
          <w:p w:rsidR="00167475" w:rsidRPr="00A228DA" w:rsidRDefault="00351F6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Штанга:</w:t>
            </w:r>
          </w:p>
        </w:tc>
      </w:tr>
      <w:tr w:rsidR="00167475" w:rsidRPr="00A228DA" w:rsidTr="00EA6404">
        <w:tc>
          <w:tcPr>
            <w:tcW w:w="1276" w:type="dxa"/>
          </w:tcPr>
          <w:p w:rsidR="00167475" w:rsidRPr="00A228DA" w:rsidRDefault="00351F6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15.3.3.1</w:t>
            </w:r>
          </w:p>
        </w:tc>
        <w:tc>
          <w:tcPr>
            <w:tcW w:w="8662" w:type="dxa"/>
          </w:tcPr>
          <w:p w:rsidR="00167475" w:rsidRPr="00A228DA" w:rsidRDefault="00351F6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Отсутствие выжимания штанги на полностью выпрямленные, руки (искл. По медицинским показаниям).</w:t>
            </w:r>
          </w:p>
        </w:tc>
      </w:tr>
      <w:tr w:rsidR="00351F67" w:rsidRPr="00A228DA" w:rsidTr="00EA6404">
        <w:tc>
          <w:tcPr>
            <w:tcW w:w="1276" w:type="dxa"/>
          </w:tcPr>
          <w:p w:rsidR="00351F67" w:rsidRPr="00A228DA" w:rsidRDefault="00351F67" w:rsidP="00A228DA">
            <w:pPr>
              <w:spacing w:before="240" w:after="240" w:line="360" w:lineRule="auto"/>
              <w:ind w:firstLine="34"/>
              <w:rPr>
                <w:sz w:val="28"/>
                <w:szCs w:val="28"/>
              </w:rPr>
            </w:pPr>
            <w:r w:rsidRPr="00A228DA">
              <w:rPr>
                <w:color w:val="000000"/>
                <w:sz w:val="28"/>
                <w:szCs w:val="28"/>
              </w:rPr>
              <w:t>15.3.3.2</w:t>
            </w:r>
          </w:p>
        </w:tc>
        <w:tc>
          <w:tcPr>
            <w:tcW w:w="8662" w:type="dxa"/>
          </w:tcPr>
          <w:p w:rsidR="00351F67" w:rsidRPr="00A228DA" w:rsidRDefault="00351F6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Касание штанги страхующими (ассистентами) </w:t>
            </w:r>
          </w:p>
        </w:tc>
      </w:tr>
      <w:tr w:rsidR="00351F67" w:rsidRPr="00A228DA" w:rsidTr="00EA6404">
        <w:tc>
          <w:tcPr>
            <w:tcW w:w="1276" w:type="dxa"/>
          </w:tcPr>
          <w:p w:rsidR="00351F67" w:rsidRPr="00A228DA" w:rsidRDefault="00351F67" w:rsidP="00A228DA">
            <w:pPr>
              <w:spacing w:before="240" w:after="240" w:line="360" w:lineRule="auto"/>
              <w:ind w:firstLine="34"/>
              <w:rPr>
                <w:sz w:val="28"/>
                <w:szCs w:val="28"/>
              </w:rPr>
            </w:pPr>
            <w:r w:rsidRPr="00A228DA">
              <w:rPr>
                <w:color w:val="000000"/>
                <w:sz w:val="28"/>
                <w:szCs w:val="28"/>
              </w:rPr>
              <w:t>15.3.3.3</w:t>
            </w:r>
          </w:p>
        </w:tc>
        <w:tc>
          <w:tcPr>
            <w:tcW w:w="8662" w:type="dxa"/>
          </w:tcPr>
          <w:p w:rsidR="00351F67" w:rsidRPr="00A228DA" w:rsidRDefault="00351F6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Штанга опускается на грудь </w:t>
            </w:r>
            <w:r w:rsidR="007C7971" w:rsidRPr="00A228DA">
              <w:rPr>
                <w:color w:val="000000"/>
                <w:sz w:val="28"/>
                <w:szCs w:val="28"/>
              </w:rPr>
              <w:t>бесконтрольно</w:t>
            </w:r>
            <w:r w:rsidRPr="00A228DA">
              <w:rPr>
                <w:color w:val="000000"/>
                <w:sz w:val="28"/>
                <w:szCs w:val="28"/>
              </w:rPr>
              <w:t>.</w:t>
            </w:r>
          </w:p>
        </w:tc>
      </w:tr>
      <w:tr w:rsidR="00351F67" w:rsidRPr="00A228DA" w:rsidTr="00EA6404">
        <w:tc>
          <w:tcPr>
            <w:tcW w:w="1276" w:type="dxa"/>
          </w:tcPr>
          <w:p w:rsidR="00351F67" w:rsidRPr="00A228DA" w:rsidRDefault="00351F67" w:rsidP="00A228DA">
            <w:pPr>
              <w:spacing w:before="240" w:after="240" w:line="360" w:lineRule="auto"/>
              <w:ind w:firstLine="34"/>
              <w:rPr>
                <w:sz w:val="28"/>
                <w:szCs w:val="28"/>
              </w:rPr>
            </w:pPr>
            <w:r w:rsidRPr="00A228DA">
              <w:rPr>
                <w:color w:val="000000"/>
                <w:sz w:val="28"/>
                <w:szCs w:val="28"/>
              </w:rPr>
              <w:t>15.3.3.4</w:t>
            </w:r>
          </w:p>
        </w:tc>
        <w:tc>
          <w:tcPr>
            <w:tcW w:w="8662" w:type="dxa"/>
          </w:tcPr>
          <w:p w:rsidR="00351F67" w:rsidRPr="00A228DA" w:rsidRDefault="00351F67"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Выжимание штанги происходит </w:t>
            </w:r>
            <w:r w:rsidR="007C7971" w:rsidRPr="00A228DA">
              <w:rPr>
                <w:color w:val="000000"/>
                <w:sz w:val="28"/>
                <w:szCs w:val="28"/>
              </w:rPr>
              <w:t>бесконтрольно</w:t>
            </w:r>
            <w:r w:rsidRPr="00A228DA">
              <w:rPr>
                <w:color w:val="000000"/>
                <w:sz w:val="28"/>
                <w:szCs w:val="28"/>
              </w:rPr>
              <w:t>.</w:t>
            </w:r>
          </w:p>
        </w:tc>
      </w:tr>
      <w:tr w:rsidR="00351F67" w:rsidRPr="00A228DA" w:rsidTr="00EA6404">
        <w:tc>
          <w:tcPr>
            <w:tcW w:w="1276" w:type="dxa"/>
          </w:tcPr>
          <w:p w:rsidR="00351F67" w:rsidRPr="00A228DA" w:rsidRDefault="00351F67" w:rsidP="00A228DA">
            <w:pPr>
              <w:spacing w:before="240" w:after="240" w:line="360" w:lineRule="auto"/>
              <w:ind w:firstLine="34"/>
              <w:rPr>
                <w:sz w:val="28"/>
                <w:szCs w:val="28"/>
              </w:rPr>
            </w:pPr>
            <w:r w:rsidRPr="00A228DA">
              <w:rPr>
                <w:color w:val="000000"/>
                <w:sz w:val="28"/>
                <w:szCs w:val="28"/>
              </w:rPr>
              <w:t>15.3.3.5</w:t>
            </w:r>
          </w:p>
        </w:tc>
        <w:tc>
          <w:tcPr>
            <w:tcW w:w="8662" w:type="dxa"/>
          </w:tcPr>
          <w:p w:rsidR="00351F67" w:rsidRPr="00A228DA" w:rsidRDefault="0073539C" w:rsidP="0073539C">
            <w:pPr>
              <w:tabs>
                <w:tab w:val="left" w:pos="1134"/>
              </w:tabs>
              <w:autoSpaceDE w:val="0"/>
              <w:autoSpaceDN w:val="0"/>
              <w:adjustRightInd w:val="0"/>
              <w:spacing w:before="240" w:after="240" w:line="360" w:lineRule="auto"/>
              <w:ind w:firstLine="0"/>
              <w:rPr>
                <w:color w:val="000000"/>
                <w:sz w:val="28"/>
                <w:szCs w:val="28"/>
              </w:rPr>
            </w:pPr>
            <w:r>
              <w:rPr>
                <w:color w:val="000000"/>
                <w:sz w:val="28"/>
                <w:szCs w:val="28"/>
              </w:rPr>
              <w:t>Если штанга «гуляет» (</w:t>
            </w:r>
            <w:r w:rsidR="00CD6CEC" w:rsidRPr="00A228DA">
              <w:rPr>
                <w:color w:val="000000"/>
                <w:sz w:val="28"/>
                <w:szCs w:val="28"/>
              </w:rPr>
              <w:t>например, когда</w:t>
            </w:r>
            <w:r>
              <w:rPr>
                <w:color w:val="000000"/>
                <w:sz w:val="28"/>
                <w:szCs w:val="28"/>
              </w:rPr>
              <w:t xml:space="preserve"> </w:t>
            </w:r>
            <w:r w:rsidR="00CD6CEC" w:rsidRPr="00A228DA">
              <w:rPr>
                <w:color w:val="000000"/>
                <w:sz w:val="28"/>
                <w:szCs w:val="28"/>
              </w:rPr>
              <w:t>обе руки разгибаются</w:t>
            </w:r>
            <w:r>
              <w:rPr>
                <w:color w:val="000000"/>
                <w:sz w:val="28"/>
                <w:szCs w:val="28"/>
              </w:rPr>
              <w:t xml:space="preserve"> </w:t>
            </w:r>
            <w:r w:rsidR="00CD6CEC" w:rsidRPr="00A228DA">
              <w:rPr>
                <w:color w:val="000000"/>
                <w:sz w:val="28"/>
                <w:szCs w:val="28"/>
              </w:rPr>
              <w:t>неравномерно и неодновременно).</w:t>
            </w:r>
          </w:p>
        </w:tc>
      </w:tr>
      <w:tr w:rsidR="00351F67" w:rsidRPr="00A228DA" w:rsidTr="00EA6404">
        <w:tc>
          <w:tcPr>
            <w:tcW w:w="1276" w:type="dxa"/>
          </w:tcPr>
          <w:p w:rsidR="00351F67" w:rsidRPr="00A228DA" w:rsidRDefault="00351F67" w:rsidP="00A228DA">
            <w:pPr>
              <w:spacing w:before="240" w:after="240" w:line="360" w:lineRule="auto"/>
              <w:ind w:firstLine="34"/>
              <w:rPr>
                <w:sz w:val="28"/>
                <w:szCs w:val="28"/>
              </w:rPr>
            </w:pPr>
            <w:r w:rsidRPr="00A228DA">
              <w:rPr>
                <w:color w:val="000000"/>
                <w:sz w:val="28"/>
                <w:szCs w:val="28"/>
              </w:rPr>
              <w:t>15.3.3.6</w:t>
            </w:r>
          </w:p>
        </w:tc>
        <w:tc>
          <w:tcPr>
            <w:tcW w:w="8662" w:type="dxa"/>
          </w:tcPr>
          <w:p w:rsidR="00351F67" w:rsidRPr="00A228DA" w:rsidRDefault="00CD6CEC"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 случае передвижения рук по грифу.</w:t>
            </w:r>
          </w:p>
        </w:tc>
      </w:tr>
      <w:tr w:rsidR="00351F67" w:rsidRPr="00A228DA" w:rsidTr="00EA6404">
        <w:tc>
          <w:tcPr>
            <w:tcW w:w="1276" w:type="dxa"/>
          </w:tcPr>
          <w:p w:rsidR="00351F67" w:rsidRPr="00A228DA" w:rsidRDefault="00351F67" w:rsidP="00A228DA">
            <w:pPr>
              <w:spacing w:before="240" w:after="240" w:line="360" w:lineRule="auto"/>
              <w:ind w:firstLine="34"/>
              <w:rPr>
                <w:sz w:val="28"/>
                <w:szCs w:val="28"/>
              </w:rPr>
            </w:pPr>
            <w:r w:rsidRPr="00A228DA">
              <w:rPr>
                <w:color w:val="000000"/>
                <w:sz w:val="28"/>
                <w:szCs w:val="28"/>
              </w:rPr>
              <w:t>15.3.</w:t>
            </w:r>
            <w:r w:rsidR="00A24780" w:rsidRPr="00A228DA">
              <w:rPr>
                <w:color w:val="000000"/>
                <w:sz w:val="28"/>
                <w:szCs w:val="28"/>
              </w:rPr>
              <w:t>4</w:t>
            </w:r>
          </w:p>
        </w:tc>
        <w:tc>
          <w:tcPr>
            <w:tcW w:w="8662" w:type="dxa"/>
          </w:tcPr>
          <w:p w:rsidR="00351F67" w:rsidRPr="00A228DA" w:rsidRDefault="00A2478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Грудь:</w:t>
            </w:r>
          </w:p>
        </w:tc>
      </w:tr>
      <w:tr w:rsidR="00351F67" w:rsidRPr="00A228DA" w:rsidTr="00EA6404">
        <w:tc>
          <w:tcPr>
            <w:tcW w:w="1276" w:type="dxa"/>
          </w:tcPr>
          <w:p w:rsidR="00351F67" w:rsidRPr="00A228DA" w:rsidRDefault="00A24780" w:rsidP="00A228DA">
            <w:pPr>
              <w:spacing w:before="240" w:after="240" w:line="360" w:lineRule="auto"/>
              <w:ind w:firstLine="34"/>
              <w:rPr>
                <w:sz w:val="28"/>
                <w:szCs w:val="28"/>
              </w:rPr>
            </w:pPr>
            <w:r w:rsidRPr="00A228DA">
              <w:rPr>
                <w:color w:val="000000"/>
                <w:sz w:val="28"/>
                <w:szCs w:val="28"/>
              </w:rPr>
              <w:t>15.3.4</w:t>
            </w:r>
            <w:r w:rsidR="00351F67" w:rsidRPr="00A228DA">
              <w:rPr>
                <w:color w:val="000000"/>
                <w:sz w:val="28"/>
                <w:szCs w:val="28"/>
              </w:rPr>
              <w:t>.</w:t>
            </w:r>
            <w:r w:rsidRPr="00A228DA">
              <w:rPr>
                <w:color w:val="000000"/>
                <w:sz w:val="28"/>
                <w:szCs w:val="28"/>
              </w:rPr>
              <w:t>1</w:t>
            </w:r>
          </w:p>
        </w:tc>
        <w:tc>
          <w:tcPr>
            <w:tcW w:w="8662" w:type="dxa"/>
          </w:tcPr>
          <w:p w:rsidR="00351F67" w:rsidRPr="00A228DA" w:rsidRDefault="00A2478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остановка штанги на груди</w:t>
            </w:r>
            <w:r w:rsidR="008E527F" w:rsidRPr="00A228DA">
              <w:rPr>
                <w:color w:val="000000"/>
                <w:sz w:val="28"/>
                <w:szCs w:val="28"/>
              </w:rPr>
              <w:t>, показывающая смену эксцентрического и концентрического (вниз и вверх) движения штанги визуально не заметна.</w:t>
            </w:r>
          </w:p>
        </w:tc>
      </w:tr>
      <w:tr w:rsidR="00A24780" w:rsidRPr="00A228DA" w:rsidTr="00EA6404">
        <w:tc>
          <w:tcPr>
            <w:tcW w:w="1276" w:type="dxa"/>
          </w:tcPr>
          <w:p w:rsidR="00A24780" w:rsidRPr="00A228DA" w:rsidRDefault="00A24780" w:rsidP="00A228DA">
            <w:pPr>
              <w:spacing w:before="240" w:after="240" w:line="360" w:lineRule="auto"/>
              <w:ind w:firstLine="34"/>
              <w:rPr>
                <w:sz w:val="28"/>
                <w:szCs w:val="28"/>
              </w:rPr>
            </w:pPr>
            <w:r w:rsidRPr="00A228DA">
              <w:rPr>
                <w:color w:val="000000"/>
                <w:sz w:val="28"/>
                <w:szCs w:val="28"/>
              </w:rPr>
              <w:t>15.3.4.2</w:t>
            </w:r>
          </w:p>
        </w:tc>
        <w:tc>
          <w:tcPr>
            <w:tcW w:w="8662" w:type="dxa"/>
          </w:tcPr>
          <w:p w:rsidR="00A24780" w:rsidRPr="00A228DA" w:rsidRDefault="00A24780" w:rsidP="0073539C">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штанга опущена на грудь и вдавливается в грудь перед поднятием.</w:t>
            </w:r>
          </w:p>
        </w:tc>
      </w:tr>
      <w:tr w:rsidR="00A24780" w:rsidRPr="00A228DA" w:rsidTr="00EA6404">
        <w:tc>
          <w:tcPr>
            <w:tcW w:w="1276" w:type="dxa"/>
          </w:tcPr>
          <w:p w:rsidR="00A24780" w:rsidRPr="00A228DA" w:rsidRDefault="00A24780" w:rsidP="00A228DA">
            <w:pPr>
              <w:spacing w:before="240" w:after="240" w:line="360" w:lineRule="auto"/>
              <w:ind w:firstLine="34"/>
              <w:rPr>
                <w:sz w:val="28"/>
                <w:szCs w:val="28"/>
              </w:rPr>
            </w:pPr>
            <w:r w:rsidRPr="00A228DA">
              <w:rPr>
                <w:color w:val="000000"/>
                <w:sz w:val="28"/>
                <w:szCs w:val="28"/>
              </w:rPr>
              <w:t>15.3.4.3</w:t>
            </w:r>
          </w:p>
        </w:tc>
        <w:tc>
          <w:tcPr>
            <w:tcW w:w="8662" w:type="dxa"/>
          </w:tcPr>
          <w:p w:rsidR="00A24780" w:rsidRPr="00A228DA" w:rsidRDefault="00A24780"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штанга не коснулась груди и не остановилась на груди.</w:t>
            </w:r>
          </w:p>
        </w:tc>
      </w:tr>
      <w:tr w:rsidR="00A24780" w:rsidRPr="00A228DA" w:rsidTr="00EA6404">
        <w:tc>
          <w:tcPr>
            <w:tcW w:w="1276" w:type="dxa"/>
          </w:tcPr>
          <w:p w:rsidR="00A24780" w:rsidRPr="00A228DA" w:rsidRDefault="00A24780" w:rsidP="00A228DA">
            <w:pPr>
              <w:spacing w:before="240" w:after="240" w:line="360" w:lineRule="auto"/>
              <w:ind w:firstLine="34"/>
              <w:rPr>
                <w:sz w:val="28"/>
                <w:szCs w:val="28"/>
              </w:rPr>
            </w:pPr>
            <w:r w:rsidRPr="00A228DA">
              <w:rPr>
                <w:color w:val="000000"/>
                <w:sz w:val="28"/>
                <w:szCs w:val="28"/>
              </w:rPr>
              <w:t>15.3.4.4</w:t>
            </w:r>
          </w:p>
        </w:tc>
        <w:tc>
          <w:tcPr>
            <w:tcW w:w="8662" w:type="dxa"/>
          </w:tcPr>
          <w:p w:rsidR="00A24780" w:rsidRPr="00A228DA" w:rsidRDefault="0073539C" w:rsidP="0073539C">
            <w:pPr>
              <w:tabs>
                <w:tab w:val="left" w:pos="1134"/>
              </w:tabs>
              <w:autoSpaceDE w:val="0"/>
              <w:autoSpaceDN w:val="0"/>
              <w:adjustRightInd w:val="0"/>
              <w:spacing w:before="240" w:after="240" w:line="360" w:lineRule="auto"/>
              <w:ind w:firstLine="0"/>
              <w:rPr>
                <w:color w:val="000000"/>
                <w:sz w:val="28"/>
                <w:szCs w:val="28"/>
              </w:rPr>
            </w:pPr>
            <w:r>
              <w:rPr>
                <w:color w:val="000000"/>
                <w:sz w:val="28"/>
                <w:szCs w:val="28"/>
              </w:rPr>
              <w:t>Если штанга вжимается в грудь (</w:t>
            </w:r>
            <w:r w:rsidR="008E527F" w:rsidRPr="00A228DA">
              <w:rPr>
                <w:color w:val="000000"/>
                <w:sz w:val="28"/>
                <w:szCs w:val="28"/>
              </w:rPr>
              <w:t xml:space="preserve">штанг перемещается вниз, соприкасается с грудью и затем вжимается </w:t>
            </w:r>
            <w:r>
              <w:rPr>
                <w:color w:val="000000"/>
                <w:sz w:val="28"/>
                <w:szCs w:val="28"/>
              </w:rPr>
              <w:t>в грудь верхней частью туловища</w:t>
            </w:r>
            <w:r w:rsidR="008E527F" w:rsidRPr="00A228DA">
              <w:rPr>
                <w:color w:val="000000"/>
                <w:sz w:val="28"/>
                <w:szCs w:val="28"/>
              </w:rPr>
              <w:t>: например плечами, чтобы облегчить жим).</w:t>
            </w:r>
          </w:p>
        </w:tc>
      </w:tr>
      <w:tr w:rsidR="00A24780" w:rsidRPr="00A228DA" w:rsidTr="00EA6404">
        <w:tc>
          <w:tcPr>
            <w:tcW w:w="1276" w:type="dxa"/>
          </w:tcPr>
          <w:p w:rsidR="00A24780" w:rsidRPr="00A228DA" w:rsidRDefault="00A24780" w:rsidP="00A228DA">
            <w:pPr>
              <w:spacing w:before="240" w:after="240" w:line="360" w:lineRule="auto"/>
              <w:ind w:firstLine="34"/>
              <w:rPr>
                <w:sz w:val="28"/>
                <w:szCs w:val="28"/>
              </w:rPr>
            </w:pPr>
            <w:r w:rsidRPr="00A228DA">
              <w:rPr>
                <w:color w:val="000000"/>
                <w:sz w:val="28"/>
                <w:szCs w:val="28"/>
              </w:rPr>
              <w:t>15.3.4.5</w:t>
            </w:r>
          </w:p>
        </w:tc>
        <w:tc>
          <w:tcPr>
            <w:tcW w:w="8662" w:type="dxa"/>
          </w:tcPr>
          <w:p w:rsidR="00A24780" w:rsidRPr="00A228DA" w:rsidRDefault="0073539C" w:rsidP="0073539C">
            <w:pPr>
              <w:tabs>
                <w:tab w:val="left" w:pos="1134"/>
              </w:tabs>
              <w:autoSpaceDE w:val="0"/>
              <w:autoSpaceDN w:val="0"/>
              <w:adjustRightInd w:val="0"/>
              <w:spacing w:before="240" w:after="240" w:line="360" w:lineRule="auto"/>
              <w:ind w:firstLine="0"/>
              <w:rPr>
                <w:color w:val="000000"/>
                <w:sz w:val="28"/>
                <w:szCs w:val="28"/>
              </w:rPr>
            </w:pPr>
            <w:r>
              <w:rPr>
                <w:color w:val="000000"/>
                <w:sz w:val="28"/>
                <w:szCs w:val="28"/>
              </w:rPr>
              <w:t>Если штанга «прыгает» (</w:t>
            </w:r>
            <w:r w:rsidR="008E527F" w:rsidRPr="00A228DA">
              <w:rPr>
                <w:color w:val="000000"/>
                <w:sz w:val="28"/>
                <w:szCs w:val="28"/>
              </w:rPr>
              <w:t>опускается на грудь, с силой вжимается в грудь и без остановки выжимается вверх).</w:t>
            </w:r>
          </w:p>
        </w:tc>
      </w:tr>
      <w:tr w:rsidR="00A24780" w:rsidRPr="00A228DA" w:rsidTr="00EA6404">
        <w:tc>
          <w:tcPr>
            <w:tcW w:w="1276" w:type="dxa"/>
          </w:tcPr>
          <w:p w:rsidR="00A24780" w:rsidRPr="00A228DA" w:rsidRDefault="00A24780" w:rsidP="00A228DA">
            <w:pPr>
              <w:spacing w:before="240" w:after="240" w:line="360" w:lineRule="auto"/>
              <w:ind w:firstLine="34"/>
              <w:rPr>
                <w:sz w:val="28"/>
                <w:szCs w:val="28"/>
              </w:rPr>
            </w:pPr>
            <w:r w:rsidRPr="00A228DA">
              <w:rPr>
                <w:color w:val="000000"/>
                <w:sz w:val="28"/>
                <w:szCs w:val="28"/>
              </w:rPr>
              <w:t>15.3.</w:t>
            </w:r>
            <w:r w:rsidR="003E457C" w:rsidRPr="00A228DA">
              <w:rPr>
                <w:color w:val="000000"/>
                <w:sz w:val="28"/>
                <w:szCs w:val="28"/>
              </w:rPr>
              <w:t>5</w:t>
            </w:r>
          </w:p>
        </w:tc>
        <w:tc>
          <w:tcPr>
            <w:tcW w:w="8662" w:type="dxa"/>
          </w:tcPr>
          <w:p w:rsidR="00A24780" w:rsidRPr="00A228DA" w:rsidRDefault="008E527F"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Жим</w:t>
            </w:r>
          </w:p>
        </w:tc>
      </w:tr>
      <w:tr w:rsidR="00A24780" w:rsidRPr="00A228DA" w:rsidTr="00EA6404">
        <w:tc>
          <w:tcPr>
            <w:tcW w:w="1276" w:type="dxa"/>
          </w:tcPr>
          <w:p w:rsidR="00A24780" w:rsidRPr="00A228DA" w:rsidRDefault="00A24780" w:rsidP="00A228DA">
            <w:pPr>
              <w:spacing w:before="240" w:after="240" w:line="360" w:lineRule="auto"/>
              <w:ind w:firstLine="34"/>
              <w:rPr>
                <w:sz w:val="28"/>
                <w:szCs w:val="28"/>
              </w:rPr>
            </w:pPr>
            <w:r w:rsidRPr="00A228DA">
              <w:rPr>
                <w:color w:val="000000"/>
                <w:sz w:val="28"/>
                <w:szCs w:val="28"/>
              </w:rPr>
              <w:t>15.3.5</w:t>
            </w:r>
            <w:r w:rsidR="003E457C" w:rsidRPr="00A228DA">
              <w:rPr>
                <w:color w:val="000000"/>
                <w:sz w:val="28"/>
                <w:szCs w:val="28"/>
              </w:rPr>
              <w:t>.1</w:t>
            </w:r>
          </w:p>
        </w:tc>
        <w:tc>
          <w:tcPr>
            <w:tcW w:w="8662" w:type="dxa"/>
          </w:tcPr>
          <w:p w:rsidR="00A24780" w:rsidRPr="00A228DA" w:rsidRDefault="008E527F"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спортсмен не совершает выжимание.</w:t>
            </w:r>
          </w:p>
        </w:tc>
      </w:tr>
      <w:tr w:rsidR="00A24780" w:rsidRPr="00A228DA" w:rsidTr="00EA6404">
        <w:tc>
          <w:tcPr>
            <w:tcW w:w="1276" w:type="dxa"/>
          </w:tcPr>
          <w:p w:rsidR="00A24780" w:rsidRPr="00A228DA" w:rsidRDefault="00A24780" w:rsidP="00A228DA">
            <w:pPr>
              <w:spacing w:before="240" w:after="240" w:line="360" w:lineRule="auto"/>
              <w:ind w:firstLine="34"/>
              <w:rPr>
                <w:sz w:val="28"/>
                <w:szCs w:val="28"/>
              </w:rPr>
            </w:pPr>
            <w:r w:rsidRPr="00A228DA">
              <w:rPr>
                <w:color w:val="000000"/>
                <w:sz w:val="28"/>
                <w:szCs w:val="28"/>
              </w:rPr>
              <w:t>15.3.5.</w:t>
            </w:r>
            <w:r w:rsidR="003E457C" w:rsidRPr="00A228DA">
              <w:rPr>
                <w:color w:val="000000"/>
                <w:sz w:val="28"/>
                <w:szCs w:val="28"/>
              </w:rPr>
              <w:t>2</w:t>
            </w:r>
          </w:p>
        </w:tc>
        <w:tc>
          <w:tcPr>
            <w:tcW w:w="8662" w:type="dxa"/>
          </w:tcPr>
          <w:p w:rsidR="00A24780" w:rsidRPr="00A228DA" w:rsidRDefault="003E457C"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Штанга выживается вверх неравномерно</w:t>
            </w:r>
          </w:p>
        </w:tc>
      </w:tr>
      <w:tr w:rsidR="00167475" w:rsidRPr="00A228DA" w:rsidTr="00EA6404">
        <w:tc>
          <w:tcPr>
            <w:tcW w:w="1276" w:type="dxa"/>
          </w:tcPr>
          <w:p w:rsidR="00167475" w:rsidRPr="00D21406" w:rsidRDefault="003E457C"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lang w:val="en-US"/>
              </w:rPr>
              <w:t xml:space="preserve">15.3.5.3 </w:t>
            </w:r>
          </w:p>
        </w:tc>
        <w:tc>
          <w:tcPr>
            <w:tcW w:w="8662" w:type="dxa"/>
          </w:tcPr>
          <w:p w:rsidR="00167475" w:rsidRPr="00A228DA" w:rsidRDefault="003E457C"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штанга опускается вниз к груди во время выполнения жима</w:t>
            </w:r>
          </w:p>
        </w:tc>
      </w:tr>
      <w:tr w:rsidR="00167475" w:rsidRPr="00A228DA" w:rsidTr="00EA6404">
        <w:tc>
          <w:tcPr>
            <w:tcW w:w="1276" w:type="dxa"/>
          </w:tcPr>
          <w:p w:rsidR="00167475" w:rsidRPr="00D21406" w:rsidRDefault="003E457C"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lang w:val="en-US"/>
              </w:rPr>
              <w:t xml:space="preserve">15.3.5.4 </w:t>
            </w:r>
          </w:p>
        </w:tc>
        <w:tc>
          <w:tcPr>
            <w:tcW w:w="8662" w:type="dxa"/>
          </w:tcPr>
          <w:p w:rsidR="00167475" w:rsidRPr="00A228DA" w:rsidRDefault="0073539C" w:rsidP="0073539C">
            <w:pPr>
              <w:tabs>
                <w:tab w:val="left" w:pos="1134"/>
              </w:tabs>
              <w:autoSpaceDE w:val="0"/>
              <w:autoSpaceDN w:val="0"/>
              <w:adjustRightInd w:val="0"/>
              <w:spacing w:before="240" w:after="240" w:line="360" w:lineRule="auto"/>
              <w:ind w:firstLine="0"/>
              <w:rPr>
                <w:color w:val="000000"/>
                <w:sz w:val="28"/>
                <w:szCs w:val="28"/>
              </w:rPr>
            </w:pPr>
            <w:r>
              <w:rPr>
                <w:color w:val="000000"/>
                <w:sz w:val="28"/>
                <w:szCs w:val="28"/>
              </w:rPr>
              <w:t xml:space="preserve"> </w:t>
            </w:r>
            <w:r w:rsidR="003E457C" w:rsidRPr="00A228DA">
              <w:rPr>
                <w:color w:val="000000"/>
                <w:sz w:val="28"/>
                <w:szCs w:val="28"/>
              </w:rPr>
              <w:t>Отсутствие выжимания</w:t>
            </w:r>
            <w:r>
              <w:rPr>
                <w:color w:val="000000"/>
                <w:sz w:val="28"/>
                <w:szCs w:val="28"/>
              </w:rPr>
              <w:t xml:space="preserve"> </w:t>
            </w:r>
            <w:r w:rsidR="003E457C" w:rsidRPr="00A228DA">
              <w:rPr>
                <w:color w:val="000000"/>
                <w:sz w:val="28"/>
                <w:szCs w:val="28"/>
              </w:rPr>
              <w:t>штанги на полностью</w:t>
            </w:r>
            <w:r>
              <w:rPr>
                <w:color w:val="000000"/>
                <w:sz w:val="28"/>
                <w:szCs w:val="28"/>
              </w:rPr>
              <w:t xml:space="preserve"> </w:t>
            </w:r>
            <w:r w:rsidR="003E457C" w:rsidRPr="00A228DA">
              <w:rPr>
                <w:color w:val="000000"/>
                <w:sz w:val="28"/>
                <w:szCs w:val="28"/>
              </w:rPr>
              <w:t>выпрямленные, «включенные» в локтях руки</w:t>
            </w:r>
          </w:p>
        </w:tc>
      </w:tr>
      <w:tr w:rsidR="00167475" w:rsidRPr="00A228DA" w:rsidTr="00EA6404">
        <w:tc>
          <w:tcPr>
            <w:tcW w:w="1276" w:type="dxa"/>
          </w:tcPr>
          <w:p w:rsidR="003E457C" w:rsidRPr="00A228DA" w:rsidRDefault="003E457C" w:rsidP="00A228DA">
            <w:pPr>
              <w:tabs>
                <w:tab w:val="left" w:pos="1134"/>
              </w:tabs>
              <w:autoSpaceDE w:val="0"/>
              <w:autoSpaceDN w:val="0"/>
              <w:adjustRightInd w:val="0"/>
              <w:spacing w:before="240" w:after="240" w:line="360" w:lineRule="auto"/>
              <w:ind w:firstLine="0"/>
              <w:rPr>
                <w:color w:val="000000"/>
                <w:sz w:val="28"/>
                <w:szCs w:val="28"/>
                <w:lang w:val="en-US"/>
              </w:rPr>
            </w:pPr>
            <w:r w:rsidRPr="00A228DA">
              <w:rPr>
                <w:color w:val="000000"/>
                <w:sz w:val="28"/>
                <w:szCs w:val="28"/>
                <w:lang w:val="en-US"/>
              </w:rPr>
              <w:t xml:space="preserve">15.3.5.5 </w:t>
            </w:r>
          </w:p>
          <w:p w:rsidR="00167475" w:rsidRPr="00A228DA" w:rsidRDefault="00167475" w:rsidP="00A228DA">
            <w:pPr>
              <w:tabs>
                <w:tab w:val="left" w:pos="1134"/>
              </w:tabs>
              <w:autoSpaceDE w:val="0"/>
              <w:autoSpaceDN w:val="0"/>
              <w:adjustRightInd w:val="0"/>
              <w:spacing w:before="240" w:after="240" w:line="360" w:lineRule="auto"/>
              <w:ind w:firstLine="0"/>
              <w:rPr>
                <w:color w:val="000000"/>
                <w:sz w:val="28"/>
                <w:szCs w:val="28"/>
              </w:rPr>
            </w:pPr>
          </w:p>
        </w:tc>
        <w:tc>
          <w:tcPr>
            <w:tcW w:w="8662" w:type="dxa"/>
          </w:tcPr>
          <w:p w:rsidR="00167475" w:rsidRPr="00A228DA" w:rsidRDefault="003E457C"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спортсмен не держит штангу на выпрямленных руках до команды «На стойки» («</w:t>
            </w:r>
            <w:r w:rsidRPr="00A228DA">
              <w:rPr>
                <w:color w:val="000000"/>
                <w:sz w:val="28"/>
                <w:szCs w:val="28"/>
                <w:lang w:val="en-US"/>
              </w:rPr>
              <w:t>rack</w:t>
            </w:r>
            <w:r w:rsidRPr="00A228DA">
              <w:rPr>
                <w:color w:val="000000"/>
                <w:sz w:val="28"/>
                <w:szCs w:val="28"/>
              </w:rPr>
              <w:t xml:space="preserve">»), руки выпрямленными со штангой до команды </w:t>
            </w:r>
          </w:p>
        </w:tc>
      </w:tr>
      <w:tr w:rsidR="003E457C" w:rsidRPr="00A228DA" w:rsidTr="00EA6404">
        <w:tc>
          <w:tcPr>
            <w:tcW w:w="1276" w:type="dxa"/>
          </w:tcPr>
          <w:p w:rsidR="003E457C" w:rsidRPr="00D21406" w:rsidRDefault="003E457C"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15.</w:t>
            </w:r>
            <w:r w:rsidRPr="00A228DA">
              <w:rPr>
                <w:color w:val="000000"/>
                <w:sz w:val="28"/>
                <w:szCs w:val="28"/>
                <w:lang w:val="en-US"/>
              </w:rPr>
              <w:t xml:space="preserve">3.5.6 </w:t>
            </w:r>
          </w:p>
        </w:tc>
        <w:tc>
          <w:tcPr>
            <w:tcW w:w="8662" w:type="dxa"/>
          </w:tcPr>
          <w:p w:rsidR="003E457C" w:rsidRPr="00A228DA" w:rsidRDefault="00330292"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ш</w:t>
            </w:r>
            <w:r w:rsidR="003E457C" w:rsidRPr="00A228DA">
              <w:rPr>
                <w:color w:val="000000"/>
                <w:sz w:val="28"/>
                <w:szCs w:val="28"/>
              </w:rPr>
              <w:t>танга возвращается на стойку после подачи команду «На стойки» («</w:t>
            </w:r>
            <w:r w:rsidR="003E457C" w:rsidRPr="00A228DA">
              <w:rPr>
                <w:color w:val="000000"/>
                <w:sz w:val="28"/>
                <w:szCs w:val="28"/>
                <w:lang w:val="en-US"/>
              </w:rPr>
              <w:t>rack</w:t>
            </w:r>
            <w:r w:rsidR="003E457C" w:rsidRPr="00A228DA">
              <w:rPr>
                <w:color w:val="000000"/>
                <w:sz w:val="28"/>
                <w:szCs w:val="28"/>
              </w:rPr>
              <w:t>»).</w:t>
            </w:r>
          </w:p>
        </w:tc>
      </w:tr>
      <w:tr w:rsidR="00330292" w:rsidRPr="00A228DA" w:rsidTr="00EA6404">
        <w:tc>
          <w:tcPr>
            <w:tcW w:w="1276" w:type="dxa"/>
          </w:tcPr>
          <w:p w:rsidR="00330292" w:rsidRPr="00A228DA" w:rsidRDefault="00330292" w:rsidP="00A228DA">
            <w:pPr>
              <w:tabs>
                <w:tab w:val="left" w:pos="1134"/>
              </w:tabs>
              <w:autoSpaceDE w:val="0"/>
              <w:autoSpaceDN w:val="0"/>
              <w:adjustRightInd w:val="0"/>
              <w:spacing w:before="240" w:after="240" w:line="360" w:lineRule="auto"/>
              <w:ind w:firstLine="0"/>
              <w:rPr>
                <w:color w:val="000000"/>
                <w:sz w:val="28"/>
                <w:szCs w:val="28"/>
              </w:rPr>
            </w:pPr>
          </w:p>
        </w:tc>
        <w:tc>
          <w:tcPr>
            <w:tcW w:w="8662" w:type="dxa"/>
          </w:tcPr>
          <w:p w:rsidR="00330292" w:rsidRPr="00A228DA" w:rsidRDefault="00330292"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Примечание:</w:t>
            </w:r>
          </w:p>
          <w:p w:rsidR="00330292" w:rsidRPr="00A228DA" w:rsidRDefault="00330292"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Три красных световых сигнала и решение «вес не взят» применяется в следующих случаях:</w:t>
            </w:r>
          </w:p>
          <w:p w:rsidR="00330292" w:rsidRPr="00A228DA" w:rsidRDefault="00330292"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Истекшее время - «Тайм-аут» (ограничение времени 2/3 минуты): если подъем не начался в течение отведенное время.</w:t>
            </w:r>
          </w:p>
          <w:p w:rsidR="00330292" w:rsidRPr="00A228DA" w:rsidRDefault="00330292" w:rsidP="0073539C">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предпринятая попытка не удалась, немедленно дается звуковая команда «На стойки» («</w:t>
            </w:r>
            <w:r w:rsidRPr="00A228DA">
              <w:rPr>
                <w:color w:val="000000"/>
                <w:sz w:val="28"/>
                <w:szCs w:val="28"/>
                <w:lang w:val="en-US"/>
              </w:rPr>
              <w:t>rack</w:t>
            </w:r>
            <w:r w:rsidRPr="00A228DA">
              <w:rPr>
                <w:color w:val="000000"/>
                <w:sz w:val="28"/>
                <w:szCs w:val="28"/>
              </w:rPr>
              <w:t>») с сопровождающим визуальным сигналом, состоящим из движени</w:t>
            </w:r>
            <w:r w:rsidR="0073539C">
              <w:rPr>
                <w:color w:val="000000"/>
                <w:sz w:val="28"/>
                <w:szCs w:val="28"/>
              </w:rPr>
              <w:t>я</w:t>
            </w:r>
            <w:r w:rsidRPr="00A228DA">
              <w:rPr>
                <w:color w:val="000000"/>
                <w:sz w:val="28"/>
                <w:szCs w:val="28"/>
              </w:rPr>
              <w:t xml:space="preserve"> вытянутой руки.</w:t>
            </w:r>
          </w:p>
        </w:tc>
      </w:tr>
      <w:tr w:rsidR="00793B6A" w:rsidRPr="00A228DA" w:rsidTr="00EA6404">
        <w:tc>
          <w:tcPr>
            <w:tcW w:w="9938" w:type="dxa"/>
            <w:gridSpan w:val="2"/>
          </w:tcPr>
          <w:p w:rsidR="00793B6A" w:rsidRPr="00A228DA" w:rsidRDefault="00793B6A" w:rsidP="00A228DA">
            <w:pPr>
              <w:pStyle w:val="1"/>
              <w:spacing w:before="240" w:after="240" w:line="360" w:lineRule="auto"/>
              <w:ind w:firstLine="318"/>
              <w:rPr>
                <w:rFonts w:ascii="Times New Roman" w:hAnsi="Times New Roman" w:cs="Times New Roman"/>
                <w:color w:val="auto"/>
              </w:rPr>
            </w:pPr>
            <w:bookmarkStart w:id="91" w:name="_Toc532898368"/>
            <w:r w:rsidRPr="00A228DA">
              <w:rPr>
                <w:rFonts w:ascii="Times New Roman" w:hAnsi="Times New Roman" w:cs="Times New Roman"/>
                <w:color w:val="auto"/>
              </w:rPr>
              <w:t>16</w:t>
            </w:r>
            <w:r w:rsidR="00A228DA" w:rsidRPr="00A228DA">
              <w:rPr>
                <w:rFonts w:ascii="Times New Roman" w:hAnsi="Times New Roman" w:cs="Times New Roman"/>
                <w:color w:val="auto"/>
              </w:rPr>
              <w:t xml:space="preserve">. </w:t>
            </w:r>
            <w:r w:rsidRPr="00A228DA">
              <w:rPr>
                <w:rFonts w:ascii="Times New Roman" w:hAnsi="Times New Roman" w:cs="Times New Roman"/>
                <w:color w:val="auto"/>
              </w:rPr>
              <w:t>Жим Лежа</w:t>
            </w:r>
            <w:bookmarkEnd w:id="91"/>
          </w:p>
        </w:tc>
      </w:tr>
      <w:tr w:rsidR="00793B6A" w:rsidRPr="00A228DA" w:rsidTr="00EA6404">
        <w:tc>
          <w:tcPr>
            <w:tcW w:w="9938" w:type="dxa"/>
            <w:gridSpan w:val="2"/>
          </w:tcPr>
          <w:p w:rsidR="00793B6A" w:rsidRPr="00A228DA" w:rsidRDefault="00793B6A" w:rsidP="00A228DA">
            <w:pPr>
              <w:pStyle w:val="af4"/>
              <w:spacing w:before="240" w:after="240" w:line="360" w:lineRule="auto"/>
              <w:ind w:firstLine="34"/>
              <w:rPr>
                <w:rFonts w:ascii="Times New Roman" w:hAnsi="Times New Roman" w:cs="Times New Roman"/>
                <w:b/>
                <w:i w:val="0"/>
                <w:color w:val="auto"/>
                <w:sz w:val="28"/>
                <w:szCs w:val="28"/>
              </w:rPr>
            </w:pPr>
            <w:bookmarkStart w:id="92" w:name="_Toc532898369"/>
            <w:r w:rsidRPr="00A228DA">
              <w:rPr>
                <w:rFonts w:ascii="Times New Roman" w:hAnsi="Times New Roman" w:cs="Times New Roman"/>
                <w:b/>
                <w:i w:val="0"/>
                <w:color w:val="auto"/>
                <w:sz w:val="28"/>
                <w:szCs w:val="28"/>
              </w:rPr>
              <w:t>16.1</w:t>
            </w:r>
            <w:r w:rsidR="00A228DA"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Соревнование</w:t>
            </w:r>
            <w:bookmarkEnd w:id="92"/>
            <w:r w:rsidRPr="00A228DA">
              <w:rPr>
                <w:rFonts w:ascii="Times New Roman" w:hAnsi="Times New Roman" w:cs="Times New Roman"/>
                <w:b/>
                <w:i w:val="0"/>
                <w:color w:val="auto"/>
                <w:sz w:val="28"/>
                <w:szCs w:val="28"/>
              </w:rPr>
              <w:t xml:space="preserve"> </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16.1.1</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Соревнование должно начаться в течение тридцати (30) минут после официального открытия зоны разминки в соответствующей весовой категории как описано в расписании соревнований.</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16.1.2</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Спортсменам разрешено делать только три попытки взятия веса, по одной (1) попытке в каждом из трех раундов. Дополнительная (4-я попытка) разрешена только в целях установления рекорда, вне трех соревновательных раундах; смотрите критерии годности для получения дополнительной попытки в Правиле 16.5.12. </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16.1.3</w:t>
            </w:r>
          </w:p>
        </w:tc>
        <w:tc>
          <w:tcPr>
            <w:tcW w:w="8662" w:type="dxa"/>
          </w:tcPr>
          <w:p w:rsidR="00793B6A" w:rsidRPr="00A228DA" w:rsidRDefault="00793B6A" w:rsidP="0073539C">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Для того, чтобы показать лучшие результат и занять наилучшее место на официальных соревнованиях ВППО, спортсмен должен поднять</w:t>
            </w:r>
            <w:r w:rsidR="0073539C">
              <w:rPr>
                <w:color w:val="000000"/>
                <w:sz w:val="28"/>
                <w:szCs w:val="28"/>
              </w:rPr>
              <w:t xml:space="preserve"> </w:t>
            </w:r>
            <w:r w:rsidRPr="00A228DA">
              <w:rPr>
                <w:color w:val="000000"/>
                <w:sz w:val="28"/>
                <w:szCs w:val="28"/>
              </w:rPr>
              <w:t xml:space="preserve">больший вес среди всех спортсменов, соревнующихся в его весовой категории. </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16.1.4</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Каждый спортсмен имеет две (2) минуты, чтобы начать свою попытку. В случае если спортсмен не получает от старшего судьи стартового сигнала и начинает свою попытку в течение этого ограниченного временного промежутка, должны быть объявлено, что время истекло, штанга должны быть поставлена на стойки, а попытка не засчитана. Двухминутное ограничение начинается только после того, как Технический комментатор заканчивает объявлять полное имя спортсмена. </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16.1.5</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спортсмену требуется совершить две (2) или более попыток в прямой последовательности /одна за другой (например, ошибка при загрузке или дополнительная/рекордная попытка), то в этом случае, только спортсмену может быть разрешено увеличить время перед началом попытки до трех (3) минут.</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16.1.6</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Спортсмен может быть сопровожден только одним аккредитованным тренером и не может подходить к скамейке до начала выделенного времени, после объявления его полного имени.</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16.1.7</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Тренеру разрешено помогать спортсмену забираться на скамейку или платформу и слезать с неё, он также может помочь спорстме7ну пристегнуть ремень и /или помочь боковым ассистентам. </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16.1.8</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При нахождении на платформе тренер не может дотрагиваться до штанги, стоек или рук спортсмена во время занятия им позиции. Он может давать спортсмену только устные инструкции и или боковым ассистентам.</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16.1.9</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Во время выполнения попытки тренер должен находиться в обозначенной (1х1) тренерской зоне сбоку от платформы, отмеченной на полу.</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16.1.10</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После завершения каждой попытки спортсмен и тренер должны покинуть помост в течении тридцати (30) секунд после подъема со скамейки.</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16.1.11</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Все спортсмены в единичной или множественной группах, как было разделено после взвешивания, должны соревноваться каждый раунд в последовательном порядке поднимая вес, выбранный от меньшего в большему по возрастанию.</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16.1.12</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Если выбранный вес одинаковый, тогда спортсмен меньшим номером, который был присвоен ему при жеребьевке, делает свою попытку первым. </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16.1.13</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Штанга должна загружаться поступательно с каждой попыткой прибавляя не менее 1 кг. Только при установлении рекорда допускается увеличивать штангу на 0,5 кг. </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16.1.14</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 случае если спортсмен не удачно выполнил попытку с весом, ему разрешается запросить такой же вес на следующий раунд, до тех пор пока он его не поднимет.</w:t>
            </w:r>
          </w:p>
        </w:tc>
      </w:tr>
      <w:tr w:rsidR="00793B6A" w:rsidRPr="00A228DA" w:rsidTr="00EA6404">
        <w:tc>
          <w:tcPr>
            <w:tcW w:w="9938" w:type="dxa"/>
            <w:gridSpan w:val="2"/>
          </w:tcPr>
          <w:p w:rsidR="00793B6A" w:rsidRPr="00A228DA" w:rsidRDefault="00793B6A" w:rsidP="00A228DA">
            <w:pPr>
              <w:pStyle w:val="af4"/>
              <w:spacing w:before="240" w:after="240" w:line="360" w:lineRule="auto"/>
              <w:ind w:firstLine="34"/>
              <w:rPr>
                <w:rFonts w:ascii="Times New Roman" w:hAnsi="Times New Roman" w:cs="Times New Roman"/>
                <w:b/>
                <w:i w:val="0"/>
                <w:color w:val="auto"/>
                <w:sz w:val="28"/>
                <w:szCs w:val="28"/>
              </w:rPr>
            </w:pPr>
            <w:bookmarkStart w:id="93" w:name="_Toc532898370"/>
            <w:r w:rsidRPr="00A228DA">
              <w:rPr>
                <w:rFonts w:ascii="Times New Roman" w:hAnsi="Times New Roman" w:cs="Times New Roman"/>
                <w:b/>
                <w:i w:val="0"/>
                <w:color w:val="auto"/>
                <w:sz w:val="28"/>
                <w:szCs w:val="28"/>
              </w:rPr>
              <w:t>16.2</w:t>
            </w:r>
            <w:r w:rsidR="00A228DA"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Система раундов</w:t>
            </w:r>
            <w:bookmarkEnd w:id="93"/>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16.2.1</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Раунд 1</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16.2.1.1</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Спортсмен и тренер должны определить свой стартовый вес и высоту стойки для первой попытки во время взвешивания.</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16.2.1.2</w:t>
            </w:r>
          </w:p>
        </w:tc>
        <w:tc>
          <w:tcPr>
            <w:tcW w:w="8662" w:type="dxa"/>
          </w:tcPr>
          <w:p w:rsidR="00793B6A" w:rsidRPr="00A228DA" w:rsidRDefault="00793B6A" w:rsidP="0073539C">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Спортсмену/трен</w:t>
            </w:r>
            <w:r w:rsidR="0073539C">
              <w:rPr>
                <w:color w:val="000000"/>
                <w:sz w:val="28"/>
                <w:szCs w:val="28"/>
              </w:rPr>
              <w:t>еру разрешается только одно (1)</w:t>
            </w:r>
            <w:r w:rsidRPr="00A228DA">
              <w:rPr>
                <w:color w:val="000000"/>
                <w:sz w:val="28"/>
                <w:szCs w:val="28"/>
              </w:rPr>
              <w:t xml:space="preserve"> изменение стартового веса первой попытки, заявленного при взвешивании, при этом уменьшение стартового веса не может быть больше чем на 7 кг. При изменении стартового веса в сторону увеличения максимальных или минимальных границ нет.</w:t>
            </w:r>
            <w:r w:rsidR="0073539C">
              <w:rPr>
                <w:color w:val="000000"/>
                <w:sz w:val="28"/>
                <w:szCs w:val="28"/>
              </w:rPr>
              <w:t xml:space="preserve"> </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16.2.1.3</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спортсмен входит в первую или единственную группу спортсменов, то это изменение может быть в любое время в течении 5 минут перед стартом первого раунда. Этот 5-минутный период никогда не объявляется техническим комментатором.</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16.2.1.4</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 последовательно соревнующихся группах в одной весовой категории или сессиях также разрешено один (1) раз изменять вес, но только до того, как начнутся последние три попытки последнего раунда предыдущего группы. Комментатор должен объявить об окончании этого срока на смену веса. Изменения после объявления комментатора не принимаются.</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16.2.1.5</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Группирование всех спортсменов должна оставаться прежней как указано в оригинальном стартовом протоколе, разработанном после взвешивания, тем не менее, порядок выхода на помост спортсменов в группе может быть изменен в связи с новыми представленными весами, если они сделаны до крайнего срока. </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16.2.2</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Раунд 2</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16.2.2.1</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Когда спортсмен завершает свою первую попытку, и если она была успешной стартовый вес во втором (2) раунде автоматически повышается на 1 кг. Если же первая попытка была неуспешной стартовый вес во втором (2) раунде остается тем же самым.</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16.2.2.2</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Тренер/спортсмен имеет временное ограничение в размере одной (1) минуты, который начинается с момент объявления окончательного решения старшим судьей по попытке спортсмена для выбора другого стартового веса на второго (2) раунда. Этот выбор должен быть сделан тренером/спортсменом у стола маршала и подписан тренером/спортсменом и маршалом, в противном случае останется вес, выбранный автоматически по результату предыдущей попытки.</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16.2.2.3</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Стартовый вес, запрошенный на второй (2) раунд может быть только увеличен, и не может быть уменьшен. Увеличение веса может быть не менее чем 1 кг больше, как автоматически устанавливает система, в случае если вес запрашивается для рекордной попытки, возможно увеличение или уменьшение веса на 0,5 кг. </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16.2.2.4</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Вторая смена стартового веса для второго (2) раунда разрешена только в том случае, если два (2) спортсмена номинировали одинаковый вес на установление мирового рекорда. Если попытка первого спортсмена была успешной, тогда второй спортсмен вправе изменить стартовый вес не менее чем на 0,5 кг для того, чтобы побить новый рекорд. Это второе изменение разрешено только в том случае, если технический комментатор еще не запросил загрузить штангу, первоначально установленным весом.</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16.2.3</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Раунд 3</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16.2.3.1</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Когда спортсмен завершает свою вторую попытку, и если она была успешной стартовый вес в третьем (3) раунде автоматически повышается на 1 кг. Если же попытка была неуспешной стартовый вес в третьем (3) раунде остается тем же самым.</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16.2.3.2</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Тренер/спортсмен имеет временное ограничение в размере одной (1) минуты, который начинается с момент объявления окончательного решения старшим судьей по попытке спортсмена для выбора первого изменения из двух разрешенных в третьем раунде. Этот выбор должен быть сделан тренером/спортсменом у стола маршала и подписан тренером/спортсменом и маршалом, в противном случае останется вес, выбранный автоматически по результату предыдущей попытки.</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16.2.3.3</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Стартовый вес, запрошенный при первом изменении в третьем (3) раунд может быть только увеличен, и не может быть уменьшен. Увеличение веса может быть не менее чем 1 кг больше, как автоматически устанавливает система, в случае если вес запрашивается для рекордной попытки, возможно увеличение или уменьшение веса на 0,5 кг. </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16.2.3.4</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второе разрешенное изменение стартового веса больше, чем при первом изменении, оно не будет разрешено, если Технический комментатор уже запросил загрузить штангу, первоначально установленным весом.</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16.2.3.5</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второе разрешенное изменение стартового веса меньше, чем при первом изменении, оно не будет разрешено если:</w:t>
            </w:r>
          </w:p>
          <w:p w:rsidR="00793B6A" w:rsidRPr="00A228DA" w:rsidRDefault="00793B6A" w:rsidP="00A228DA">
            <w:pPr>
              <w:pStyle w:val="ab"/>
              <w:numPr>
                <w:ilvl w:val="0"/>
                <w:numId w:val="13"/>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Оно меньше чем стартовый вес во второй попытке</w:t>
            </w:r>
          </w:p>
          <w:p w:rsidR="00793B6A" w:rsidRPr="00A228DA" w:rsidRDefault="00793B6A" w:rsidP="00A228DA">
            <w:pPr>
              <w:pStyle w:val="ab"/>
              <w:numPr>
                <w:ilvl w:val="0"/>
                <w:numId w:val="13"/>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Оно равно весу, попытка которого уже завершена (удачно или неудачно) другим спортсменом в третьем раунде</w:t>
            </w:r>
          </w:p>
          <w:p w:rsidR="00793B6A" w:rsidRPr="00A228DA" w:rsidRDefault="00793B6A" w:rsidP="00A228DA">
            <w:pPr>
              <w:pStyle w:val="ab"/>
              <w:numPr>
                <w:ilvl w:val="0"/>
                <w:numId w:val="13"/>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Оно меньше веса, попытка которого уже завершена (удачно или неудачно) другим спортсменом в третьем раунде</w:t>
            </w:r>
          </w:p>
          <w:p w:rsidR="00793B6A" w:rsidRPr="00A228DA" w:rsidRDefault="00793B6A" w:rsidP="00A228DA">
            <w:pPr>
              <w:pStyle w:val="ab"/>
              <w:numPr>
                <w:ilvl w:val="0"/>
                <w:numId w:val="13"/>
              </w:numPr>
              <w:tabs>
                <w:tab w:val="left" w:pos="1134"/>
              </w:tabs>
              <w:autoSpaceDE w:val="0"/>
              <w:autoSpaceDN w:val="0"/>
              <w:adjustRightInd w:val="0"/>
              <w:spacing w:before="240" w:after="240" w:line="360" w:lineRule="auto"/>
              <w:rPr>
                <w:b/>
                <w:color w:val="000000"/>
                <w:sz w:val="28"/>
                <w:szCs w:val="28"/>
              </w:rPr>
            </w:pPr>
            <w:r w:rsidRPr="00A228DA">
              <w:rPr>
                <w:color w:val="000000"/>
                <w:sz w:val="28"/>
                <w:szCs w:val="28"/>
              </w:rPr>
              <w:t>Технический комментатор уже запросил загрузить штангу, первоначально установленным весом.</w:t>
            </w:r>
          </w:p>
        </w:tc>
      </w:tr>
      <w:tr w:rsidR="00793B6A" w:rsidRPr="00A228DA" w:rsidTr="00EA6404">
        <w:tc>
          <w:tcPr>
            <w:tcW w:w="9938" w:type="dxa"/>
            <w:gridSpan w:val="2"/>
          </w:tcPr>
          <w:p w:rsidR="00793B6A" w:rsidRPr="00A228DA" w:rsidRDefault="00793B6A" w:rsidP="00A228DA">
            <w:pPr>
              <w:pStyle w:val="af4"/>
              <w:spacing w:before="240" w:after="240" w:line="360" w:lineRule="auto"/>
              <w:ind w:firstLine="34"/>
              <w:rPr>
                <w:rFonts w:ascii="Times New Roman" w:hAnsi="Times New Roman" w:cs="Times New Roman"/>
                <w:b/>
                <w:i w:val="0"/>
                <w:color w:val="auto"/>
                <w:sz w:val="28"/>
                <w:szCs w:val="28"/>
              </w:rPr>
            </w:pPr>
            <w:bookmarkStart w:id="94" w:name="_Toc532898371"/>
            <w:r w:rsidRPr="00A228DA">
              <w:rPr>
                <w:rFonts w:ascii="Times New Roman" w:hAnsi="Times New Roman" w:cs="Times New Roman"/>
                <w:b/>
                <w:i w:val="0"/>
                <w:color w:val="auto"/>
                <w:sz w:val="28"/>
                <w:szCs w:val="28"/>
              </w:rPr>
              <w:t>16.3</w:t>
            </w:r>
            <w:r w:rsidR="00A228DA"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Технический протест</w:t>
            </w:r>
            <w:bookmarkEnd w:id="94"/>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16.3.1</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Технический протест это официальная возможность для спортсмена или тренера, аккредитованного с пропуском в зону разминки на соответствующую сессию, оспорить окончательное решение судей относительно результата попытки спортсмена.</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16.3.2</w:t>
            </w:r>
          </w:p>
        </w:tc>
        <w:tc>
          <w:tcPr>
            <w:tcW w:w="8662" w:type="dxa"/>
          </w:tcPr>
          <w:p w:rsidR="00793B6A" w:rsidRPr="00A228DA" w:rsidRDefault="00793B6A" w:rsidP="0073539C">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Технический протест может быть принят только когда, попытка не засчитана, и не может быть принят, если попытка была удачной</w:t>
            </w:r>
            <w:r w:rsidR="0073539C">
              <w:rPr>
                <w:color w:val="000000"/>
                <w:sz w:val="28"/>
                <w:szCs w:val="28"/>
              </w:rPr>
              <w:t xml:space="preserve"> </w:t>
            </w:r>
            <w:r w:rsidRPr="00A228DA">
              <w:rPr>
                <w:color w:val="000000"/>
                <w:sz w:val="28"/>
                <w:szCs w:val="28"/>
              </w:rPr>
              <w:t>или если этот протест запрошен командами против других команд.</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16.3.3</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Технический протест могут использоваться на Играх МПК, Соревнованиях МПК и официальных соревнованиях ВППО только в том случае, если жюри назначено в полном составе и присутствует на соревновании.</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16.3.4</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Технический протест будет рассмотрен только в том случае, если он подан Президенту жюри в течение одной (1) минуты после показа окончательного решения судьи по попытке спортсмена. </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16.3.5</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Для того, чтобы подать технический протест спортсмен или тренер должен пройти в столу Жюри и положить карточку технического протеста. Президенту Жюри в течение одной (1) минуты. Технический протест может быть подан только спортсменом или тренером, у которых есть пропуск в разминочную зону соответствующей сессии.</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16.3.6</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Карточки технического протеста могут быть куплены в зоне разминки у технического делегата по цене 100 Евро. Платеж должен быть совершен только наличными, сразу же после запроса карточки технического протеста.</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16.3.7</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Технический протест должен быть определён единогласным решением всех четырех (4) членов Жюри, которые присутствовали во время попытки, на которую подан протест. </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16.3.8</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Когда подается технический протест, Президент Жюри должен немедленно проверить все решения, сделанные каждым членом Жюри. Это должно происходить без задержек соревнования и результат протеста должен быть немедленно устно передан лицу, подававшему протест.</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16.3.9</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Чтобы протест был принят, все четыре члена Жюри должны показать, что вес взят (белый свет).</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16.3.10</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Протест должен быть отклонен, если хотя бы один из судей показывает, что вес не взят (красный свет).</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16.3.11</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протест отклонен, то карточка технического протеста и взнос взимается Жюри, затем он Технический делегат передает его в офис ВППО. Дальнейших действий не требуется.</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16.3.12</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технический протест принимается, Президент Жюри немедленно возвращает карточку лицу, подававшему протест. Карточка, в свою очередь, возвращается Техническому делегату, который возвращает взнос за технический протест.</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16.3.13</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Результат спортсмена должен быть немедленно изменен, и, следовательно, таблица результатов также должны быть изменена.</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16.3.14</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Любой результат технического протеста, сообщенный Президентом Жюри, является окончательным, и нет абсолютно никакой возможности подать протест или апелляцию на этот результат.</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16.3.15</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После окончания соответствующей соревновательной сессии, любая команда, подававшая технический протест, который был отклонен, должна связаться с офисом ВППО, чтобы получить официальный счет на взнос за технический протест. Все взносы, полученные в результате отклоненных технических протестов, будут направлены на антидопинговую программу ВППО: </w:t>
            </w:r>
            <w:r w:rsidRPr="00A228DA">
              <w:rPr>
                <w:color w:val="000000"/>
                <w:sz w:val="28"/>
                <w:szCs w:val="28"/>
                <w:lang w:val="en-US"/>
              </w:rPr>
              <w:t>Raise</w:t>
            </w:r>
            <w:r w:rsidRPr="00A228DA">
              <w:rPr>
                <w:color w:val="000000"/>
                <w:sz w:val="28"/>
                <w:szCs w:val="28"/>
              </w:rPr>
              <w:t xml:space="preserve"> </w:t>
            </w:r>
            <w:r w:rsidRPr="00A228DA">
              <w:rPr>
                <w:color w:val="000000"/>
                <w:sz w:val="28"/>
                <w:szCs w:val="28"/>
                <w:lang w:val="en-US"/>
              </w:rPr>
              <w:t>the</w:t>
            </w:r>
            <w:r w:rsidRPr="00A228DA">
              <w:rPr>
                <w:color w:val="000000"/>
                <w:sz w:val="28"/>
                <w:szCs w:val="28"/>
              </w:rPr>
              <w:t xml:space="preserve"> </w:t>
            </w:r>
            <w:r w:rsidRPr="00A228DA">
              <w:rPr>
                <w:color w:val="000000"/>
                <w:sz w:val="28"/>
                <w:szCs w:val="28"/>
                <w:lang w:val="en-US"/>
              </w:rPr>
              <w:t>Bar</w:t>
            </w:r>
            <w:r w:rsidRPr="00A228DA">
              <w:rPr>
                <w:color w:val="000000"/>
                <w:sz w:val="28"/>
                <w:szCs w:val="28"/>
              </w:rPr>
              <w:t>.</w:t>
            </w:r>
          </w:p>
        </w:tc>
      </w:tr>
      <w:tr w:rsidR="00793B6A" w:rsidRPr="00A228DA" w:rsidTr="00EA6404">
        <w:tc>
          <w:tcPr>
            <w:tcW w:w="9938" w:type="dxa"/>
            <w:gridSpan w:val="2"/>
          </w:tcPr>
          <w:p w:rsidR="00793B6A" w:rsidRPr="00A228DA" w:rsidRDefault="00793B6A" w:rsidP="00A228DA">
            <w:pPr>
              <w:pStyle w:val="af4"/>
              <w:spacing w:before="240" w:after="240" w:line="360" w:lineRule="auto"/>
              <w:ind w:firstLine="34"/>
              <w:rPr>
                <w:rFonts w:ascii="Times New Roman" w:hAnsi="Times New Roman" w:cs="Times New Roman"/>
                <w:b/>
                <w:i w:val="0"/>
                <w:color w:val="auto"/>
                <w:sz w:val="28"/>
                <w:szCs w:val="28"/>
              </w:rPr>
            </w:pPr>
            <w:bookmarkStart w:id="95" w:name="_Toc532898372"/>
            <w:r w:rsidRPr="00A228DA">
              <w:rPr>
                <w:rFonts w:ascii="Times New Roman" w:hAnsi="Times New Roman" w:cs="Times New Roman"/>
                <w:b/>
                <w:i w:val="0"/>
                <w:color w:val="auto"/>
                <w:sz w:val="28"/>
                <w:szCs w:val="28"/>
              </w:rPr>
              <w:t>16.4</w:t>
            </w:r>
            <w:r w:rsidR="00A228DA"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Ошибки при Загрузке или Объявлении</w:t>
            </w:r>
            <w:bookmarkEnd w:id="95"/>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16.4.1</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Во время любого раунда, если любая из нижеперечисленных ошибок замечена судьями, выносящими решения, Жюри, спортсменов или тренером этого спортсмена перед тем как спортсмен получит сигнал к старту от старшего судьи, тренер или спортсмен имеют право обратить внимание старшего судьи, затем старший судья должен сообщить техническому комментатору остановить время и рассмотреть возникший вопрос.</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16.4.1.1</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u w:val="single"/>
              </w:rPr>
              <w:t>Неправильно загруженная штанга</w:t>
            </w:r>
            <w:r w:rsidRPr="00A228DA">
              <w:rPr>
                <w:color w:val="000000"/>
                <w:sz w:val="28"/>
                <w:szCs w:val="28"/>
              </w:rPr>
              <w:t>: Вес, загруженный на штангу, не совпадает с запрошенным и подписанным тренером/спортсменом и маршалом весом</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16.4.1.2</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u w:val="single"/>
              </w:rPr>
              <w:t>Неправильная высота стойки</w:t>
            </w:r>
            <w:r w:rsidRPr="00A228DA">
              <w:rPr>
                <w:color w:val="000000"/>
                <w:sz w:val="28"/>
                <w:szCs w:val="28"/>
              </w:rPr>
              <w:t>: Высота стойки неправильная и не совпадает с запрошенной и подписанной тренером/спортсменом и маршалом высотой.</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16.4.1.3</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u w:val="single"/>
              </w:rPr>
              <w:t>Ошибка технического комментатора</w:t>
            </w:r>
            <w:r w:rsidRPr="00A228DA">
              <w:rPr>
                <w:color w:val="000000"/>
                <w:sz w:val="28"/>
                <w:szCs w:val="28"/>
              </w:rPr>
              <w:t>: Технический комментатор ошибочно называет стартовый вес и или высоту стойки, что приводит к неправильной загрузке штанги и или установке высоты стойки.</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16.4.2</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старший судья (по собственному решению) определяет, что нет никаких проблем согласно Правилам 16.4.1.1, 16.4.1.2, 16.4.1.3, то время и попытка продолжаются в нормальном режиме.</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16.4.3</w:t>
            </w:r>
          </w:p>
        </w:tc>
        <w:tc>
          <w:tcPr>
            <w:tcW w:w="8662" w:type="dxa"/>
          </w:tcPr>
          <w:p w:rsidR="00793B6A" w:rsidRPr="00A228DA" w:rsidRDefault="00793B6A" w:rsidP="0073539C">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проблема согласно Правилам 16.4.1.1, 16.4.1.2, 16.4.1.3 выявлена, то спортсмена и тренера просят покинуть помост для исправления ошибки. После исправления, время будет возвращено на отметку в три (3) минуты, чтобы спортсмен мог начать свою попытку.</w:t>
            </w:r>
            <w:r w:rsidR="0073539C">
              <w:rPr>
                <w:color w:val="000000"/>
                <w:sz w:val="28"/>
                <w:szCs w:val="28"/>
              </w:rPr>
              <w:t xml:space="preserve"> </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16.4.4</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Во время любого раунда, если проблема согласно Правилам 16.4.4.1 – 16.4.4.4 осталась не замеченной, перед тем как спортсмен получил команду начинать выполнять попытку, но впоследствии была замечена судьями, жюри, спортсменом или его тренером, о чем было сообщено старшему судье после неуспешной попытки, но перед тем, как спортсмен покинул помост – в этом случае, если старший судья определяет (на свое усмотрение), что проблема была, спортсмену должны разрешить выполнить попытку в конце раунда. Если спортсмен был последним в своем раунде, ему должно предоставить три (3) минуты для повторения попытки, в противном случае предоставляется две (2) минуты.</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16.4.4.1</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u w:val="single"/>
              </w:rPr>
              <w:t>Неправильно загруженная штанга</w:t>
            </w:r>
            <w:r w:rsidRPr="00A228DA">
              <w:rPr>
                <w:color w:val="000000"/>
                <w:sz w:val="28"/>
                <w:szCs w:val="28"/>
              </w:rPr>
              <w:t>: Вес, загруженный на штангу, не совпадает с запрошенным и подписанным тренером/спортсменом и маршалом весом</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16.4.4.2</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u w:val="single"/>
              </w:rPr>
              <w:t>Неправильная высота стойки</w:t>
            </w:r>
            <w:r w:rsidRPr="00A228DA">
              <w:rPr>
                <w:color w:val="000000"/>
                <w:sz w:val="28"/>
                <w:szCs w:val="28"/>
              </w:rPr>
              <w:t>: Высота стойки неправильная и не совпадает с запрошенной и подписанной тренером/спортсменом и маршалом весом.</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16.4.4.3</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u w:val="single"/>
              </w:rPr>
              <w:t>Ошибка технического комментатора</w:t>
            </w:r>
            <w:r w:rsidRPr="00A228DA">
              <w:rPr>
                <w:color w:val="000000"/>
                <w:sz w:val="28"/>
                <w:szCs w:val="28"/>
              </w:rPr>
              <w:t>: Технический комментатор ошибочно называет стартовый вес и или высоту стойки, что приводит к неправильной загрузке штанги и или установке высоты стойки.</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16.4.4.4</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u w:val="single"/>
              </w:rPr>
              <w:t>Ошибка ассистента</w:t>
            </w:r>
            <w:r w:rsidRPr="00A228DA">
              <w:rPr>
                <w:color w:val="000000"/>
                <w:sz w:val="28"/>
                <w:szCs w:val="28"/>
              </w:rPr>
              <w:t>: Ассистент касается штанги в любой момент попытки, не имея при этом разрешения старшего судьи этого делать.</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16.4.5</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 случае если штанга неправильно загружена, а попытка была успешной, применяются следующие меры:</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16.4.5.1</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штанга была загружена легче, чем было запрошено, то спортсмен может принять успешную попытку, чтобы был зарегистрирован меньший веси или выбрать повторную попытку в конце раунда с весом, запрошенным первоначально.</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16.4.5.2</w:t>
            </w:r>
          </w:p>
        </w:tc>
        <w:tc>
          <w:tcPr>
            <w:tcW w:w="8662" w:type="dxa"/>
          </w:tcPr>
          <w:p w:rsidR="00793B6A" w:rsidRPr="00A228DA" w:rsidRDefault="00793B6A" w:rsidP="0073539C">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штанга загружена тяжелее, чем было запрошено, то более тяжелый вес будет зарегистрирован. Вес затем должен быть уменьшен для следующих спортсменов, которые запрашивали вес</w:t>
            </w:r>
            <w:r w:rsidR="0073539C">
              <w:rPr>
                <w:color w:val="000000"/>
                <w:sz w:val="28"/>
                <w:szCs w:val="28"/>
              </w:rPr>
              <w:t xml:space="preserve"> </w:t>
            </w:r>
            <w:r w:rsidRPr="00A228DA">
              <w:rPr>
                <w:color w:val="000000"/>
                <w:sz w:val="28"/>
                <w:szCs w:val="28"/>
              </w:rPr>
              <w:t>легче, чем загруженный по ошибке.</w:t>
            </w:r>
          </w:p>
        </w:tc>
      </w:tr>
      <w:tr w:rsidR="00793B6A" w:rsidRPr="00A228DA" w:rsidTr="00EA6404">
        <w:tc>
          <w:tcPr>
            <w:tcW w:w="9938" w:type="dxa"/>
            <w:gridSpan w:val="2"/>
          </w:tcPr>
          <w:p w:rsidR="00793B6A" w:rsidRPr="00A228DA" w:rsidRDefault="00793B6A" w:rsidP="00A228DA">
            <w:pPr>
              <w:pStyle w:val="af4"/>
              <w:spacing w:before="240" w:after="240" w:line="360" w:lineRule="auto"/>
              <w:ind w:firstLine="34"/>
              <w:rPr>
                <w:rFonts w:ascii="Times New Roman" w:hAnsi="Times New Roman" w:cs="Times New Roman"/>
                <w:b/>
                <w:i w:val="0"/>
                <w:color w:val="auto"/>
                <w:sz w:val="28"/>
                <w:szCs w:val="28"/>
              </w:rPr>
            </w:pPr>
            <w:bookmarkStart w:id="96" w:name="_Toc532898373"/>
            <w:r w:rsidRPr="00A228DA">
              <w:rPr>
                <w:rFonts w:ascii="Times New Roman" w:hAnsi="Times New Roman" w:cs="Times New Roman"/>
                <w:b/>
                <w:i w:val="0"/>
                <w:color w:val="auto"/>
                <w:sz w:val="28"/>
                <w:szCs w:val="28"/>
              </w:rPr>
              <w:t>16</w:t>
            </w:r>
            <w:r w:rsidR="00A228DA" w:rsidRPr="00A228DA">
              <w:rPr>
                <w:rFonts w:ascii="Times New Roman" w:hAnsi="Times New Roman" w:cs="Times New Roman"/>
                <w:b/>
                <w:i w:val="0"/>
                <w:color w:val="auto"/>
                <w:sz w:val="28"/>
                <w:szCs w:val="28"/>
              </w:rPr>
              <w:t xml:space="preserve">.5 </w:t>
            </w:r>
            <w:r w:rsidRPr="00A228DA">
              <w:rPr>
                <w:rFonts w:ascii="Times New Roman" w:hAnsi="Times New Roman" w:cs="Times New Roman"/>
                <w:b/>
                <w:i w:val="0"/>
                <w:color w:val="auto"/>
                <w:sz w:val="28"/>
                <w:szCs w:val="28"/>
              </w:rPr>
              <w:t>Рекорды</w:t>
            </w:r>
            <w:bookmarkEnd w:id="96"/>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16.5.1</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На всех официальных соревнованиях ВППО, на которых присутствует антидопинговая команда, которая проводит тестирование на допинг и присутствует Жюри в полном составе, соревнующиеся спортсмены имеют право попытаться побить рекорд.</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16.5.2</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Как только становится ясно, что необходимо проводить рекордную попытку, для того, чтобы рекорд был засчитан, должен быть не более одного судьи на помосте той же национальности, что и спортсмен делающий попытку. Если на посте двое (2) или более судей той же национальности, что и у спортсмена, технический делегат должен сделать все возможное, чтобы заменить одного из таких судей. </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16.5.3</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Во время трех попыток спортсмен имеет право сделать запрос на рекордную попытку, который будет не кратен 1 кг, и наоборот, может быть увеличен на 0,5 кг.</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16.5.4</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рекордная попытка успешная , то рекорд будет признан, тем не менее, зарегистрированный результат этой попытки (для учета в рейтинге и ранжировании спортсмена) будет округлен в меньшую сторону до целого. Смотрите пример:</w:t>
            </w:r>
          </w:p>
          <w:tbl>
            <w:tblPr>
              <w:tblStyle w:val="a5"/>
              <w:tblW w:w="0" w:type="auto"/>
              <w:tblLook w:val="04A0" w:firstRow="1" w:lastRow="0" w:firstColumn="1" w:lastColumn="0" w:noHBand="0" w:noVBand="1"/>
            </w:tblPr>
            <w:tblGrid>
              <w:gridCol w:w="2810"/>
              <w:gridCol w:w="2810"/>
              <w:gridCol w:w="2811"/>
            </w:tblGrid>
            <w:tr w:rsidR="00793B6A" w:rsidRPr="00A228DA" w:rsidTr="00793B6A">
              <w:tc>
                <w:tcPr>
                  <w:tcW w:w="2810"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 попытка</w:t>
                  </w:r>
                </w:p>
              </w:tc>
              <w:tc>
                <w:tcPr>
                  <w:tcW w:w="2810"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2 попытка</w:t>
                  </w:r>
                </w:p>
              </w:tc>
              <w:tc>
                <w:tcPr>
                  <w:tcW w:w="2811"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3 попытка</w:t>
                  </w:r>
                </w:p>
              </w:tc>
            </w:tr>
            <w:tr w:rsidR="00793B6A" w:rsidRPr="00A228DA" w:rsidTr="00793B6A">
              <w:tc>
                <w:tcPr>
                  <w:tcW w:w="2810"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101 кг</w:t>
                  </w:r>
                </w:p>
              </w:tc>
              <w:tc>
                <w:tcPr>
                  <w:tcW w:w="2810"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102,5 кг (рекорд)</w:t>
                  </w:r>
                </w:p>
              </w:tc>
              <w:tc>
                <w:tcPr>
                  <w:tcW w:w="2811"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103,5 кг (рекорд)</w:t>
                  </w:r>
                </w:p>
              </w:tc>
            </w:tr>
            <w:tr w:rsidR="00793B6A" w:rsidRPr="00A228DA" w:rsidTr="00793B6A">
              <w:tc>
                <w:tcPr>
                  <w:tcW w:w="8431" w:type="dxa"/>
                  <w:gridSpan w:val="3"/>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(Результат: 103 кг) (Рекорд: 103,5 кг)</w:t>
                  </w:r>
                </w:p>
              </w:tc>
            </w:tr>
          </w:tbl>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lang w:val="en-US"/>
              </w:rPr>
              <w:t>16.5.</w:t>
            </w:r>
            <w:r w:rsidRPr="00A228DA">
              <w:rPr>
                <w:b/>
                <w:color w:val="000000"/>
                <w:sz w:val="28"/>
                <w:szCs w:val="28"/>
              </w:rPr>
              <w:t>5</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Рекордные попытки, которые не кратны 1 кг, разрешены в любой или во всех трех попытках спортсмена при условии, что увеличение идет не менее чем на 0,5 кг.</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lang w:val="en-US"/>
              </w:rPr>
              <w:t>16.5.</w:t>
            </w:r>
            <w:r w:rsidRPr="00A228DA">
              <w:rPr>
                <w:b/>
                <w:color w:val="000000"/>
                <w:sz w:val="28"/>
                <w:szCs w:val="28"/>
              </w:rPr>
              <w:t>6</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Как только новый рекорд установлен, следующий рекорд должен быть не менее чем на 0,5 кг больше, в противном случае рекорд не будет засчитан.</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lang w:val="en-US"/>
              </w:rPr>
              <w:t>16.5.</w:t>
            </w:r>
            <w:r w:rsidRPr="00A228DA">
              <w:rPr>
                <w:b/>
                <w:color w:val="000000"/>
                <w:sz w:val="28"/>
                <w:szCs w:val="28"/>
              </w:rPr>
              <w:t>7</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 ситуации, когда два (2) спортсмена в одной весовой категории устанавливают одинаковые рекорды в один и тот же день на разных соревнованиях, рекорд будет присужден спортсмену, вес которого был меньше вовремя взвешивания на соответствующих соревнованиях.</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lang w:val="en-US"/>
              </w:rPr>
              <w:t>16.5.</w:t>
            </w:r>
            <w:r w:rsidRPr="00A228DA">
              <w:rPr>
                <w:b/>
                <w:color w:val="000000"/>
                <w:sz w:val="28"/>
                <w:szCs w:val="28"/>
              </w:rPr>
              <w:t>8</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Если вес двух (2) спортсменов был одинаковым вовремя взвешивания на соответствующих соревнованиях, то рекорд присуждается обоим спортсменам. </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16.5.9</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ВППО признает региональные и мировые рекорды среди взрослых и юниоров, а также рекорды игр (Пара Панамериканские игры, Пара Азиатские игры и Паралимпийские игры). Спортсмен могут установить эти рекорды только на соревнованиях, указанных ниже в течение трех (3) попыток.</w:t>
            </w:r>
          </w:p>
          <w:tbl>
            <w:tblPr>
              <w:tblStyle w:val="a5"/>
              <w:tblW w:w="0" w:type="auto"/>
              <w:tblLook w:val="04A0" w:firstRow="1" w:lastRow="0" w:firstColumn="1" w:lastColumn="0" w:noHBand="0" w:noVBand="1"/>
            </w:tblPr>
            <w:tblGrid>
              <w:gridCol w:w="4215"/>
              <w:gridCol w:w="4216"/>
            </w:tblGrid>
            <w:tr w:rsidR="00793B6A" w:rsidRPr="00A228DA" w:rsidTr="00793B6A">
              <w:tc>
                <w:tcPr>
                  <w:tcW w:w="4215"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Тип соревнования</w:t>
                  </w:r>
                </w:p>
              </w:tc>
              <w:tc>
                <w:tcPr>
                  <w:tcW w:w="421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Тип рекорда, признанный, если установлен вовремя трех попыток</w:t>
                  </w:r>
                </w:p>
              </w:tc>
            </w:tr>
            <w:tr w:rsidR="00793B6A" w:rsidRPr="00A228DA" w:rsidTr="00793B6A">
              <w:tc>
                <w:tcPr>
                  <w:tcW w:w="4215"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Паралимпийские игры</w:t>
                  </w:r>
                </w:p>
              </w:tc>
              <w:tc>
                <w:tcPr>
                  <w:tcW w:w="4216"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Рекорд мира среди взрослых</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Паралимпийский рекорд</w:t>
                  </w:r>
                </w:p>
              </w:tc>
            </w:tr>
            <w:tr w:rsidR="00793B6A" w:rsidRPr="00A228DA" w:rsidTr="00793B6A">
              <w:tc>
                <w:tcPr>
                  <w:tcW w:w="4215"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Чемпионат мира среди взрослых</w:t>
                  </w:r>
                </w:p>
              </w:tc>
              <w:tc>
                <w:tcPr>
                  <w:tcW w:w="4216"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Рекорд мира среди взрослых</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Вес региональные рекорды среди взрослых</w:t>
                  </w:r>
                </w:p>
              </w:tc>
            </w:tr>
            <w:tr w:rsidR="00793B6A" w:rsidRPr="00A228DA" w:rsidTr="00793B6A">
              <w:tc>
                <w:tcPr>
                  <w:tcW w:w="4215"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Чемпионат мира среди юниоров</w:t>
                  </w:r>
                </w:p>
              </w:tc>
              <w:tc>
                <w:tcPr>
                  <w:tcW w:w="4216"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Мировой рекорд среди юниоров</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Все региональные рекорды среди юниоров</w:t>
                  </w:r>
                </w:p>
              </w:tc>
            </w:tr>
            <w:tr w:rsidR="00793B6A" w:rsidRPr="00A228DA" w:rsidTr="00793B6A">
              <w:tc>
                <w:tcPr>
                  <w:tcW w:w="4215"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Региональный чемпионат среди взрослых</w:t>
                  </w:r>
                </w:p>
              </w:tc>
              <w:tc>
                <w:tcPr>
                  <w:tcW w:w="4216"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Рекорд мира среди взрослых</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Вес региональные рекорды среди взрослых</w:t>
                  </w:r>
                </w:p>
              </w:tc>
            </w:tr>
            <w:tr w:rsidR="00793B6A" w:rsidRPr="00A228DA" w:rsidTr="00793B6A">
              <w:tc>
                <w:tcPr>
                  <w:tcW w:w="4215"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Региональный чемпионат среди юниоров</w:t>
                  </w:r>
                </w:p>
              </w:tc>
              <w:tc>
                <w:tcPr>
                  <w:tcW w:w="4216"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Мировой рекорд среди юниоров</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Все региональные рекорды среди юниоров</w:t>
                  </w:r>
                </w:p>
              </w:tc>
            </w:tr>
            <w:tr w:rsidR="00793B6A" w:rsidRPr="00A228DA" w:rsidTr="00793B6A">
              <w:tc>
                <w:tcPr>
                  <w:tcW w:w="4215"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Кубок мира</w:t>
                  </w:r>
                </w:p>
              </w:tc>
              <w:tc>
                <w:tcPr>
                  <w:tcW w:w="4216"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Мировые рекорды среди взрослых и юниоров</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Все региональные рекорды среди взрослых и юниоров</w:t>
                  </w:r>
                </w:p>
              </w:tc>
            </w:tr>
            <w:tr w:rsidR="00793B6A" w:rsidRPr="00A228DA" w:rsidTr="00793B6A">
              <w:tc>
                <w:tcPr>
                  <w:tcW w:w="4215"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Пара Панамериканские игры</w:t>
                  </w:r>
                </w:p>
              </w:tc>
              <w:tc>
                <w:tcPr>
                  <w:tcW w:w="4216"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Мировой рекорд среди юниоров</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Рекорд Америки среди взрослых</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Рекорд Америки среди юниоров</w:t>
                  </w:r>
                </w:p>
              </w:tc>
            </w:tr>
            <w:tr w:rsidR="00793B6A" w:rsidRPr="00A228DA" w:rsidTr="00793B6A">
              <w:tc>
                <w:tcPr>
                  <w:tcW w:w="4215"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Пара Азиатские игры</w:t>
                  </w:r>
                </w:p>
              </w:tc>
              <w:tc>
                <w:tcPr>
                  <w:tcW w:w="4216"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Мировой рекорд среди юниоров</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Рекорд Азии среди взрослых</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Рекорд Азии среди юниоров</w:t>
                  </w:r>
                </w:p>
              </w:tc>
            </w:tr>
            <w:tr w:rsidR="00793B6A" w:rsidRPr="00A228DA" w:rsidTr="00793B6A">
              <w:tc>
                <w:tcPr>
                  <w:tcW w:w="4215"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Игры Содружества</w:t>
                  </w:r>
                </w:p>
              </w:tc>
              <w:tc>
                <w:tcPr>
                  <w:tcW w:w="4216"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Рекорд мира среди взрослых</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Вес региональные рекорды среди взрослых</w:t>
                  </w:r>
                </w:p>
              </w:tc>
            </w:tr>
            <w:tr w:rsidR="00793B6A" w:rsidRPr="00A228DA" w:rsidTr="00793B6A">
              <w:tc>
                <w:tcPr>
                  <w:tcW w:w="4215"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Субрегиональные Пара Игры</w:t>
                  </w:r>
                </w:p>
              </w:tc>
              <w:tc>
                <w:tcPr>
                  <w:tcW w:w="4216"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Мировые рекорды среди взрослых и юниоров</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Все региональные рекорды среди взрослых и юниоров</w:t>
                  </w:r>
                </w:p>
              </w:tc>
            </w:tr>
            <w:tr w:rsidR="00793B6A" w:rsidRPr="00A228DA" w:rsidTr="00793B6A">
              <w:tc>
                <w:tcPr>
                  <w:tcW w:w="4215"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Юношеские Пара Игры</w:t>
                  </w:r>
                </w:p>
              </w:tc>
              <w:tc>
                <w:tcPr>
                  <w:tcW w:w="4216"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Мировой рекорд среди юниоров</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Все региональные рекорды среди юниоров</w:t>
                  </w:r>
                </w:p>
              </w:tc>
            </w:tr>
            <w:tr w:rsidR="00793B6A" w:rsidRPr="00A228DA" w:rsidTr="00793B6A">
              <w:tc>
                <w:tcPr>
                  <w:tcW w:w="4215" w:type="dxa"/>
                </w:tcPr>
                <w:p w:rsidR="00EA6404"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Международные/национальные соревнования</w:t>
                  </w:r>
                </w:p>
              </w:tc>
              <w:tc>
                <w:tcPr>
                  <w:tcW w:w="4216"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нет</w:t>
                  </w:r>
                </w:p>
              </w:tc>
            </w:tr>
          </w:tbl>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w:t>
            </w:r>
            <w:r w:rsidRPr="00A228DA">
              <w:rPr>
                <w:b/>
                <w:color w:val="000000"/>
                <w:sz w:val="28"/>
                <w:szCs w:val="28"/>
                <w:lang w:val="en-US"/>
              </w:rPr>
              <w:t>6.5.1</w:t>
            </w:r>
            <w:r w:rsidRPr="00A228DA">
              <w:rPr>
                <w:b/>
                <w:color w:val="000000"/>
                <w:sz w:val="28"/>
                <w:szCs w:val="28"/>
              </w:rPr>
              <w:t>0</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Мировые рекорды среди взрослых</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rPr>
              <w:t>1</w:t>
            </w:r>
            <w:r w:rsidRPr="00A228DA">
              <w:rPr>
                <w:b/>
                <w:color w:val="000000"/>
                <w:sz w:val="28"/>
                <w:szCs w:val="28"/>
                <w:lang w:val="en-US"/>
              </w:rPr>
              <w:t>6.5.1</w:t>
            </w:r>
            <w:r w:rsidRPr="00A228DA">
              <w:rPr>
                <w:b/>
                <w:color w:val="000000"/>
                <w:sz w:val="28"/>
                <w:szCs w:val="28"/>
              </w:rPr>
              <w:t>0</w:t>
            </w:r>
            <w:r w:rsidRPr="00A228DA">
              <w:rPr>
                <w:b/>
                <w:color w:val="000000"/>
                <w:sz w:val="28"/>
                <w:szCs w:val="28"/>
                <w:lang w:val="en-US"/>
              </w:rPr>
              <w:t>.1</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Успешные мировые рекорды среди взрослых будут признаны вовремя соревнований только при следующих условиях:</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rPr>
              <w:t>1</w:t>
            </w:r>
            <w:r w:rsidRPr="00A228DA">
              <w:rPr>
                <w:b/>
                <w:color w:val="000000"/>
                <w:sz w:val="28"/>
                <w:szCs w:val="28"/>
                <w:lang w:val="en-US"/>
              </w:rPr>
              <w:t>6.5.1</w:t>
            </w:r>
            <w:r w:rsidRPr="00A228DA">
              <w:rPr>
                <w:b/>
                <w:color w:val="000000"/>
                <w:sz w:val="28"/>
                <w:szCs w:val="28"/>
              </w:rPr>
              <w:t>0</w:t>
            </w:r>
            <w:r w:rsidRPr="00A228DA">
              <w:rPr>
                <w:b/>
                <w:color w:val="000000"/>
                <w:sz w:val="28"/>
                <w:szCs w:val="28"/>
                <w:lang w:val="en-US"/>
              </w:rPr>
              <w:t>.2</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Жюри полностью в составе четырех (4) судей первого уровня присутствует.</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rPr>
              <w:t>1</w:t>
            </w:r>
            <w:r w:rsidRPr="00A228DA">
              <w:rPr>
                <w:b/>
                <w:color w:val="000000"/>
                <w:sz w:val="28"/>
                <w:szCs w:val="28"/>
                <w:lang w:val="en-US"/>
              </w:rPr>
              <w:t>6.5.1</w:t>
            </w:r>
            <w:r w:rsidRPr="00A228DA">
              <w:rPr>
                <w:b/>
                <w:color w:val="000000"/>
                <w:sz w:val="28"/>
                <w:szCs w:val="28"/>
              </w:rPr>
              <w:t>0</w:t>
            </w:r>
            <w:r w:rsidRPr="00A228DA">
              <w:rPr>
                <w:b/>
                <w:color w:val="000000"/>
                <w:sz w:val="28"/>
                <w:szCs w:val="28"/>
                <w:lang w:val="en-US"/>
              </w:rPr>
              <w:t>.3</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Три (3) судьи на помосте должны быть международного первого уровня (только для мирового результата среди взрослых, для всех других рекордов достаточно двух (2) судей международного первого уровня на помосте).</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16.5.10.4</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Экипировка и инвентарь спортсмена должны быть проверены и утверждены Техническим контроллером в зоне разминки в присутствии Технического делегата, перед выходом на помост для попытки установить мировой рекорд. Если у спортсмена будут обнаружены какие-либо запрещенные элементы одежды/инвентаря (см Правило 12.3), включая одежду, не записанную во время проверки инвентаря, спортсмену не должны разрешать выходить на помост и должны дисквалифицировать.</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rPr>
              <w:t>1</w:t>
            </w:r>
            <w:r w:rsidRPr="00A228DA">
              <w:rPr>
                <w:b/>
                <w:color w:val="000000"/>
                <w:sz w:val="28"/>
                <w:szCs w:val="28"/>
                <w:lang w:val="en-US"/>
              </w:rPr>
              <w:t>6.5.1</w:t>
            </w:r>
            <w:r w:rsidRPr="00A228DA">
              <w:rPr>
                <w:b/>
                <w:color w:val="000000"/>
                <w:sz w:val="28"/>
                <w:szCs w:val="28"/>
              </w:rPr>
              <w:t>0</w:t>
            </w:r>
            <w:r w:rsidRPr="00A228DA">
              <w:rPr>
                <w:b/>
                <w:color w:val="000000"/>
                <w:sz w:val="28"/>
                <w:szCs w:val="28"/>
                <w:lang w:val="en-US"/>
              </w:rPr>
              <w:t>.5</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Успешный мировой рекорд для взрослых будет утвержден только в том случае, если выполнено указанное ниже.</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rPr>
              <w:t>1</w:t>
            </w:r>
            <w:r w:rsidRPr="00A228DA">
              <w:rPr>
                <w:b/>
                <w:color w:val="000000"/>
                <w:sz w:val="28"/>
                <w:szCs w:val="28"/>
                <w:lang w:val="en-US"/>
              </w:rPr>
              <w:t>6.5.1</w:t>
            </w:r>
            <w:r w:rsidRPr="00A228DA">
              <w:rPr>
                <w:b/>
                <w:color w:val="000000"/>
                <w:sz w:val="28"/>
                <w:szCs w:val="28"/>
              </w:rPr>
              <w:t>0</w:t>
            </w:r>
            <w:r w:rsidRPr="00A228DA">
              <w:rPr>
                <w:b/>
                <w:color w:val="000000"/>
                <w:sz w:val="28"/>
                <w:szCs w:val="28"/>
                <w:lang w:val="en-US"/>
              </w:rPr>
              <w:t>.6</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Спортсмен, установивший рекорд прошел допинг-тест и его результат негативный.</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w:t>
            </w:r>
            <w:r w:rsidRPr="00A228DA">
              <w:rPr>
                <w:b/>
                <w:color w:val="000000"/>
                <w:sz w:val="28"/>
                <w:szCs w:val="28"/>
                <w:lang w:val="en-US"/>
              </w:rPr>
              <w:t>6.5.1</w:t>
            </w:r>
            <w:r w:rsidRPr="00A228DA">
              <w:rPr>
                <w:b/>
                <w:color w:val="000000"/>
                <w:sz w:val="28"/>
                <w:szCs w:val="28"/>
              </w:rPr>
              <w:t>1</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Дополнительная попытка «Пауэр лифт» (4-я попытка)</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rPr>
              <w:t>1</w:t>
            </w:r>
            <w:r w:rsidRPr="00A228DA">
              <w:rPr>
                <w:b/>
                <w:color w:val="000000"/>
                <w:sz w:val="28"/>
                <w:szCs w:val="28"/>
                <w:lang w:val="en-US"/>
              </w:rPr>
              <w:t>6.5.1</w:t>
            </w:r>
            <w:r w:rsidRPr="00A228DA">
              <w:rPr>
                <w:b/>
                <w:color w:val="000000"/>
                <w:sz w:val="28"/>
                <w:szCs w:val="28"/>
              </w:rPr>
              <w:t>1</w:t>
            </w:r>
            <w:r w:rsidRPr="00A228DA">
              <w:rPr>
                <w:b/>
                <w:color w:val="000000"/>
                <w:sz w:val="28"/>
                <w:szCs w:val="28"/>
                <w:lang w:val="en-US"/>
              </w:rPr>
              <w:t>.1</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«Пауэр Лифт» - это дополнительная попытка, доступная для спортсменов для установления мирового рекорда вне результатов соревнования, после третьей попытки.</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rPr>
              <w:t>1</w:t>
            </w:r>
            <w:r w:rsidRPr="00A228DA">
              <w:rPr>
                <w:b/>
                <w:color w:val="000000"/>
                <w:sz w:val="28"/>
                <w:szCs w:val="28"/>
                <w:lang w:val="en-US"/>
              </w:rPr>
              <w:t>6.5.1</w:t>
            </w:r>
            <w:r w:rsidRPr="00A228DA">
              <w:rPr>
                <w:b/>
                <w:color w:val="000000"/>
                <w:sz w:val="28"/>
                <w:szCs w:val="28"/>
              </w:rPr>
              <w:t>1</w:t>
            </w:r>
            <w:r w:rsidRPr="00A228DA">
              <w:rPr>
                <w:b/>
                <w:color w:val="000000"/>
                <w:sz w:val="28"/>
                <w:szCs w:val="28"/>
                <w:lang w:val="en-US"/>
              </w:rPr>
              <w:t>.2</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Дополнительная попытка разрешена только при условии выполнения следующих условий:</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rPr>
              <w:t>1</w:t>
            </w:r>
            <w:r w:rsidRPr="00A228DA">
              <w:rPr>
                <w:b/>
                <w:color w:val="000000"/>
                <w:sz w:val="28"/>
                <w:szCs w:val="28"/>
                <w:lang w:val="en-US"/>
              </w:rPr>
              <w:t>6.5.1</w:t>
            </w:r>
            <w:r w:rsidRPr="00A228DA">
              <w:rPr>
                <w:b/>
                <w:color w:val="000000"/>
                <w:sz w:val="28"/>
                <w:szCs w:val="28"/>
              </w:rPr>
              <w:t>1</w:t>
            </w:r>
            <w:r w:rsidRPr="00A228DA">
              <w:rPr>
                <w:b/>
                <w:color w:val="000000"/>
                <w:sz w:val="28"/>
                <w:szCs w:val="28"/>
                <w:lang w:val="en-US"/>
              </w:rPr>
              <w:t>.3</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Сразу же после того, как судьи объявят свое решение по третьей попытке, спортсмен/тренер вовремя нахождения на помосте должен устно попросить, что он желает сделать Дополнительную четвертую попытку у Президента Жюри для финального утверждения.</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16.5.11.4</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спортсмен успешно завершил третью попытку, вес которой не более чем на 10 кг меньше, чем рекордный вес, который спортсмен пытается превзойти.</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rPr>
              <w:t>1</w:t>
            </w:r>
            <w:r w:rsidRPr="00A228DA">
              <w:rPr>
                <w:b/>
                <w:color w:val="000000"/>
                <w:sz w:val="28"/>
                <w:szCs w:val="28"/>
                <w:lang w:val="en-US"/>
              </w:rPr>
              <w:t>6.5.1</w:t>
            </w:r>
            <w:r w:rsidRPr="00A228DA">
              <w:rPr>
                <w:b/>
                <w:color w:val="000000"/>
                <w:sz w:val="28"/>
                <w:szCs w:val="28"/>
              </w:rPr>
              <w:t>1</w:t>
            </w:r>
            <w:r w:rsidRPr="00A228DA">
              <w:rPr>
                <w:b/>
                <w:color w:val="000000"/>
                <w:sz w:val="28"/>
                <w:szCs w:val="28"/>
                <w:lang w:val="en-US"/>
              </w:rPr>
              <w:t>.5</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уже завершенная третья попытка была рекордной, но не успешной и вес не был взят.</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rPr>
              <w:t>1</w:t>
            </w:r>
            <w:r w:rsidRPr="00A228DA">
              <w:rPr>
                <w:b/>
                <w:color w:val="000000"/>
                <w:sz w:val="28"/>
                <w:szCs w:val="28"/>
                <w:lang w:val="en-US"/>
              </w:rPr>
              <w:t>6.5.1</w:t>
            </w:r>
            <w:r w:rsidRPr="00A228DA">
              <w:rPr>
                <w:b/>
                <w:color w:val="000000"/>
                <w:sz w:val="28"/>
                <w:szCs w:val="28"/>
              </w:rPr>
              <w:t>1</w:t>
            </w:r>
            <w:r w:rsidRPr="00A228DA">
              <w:rPr>
                <w:b/>
                <w:color w:val="000000"/>
                <w:sz w:val="28"/>
                <w:szCs w:val="28"/>
                <w:lang w:val="en-US"/>
              </w:rPr>
              <w:t>.6</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уже завершенная третья попытка была рекордной, и успешной и вес был взят.</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rPr>
              <w:t>1</w:t>
            </w:r>
            <w:r w:rsidRPr="00A228DA">
              <w:rPr>
                <w:b/>
                <w:color w:val="000000"/>
                <w:sz w:val="28"/>
                <w:szCs w:val="28"/>
                <w:lang w:val="en-US"/>
              </w:rPr>
              <w:t>6.5.1</w:t>
            </w:r>
            <w:r w:rsidRPr="00A228DA">
              <w:rPr>
                <w:b/>
                <w:color w:val="000000"/>
                <w:sz w:val="28"/>
                <w:szCs w:val="28"/>
              </w:rPr>
              <w:t>1</w:t>
            </w:r>
            <w:r w:rsidRPr="00A228DA">
              <w:rPr>
                <w:b/>
                <w:color w:val="000000"/>
                <w:sz w:val="28"/>
                <w:szCs w:val="28"/>
                <w:lang w:val="en-US"/>
              </w:rPr>
              <w:t>.7</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Дополнительная попытка разрешена только в случае установления нижеперечисленных типов рекордов на соревнованиях, указанных ниже:</w:t>
            </w:r>
          </w:p>
          <w:tbl>
            <w:tblPr>
              <w:tblStyle w:val="a5"/>
              <w:tblW w:w="0" w:type="auto"/>
              <w:tblLook w:val="04A0" w:firstRow="1" w:lastRow="0" w:firstColumn="1" w:lastColumn="0" w:noHBand="0" w:noVBand="1"/>
            </w:tblPr>
            <w:tblGrid>
              <w:gridCol w:w="4215"/>
              <w:gridCol w:w="4216"/>
            </w:tblGrid>
            <w:tr w:rsidR="00793B6A" w:rsidRPr="00A228DA" w:rsidTr="00793B6A">
              <w:tc>
                <w:tcPr>
                  <w:tcW w:w="4215"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Тип соревнования</w:t>
                  </w:r>
                </w:p>
              </w:tc>
              <w:tc>
                <w:tcPr>
                  <w:tcW w:w="421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Типы рекордов, разрешенные для установления в дополнительной попытке</w:t>
                  </w:r>
                </w:p>
              </w:tc>
            </w:tr>
            <w:tr w:rsidR="00793B6A" w:rsidRPr="00A228DA" w:rsidTr="00793B6A">
              <w:tc>
                <w:tcPr>
                  <w:tcW w:w="4215"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Паралимпийские игры</w:t>
                  </w:r>
                </w:p>
              </w:tc>
              <w:tc>
                <w:tcPr>
                  <w:tcW w:w="4216"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Рекорд мира среди взрослых</w:t>
                  </w:r>
                </w:p>
              </w:tc>
            </w:tr>
            <w:tr w:rsidR="00793B6A" w:rsidRPr="00A228DA" w:rsidTr="00793B6A">
              <w:tc>
                <w:tcPr>
                  <w:tcW w:w="4215"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Чемпионат мира среди взрослых</w:t>
                  </w:r>
                </w:p>
              </w:tc>
              <w:tc>
                <w:tcPr>
                  <w:tcW w:w="4216"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Рекорд мира среди взрослых</w:t>
                  </w:r>
                </w:p>
              </w:tc>
            </w:tr>
            <w:tr w:rsidR="00793B6A" w:rsidRPr="00A228DA" w:rsidTr="00793B6A">
              <w:tc>
                <w:tcPr>
                  <w:tcW w:w="4215"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Чемпионат мира среди юниоров</w:t>
                  </w:r>
                </w:p>
              </w:tc>
              <w:tc>
                <w:tcPr>
                  <w:tcW w:w="4216"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Мировой рекорд среди юниоров</w:t>
                  </w:r>
                </w:p>
              </w:tc>
            </w:tr>
            <w:tr w:rsidR="00793B6A" w:rsidRPr="00A228DA" w:rsidTr="00793B6A">
              <w:tc>
                <w:tcPr>
                  <w:tcW w:w="4215"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Чемпионат Африки </w:t>
                  </w:r>
                </w:p>
              </w:tc>
              <w:tc>
                <w:tcPr>
                  <w:tcW w:w="4216"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Рекорд мира среди взрослых</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Рекорд Африки среди взрослых</w:t>
                  </w:r>
                </w:p>
              </w:tc>
            </w:tr>
            <w:tr w:rsidR="00793B6A" w:rsidRPr="00A228DA" w:rsidTr="00793B6A">
              <w:tc>
                <w:tcPr>
                  <w:tcW w:w="4215"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Чемпионат Африки среди юниоров</w:t>
                  </w:r>
                </w:p>
              </w:tc>
              <w:tc>
                <w:tcPr>
                  <w:tcW w:w="4216"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Мировой рекорд среди юниоров</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Рекорд Африки среди юниоров</w:t>
                  </w:r>
                </w:p>
              </w:tc>
            </w:tr>
            <w:tr w:rsidR="00793B6A" w:rsidRPr="00A228DA" w:rsidTr="00793B6A">
              <w:tc>
                <w:tcPr>
                  <w:tcW w:w="4215"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Чемпионат Америки </w:t>
                  </w:r>
                </w:p>
              </w:tc>
              <w:tc>
                <w:tcPr>
                  <w:tcW w:w="4216"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Рекорд мира среди взрослых</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Рекорд Америки среди взрослых</w:t>
                  </w:r>
                </w:p>
              </w:tc>
            </w:tr>
            <w:tr w:rsidR="00793B6A" w:rsidRPr="00A228DA" w:rsidTr="00793B6A">
              <w:tc>
                <w:tcPr>
                  <w:tcW w:w="4215"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Чемпионат Америки среди юниоров</w:t>
                  </w:r>
                </w:p>
              </w:tc>
              <w:tc>
                <w:tcPr>
                  <w:tcW w:w="4216"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Мировой рекорд среди юниоров</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Рекорд Америки среди юниоров</w:t>
                  </w:r>
                </w:p>
              </w:tc>
            </w:tr>
            <w:tr w:rsidR="00793B6A" w:rsidRPr="00A228DA" w:rsidTr="00793B6A">
              <w:tc>
                <w:tcPr>
                  <w:tcW w:w="4215"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Чемпионат Азии и Океании </w:t>
                  </w:r>
                </w:p>
              </w:tc>
              <w:tc>
                <w:tcPr>
                  <w:tcW w:w="4216"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Рекорд мира среди взрослых</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Рекорд Азии и Океании среди взрослых</w:t>
                  </w:r>
                </w:p>
              </w:tc>
            </w:tr>
            <w:tr w:rsidR="00793B6A" w:rsidRPr="00A228DA" w:rsidTr="00793B6A">
              <w:tc>
                <w:tcPr>
                  <w:tcW w:w="4215"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Чемпионат Азии и Океании среди юниоров</w:t>
                  </w:r>
                </w:p>
              </w:tc>
              <w:tc>
                <w:tcPr>
                  <w:tcW w:w="4216"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Мировой рекорд среди юниоров</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Рекорд Азии и Океании среди юниоров</w:t>
                  </w:r>
                </w:p>
              </w:tc>
            </w:tr>
            <w:tr w:rsidR="00793B6A" w:rsidRPr="00A228DA" w:rsidTr="00793B6A">
              <w:tc>
                <w:tcPr>
                  <w:tcW w:w="4215"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Чемпионат Европы </w:t>
                  </w:r>
                </w:p>
              </w:tc>
              <w:tc>
                <w:tcPr>
                  <w:tcW w:w="4216"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Рекорд мира среди взрослых</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Рекорд Европы среди взрослых</w:t>
                  </w:r>
                </w:p>
              </w:tc>
            </w:tr>
            <w:tr w:rsidR="00793B6A" w:rsidRPr="00A228DA" w:rsidTr="00793B6A">
              <w:tc>
                <w:tcPr>
                  <w:tcW w:w="4215"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Чемпионат Европы среди юниоров</w:t>
                  </w:r>
                </w:p>
              </w:tc>
              <w:tc>
                <w:tcPr>
                  <w:tcW w:w="4216"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Мировой рекорд среди юниоров</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Рекорд Европы среди юниоров</w:t>
                  </w:r>
                </w:p>
              </w:tc>
            </w:tr>
            <w:tr w:rsidR="00793B6A" w:rsidRPr="00A228DA" w:rsidTr="00793B6A">
              <w:tc>
                <w:tcPr>
                  <w:tcW w:w="4215"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Кубок мира</w:t>
                  </w:r>
                </w:p>
              </w:tc>
              <w:tc>
                <w:tcPr>
                  <w:tcW w:w="4216"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Мировые рекорды среди взрослых и юниоров</w:t>
                  </w:r>
                </w:p>
              </w:tc>
            </w:tr>
            <w:tr w:rsidR="00793B6A" w:rsidRPr="00A228DA" w:rsidTr="00793B6A">
              <w:tc>
                <w:tcPr>
                  <w:tcW w:w="4215"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Пара Панамериканские игры</w:t>
                  </w:r>
                </w:p>
              </w:tc>
              <w:tc>
                <w:tcPr>
                  <w:tcW w:w="4216"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Мировой рекорд среди взрослых</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Рекорд Америки среди взрослых</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Рекорд Пара Панамериканских игр</w:t>
                  </w:r>
                </w:p>
              </w:tc>
            </w:tr>
            <w:tr w:rsidR="00793B6A" w:rsidRPr="00A228DA" w:rsidTr="00793B6A">
              <w:tc>
                <w:tcPr>
                  <w:tcW w:w="4215"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Пара Азиатские игры</w:t>
                  </w:r>
                </w:p>
              </w:tc>
              <w:tc>
                <w:tcPr>
                  <w:tcW w:w="4216"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Мировой рекорд среди взрослых</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Рекорд Азии среди взрослых</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Рекорд Азиатских игр</w:t>
                  </w:r>
                </w:p>
              </w:tc>
            </w:tr>
            <w:tr w:rsidR="00793B6A" w:rsidRPr="00A228DA" w:rsidTr="00793B6A">
              <w:tc>
                <w:tcPr>
                  <w:tcW w:w="4215"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Игры Содружества</w:t>
                  </w:r>
                </w:p>
              </w:tc>
              <w:tc>
                <w:tcPr>
                  <w:tcW w:w="4216"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Рекорд мира среди взрослых</w:t>
                  </w:r>
                </w:p>
              </w:tc>
            </w:tr>
            <w:tr w:rsidR="00793B6A" w:rsidRPr="00A228DA" w:rsidTr="00793B6A">
              <w:tc>
                <w:tcPr>
                  <w:tcW w:w="4215"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Субрегиональные Пара Игры</w:t>
                  </w:r>
                </w:p>
              </w:tc>
              <w:tc>
                <w:tcPr>
                  <w:tcW w:w="4216"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Мировые рекорды среди взрослых и юниоров</w:t>
                  </w:r>
                </w:p>
              </w:tc>
            </w:tr>
            <w:tr w:rsidR="00793B6A" w:rsidRPr="00A228DA" w:rsidTr="00793B6A">
              <w:tc>
                <w:tcPr>
                  <w:tcW w:w="4215"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Юношеские Пара Игры</w:t>
                  </w:r>
                </w:p>
              </w:tc>
              <w:tc>
                <w:tcPr>
                  <w:tcW w:w="4216"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Мировой рекорд среди юниоров</w:t>
                  </w:r>
                </w:p>
              </w:tc>
            </w:tr>
            <w:tr w:rsidR="00793B6A" w:rsidRPr="00A228DA" w:rsidTr="00793B6A">
              <w:tc>
                <w:tcPr>
                  <w:tcW w:w="4215"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Международные/национальные соревнования</w:t>
                  </w:r>
                </w:p>
              </w:tc>
              <w:tc>
                <w:tcPr>
                  <w:tcW w:w="4216"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нет</w:t>
                  </w:r>
                </w:p>
              </w:tc>
            </w:tr>
          </w:tbl>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p>
        </w:tc>
      </w:tr>
      <w:tr w:rsidR="00793B6A" w:rsidRPr="00A228DA" w:rsidTr="00EA6404">
        <w:tc>
          <w:tcPr>
            <w:tcW w:w="9938" w:type="dxa"/>
            <w:gridSpan w:val="2"/>
          </w:tcPr>
          <w:p w:rsidR="00793B6A" w:rsidRPr="00A228DA" w:rsidRDefault="00793B6A" w:rsidP="00A228DA">
            <w:pPr>
              <w:pStyle w:val="af4"/>
              <w:spacing w:before="240" w:after="240" w:line="360" w:lineRule="auto"/>
              <w:ind w:firstLine="34"/>
              <w:rPr>
                <w:rFonts w:ascii="Times New Roman" w:hAnsi="Times New Roman" w:cs="Times New Roman"/>
                <w:b/>
                <w:i w:val="0"/>
                <w:color w:val="auto"/>
                <w:sz w:val="28"/>
                <w:szCs w:val="28"/>
              </w:rPr>
            </w:pPr>
            <w:bookmarkStart w:id="97" w:name="_Toc532898374"/>
            <w:r w:rsidRPr="00A228DA">
              <w:rPr>
                <w:rFonts w:ascii="Times New Roman" w:hAnsi="Times New Roman" w:cs="Times New Roman"/>
                <w:b/>
                <w:i w:val="0"/>
                <w:color w:val="auto"/>
                <w:sz w:val="28"/>
                <w:szCs w:val="28"/>
              </w:rPr>
              <w:t>16.6</w:t>
            </w:r>
            <w:r w:rsidR="00A228DA"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Результаты</w:t>
            </w:r>
            <w:bookmarkEnd w:id="97"/>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16.6.1</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Личные результаты</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16.6.1.1</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Окончательный личный результат каждого соревнующегося спортсмена рассчитывается на основе лучшего завершенной попытки (самого тяжелого поднятого веса) во время соревнования в течение трех (3) попыток.</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16.6.1.2</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два (2) спортсмена показывает одинаковый результат, спортсмен с меньшим весом ставиться в рейтинге выше.</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16.6.1.3</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Вес поднятый спортсменов во время «Пауэр Лифта» (Дополнительной попытки) не засчитывается как окончательный результат, он используется только для установления рекорда.</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16.6.1.4</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Все официальные результат должны обрабатываться электронной системой </w:t>
            </w:r>
            <w:r w:rsidRPr="00A228DA">
              <w:rPr>
                <w:color w:val="000000"/>
                <w:sz w:val="28"/>
                <w:szCs w:val="28"/>
                <w:lang w:val="en-US"/>
              </w:rPr>
              <w:t>OVR</w:t>
            </w:r>
            <w:r w:rsidRPr="00A228DA">
              <w:rPr>
                <w:color w:val="000000"/>
                <w:sz w:val="28"/>
                <w:szCs w:val="28"/>
              </w:rPr>
              <w:t xml:space="preserve"> и/или записываться вручную в официальном протоколе.</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16.6.1.5</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Все результаты должны быть проверены и подписаны Техническим делегатом, старшим судьей и президентом жюри (при необходимости) перед награждением медалями/дипломами, загрузкой результатов или распространением официальных результатов.</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16.6.2</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Командные результаты</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16.6.2.1</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 командных видах результат рассчитывается на основе общей суммы успешных девяти (9) попыток тремя (3) членами команды в соответствующей весовой категории при использовании следующей формулы:</w:t>
            </w:r>
          </w:p>
          <w:p w:rsidR="00793B6A" w:rsidRPr="00A228DA" w:rsidRDefault="00793B6A" w:rsidP="00A228DA">
            <w:pPr>
              <w:pStyle w:val="ab"/>
              <w:numPr>
                <w:ilvl w:val="0"/>
                <w:numId w:val="14"/>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Общий вес (кг) всех трех спортсменов с успешными девятью попытками = общая командная сумма взятых весов (кг)</w:t>
            </w:r>
          </w:p>
          <w:p w:rsidR="00793B6A" w:rsidRPr="00A228DA" w:rsidRDefault="00793B6A" w:rsidP="00A228DA">
            <w:pPr>
              <w:pStyle w:val="ab"/>
              <w:numPr>
                <w:ilvl w:val="0"/>
                <w:numId w:val="14"/>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На официальных региональных соревнованиях ВППО только результаты в открытых дисциплинах среди взрослых будут рассчитываться для учета окончательных командных результатов (включая команда из региона и всех других соревнующихся команд из других регионов).</w:t>
            </w:r>
          </w:p>
          <w:p w:rsidR="00793B6A" w:rsidRPr="00A228DA" w:rsidRDefault="00793B6A" w:rsidP="00A228DA">
            <w:pPr>
              <w:pStyle w:val="ab"/>
              <w:numPr>
                <w:ilvl w:val="0"/>
                <w:numId w:val="14"/>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На Чемпионатах ВППО только результаты спортсменов среди взрослых будут рассчитываться для учета окончательных командных результатов.</w:t>
            </w:r>
          </w:p>
          <w:p w:rsidR="00793B6A" w:rsidRPr="00A228DA" w:rsidRDefault="00793B6A" w:rsidP="00A228DA">
            <w:pPr>
              <w:pStyle w:val="ab"/>
              <w:numPr>
                <w:ilvl w:val="0"/>
                <w:numId w:val="14"/>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На официальных соревнованиях ВППО должны учитываться результаты и юниоров и взрослых, но только для одной (1) общей командной награды.</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16.6.3</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Результаты смешанных команд</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16.6.3.1</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Для дисциплин со смешанными командами следующие форматы должны применяться:</w:t>
            </w:r>
          </w:p>
          <w:p w:rsidR="00793B6A" w:rsidRPr="00A228DA" w:rsidRDefault="00793B6A" w:rsidP="00A228DA">
            <w:pPr>
              <w:pStyle w:val="ab"/>
              <w:numPr>
                <w:ilvl w:val="0"/>
                <w:numId w:val="15"/>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При участии трех (3) или меньшего количества команд, прямой финал будет проходить с использованием круговой системы, которая используется в личных видах. Каждый член команды совершает только одну попытку в порядке выбранного веса. Когда первые спортсмены из каждой команды завершают свои попытки, начинается второй раунд, в котором, совершают свои попытки вторые спортсмены из каждой команды, после этого начинается третий раунд и третьими членами команд.</w:t>
            </w:r>
          </w:p>
          <w:p w:rsidR="00793B6A" w:rsidRPr="00A228DA" w:rsidRDefault="00793B6A" w:rsidP="00A228DA">
            <w:pPr>
              <w:pStyle w:val="ab"/>
              <w:numPr>
                <w:ilvl w:val="0"/>
                <w:numId w:val="15"/>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 xml:space="preserve">При участии четырех (4) команд используется олимпийская система («на вылет»). Команды случайным образом группируются в пары и соревнуются друг против друга, спортсмены при этом соревнуются одновременно. Две проигравшие команды затем соревнуются за бронзу, а две выигравшие – разыгрывают золото и серебро. </w:t>
            </w:r>
          </w:p>
          <w:p w:rsidR="00793B6A" w:rsidRPr="00A228DA" w:rsidRDefault="00793B6A" w:rsidP="00A228DA">
            <w:pPr>
              <w:pStyle w:val="ab"/>
              <w:numPr>
                <w:ilvl w:val="0"/>
                <w:numId w:val="15"/>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При участии пяти (5) или более команд, предварительный этап проходит по круговой системе. Затем четыре лучших команды по олимпийской системе разыгрывают золото, серебро и бронзу.</w:t>
            </w:r>
          </w:p>
          <w:p w:rsidR="00793B6A" w:rsidRPr="00A228DA" w:rsidRDefault="00793B6A" w:rsidP="00A228DA">
            <w:pPr>
              <w:pStyle w:val="ab"/>
              <w:numPr>
                <w:ilvl w:val="0"/>
                <w:numId w:val="15"/>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На 1 января 2018 года формула для расчета результатов в соревнованиях смешанных команд еще разрабатывается. Как только она будет разработана, она будет опробована на официальных соревнованиях ВППО в 2018 году. Окончательная формула будет включена в правила 1 января 2019 года.</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16.6.4</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Командные награды</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16.6.4.1</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Командные награды должны вручаться на всех Соревнованиях МПК и соревнованиях, санкционированные ВППО, с использованием система начисления очков командам.</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16.6.4.2</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Очки рассчитываются по результатам лучших шести (6) спортсменов команды, занявших места с 1 по 10 на соревновании, как описано в таблице ниже:</w:t>
            </w:r>
          </w:p>
          <w:tbl>
            <w:tblPr>
              <w:tblStyle w:val="a5"/>
              <w:tblW w:w="0" w:type="auto"/>
              <w:tblLook w:val="04A0" w:firstRow="1" w:lastRow="0" w:firstColumn="1" w:lastColumn="0" w:noHBand="0" w:noVBand="1"/>
            </w:tblPr>
            <w:tblGrid>
              <w:gridCol w:w="2439"/>
              <w:gridCol w:w="2409"/>
            </w:tblGrid>
            <w:tr w:rsidR="00793B6A" w:rsidRPr="00A228DA" w:rsidTr="00793B6A">
              <w:tc>
                <w:tcPr>
                  <w:tcW w:w="2439"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Место</w:t>
                  </w:r>
                </w:p>
              </w:tc>
              <w:tc>
                <w:tcPr>
                  <w:tcW w:w="2409"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Очки</w:t>
                  </w:r>
                </w:p>
              </w:tc>
            </w:tr>
            <w:tr w:rsidR="00793B6A" w:rsidRPr="00A228DA" w:rsidTr="00793B6A">
              <w:tc>
                <w:tcPr>
                  <w:tcW w:w="2439"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Первое</w:t>
                  </w:r>
                </w:p>
              </w:tc>
              <w:tc>
                <w:tcPr>
                  <w:tcW w:w="2409"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12</w:t>
                  </w:r>
                </w:p>
              </w:tc>
            </w:tr>
            <w:tr w:rsidR="00793B6A" w:rsidRPr="00A228DA" w:rsidTr="00793B6A">
              <w:tc>
                <w:tcPr>
                  <w:tcW w:w="2439"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Второе</w:t>
                  </w:r>
                </w:p>
              </w:tc>
              <w:tc>
                <w:tcPr>
                  <w:tcW w:w="2409"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11</w:t>
                  </w:r>
                </w:p>
              </w:tc>
            </w:tr>
            <w:tr w:rsidR="00793B6A" w:rsidRPr="00A228DA" w:rsidTr="00793B6A">
              <w:tc>
                <w:tcPr>
                  <w:tcW w:w="2439"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Третье</w:t>
                  </w:r>
                </w:p>
              </w:tc>
              <w:tc>
                <w:tcPr>
                  <w:tcW w:w="2409"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10</w:t>
                  </w:r>
                </w:p>
              </w:tc>
            </w:tr>
            <w:tr w:rsidR="00793B6A" w:rsidRPr="00A228DA" w:rsidTr="00793B6A">
              <w:tc>
                <w:tcPr>
                  <w:tcW w:w="2439"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Четвертое</w:t>
                  </w:r>
                </w:p>
              </w:tc>
              <w:tc>
                <w:tcPr>
                  <w:tcW w:w="2409"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9</w:t>
                  </w:r>
                </w:p>
              </w:tc>
            </w:tr>
            <w:tr w:rsidR="00793B6A" w:rsidRPr="00A228DA" w:rsidTr="00793B6A">
              <w:tc>
                <w:tcPr>
                  <w:tcW w:w="2439"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Пятое</w:t>
                  </w:r>
                </w:p>
              </w:tc>
              <w:tc>
                <w:tcPr>
                  <w:tcW w:w="2409"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8</w:t>
                  </w:r>
                </w:p>
              </w:tc>
            </w:tr>
            <w:tr w:rsidR="00793B6A" w:rsidRPr="00A228DA" w:rsidTr="00793B6A">
              <w:tc>
                <w:tcPr>
                  <w:tcW w:w="2439"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Шестое</w:t>
                  </w:r>
                </w:p>
              </w:tc>
              <w:tc>
                <w:tcPr>
                  <w:tcW w:w="2409"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7</w:t>
                  </w:r>
                </w:p>
              </w:tc>
            </w:tr>
            <w:tr w:rsidR="00793B6A" w:rsidRPr="00A228DA" w:rsidTr="00793B6A">
              <w:tc>
                <w:tcPr>
                  <w:tcW w:w="2439"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Седьмое</w:t>
                  </w:r>
                </w:p>
              </w:tc>
              <w:tc>
                <w:tcPr>
                  <w:tcW w:w="2409"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6</w:t>
                  </w:r>
                </w:p>
              </w:tc>
            </w:tr>
            <w:tr w:rsidR="00793B6A" w:rsidRPr="00A228DA" w:rsidTr="00793B6A">
              <w:tc>
                <w:tcPr>
                  <w:tcW w:w="2439"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Восьмое</w:t>
                  </w:r>
                </w:p>
              </w:tc>
              <w:tc>
                <w:tcPr>
                  <w:tcW w:w="2409"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5</w:t>
                  </w:r>
                </w:p>
              </w:tc>
            </w:tr>
            <w:tr w:rsidR="00793B6A" w:rsidRPr="00A228DA" w:rsidTr="00793B6A">
              <w:tc>
                <w:tcPr>
                  <w:tcW w:w="2439"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Девятое</w:t>
                  </w:r>
                </w:p>
              </w:tc>
              <w:tc>
                <w:tcPr>
                  <w:tcW w:w="2409"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4</w:t>
                  </w:r>
                </w:p>
              </w:tc>
            </w:tr>
            <w:tr w:rsidR="00793B6A" w:rsidRPr="00A228DA" w:rsidTr="00793B6A">
              <w:tc>
                <w:tcPr>
                  <w:tcW w:w="2439"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Десятое</w:t>
                  </w:r>
                </w:p>
              </w:tc>
              <w:tc>
                <w:tcPr>
                  <w:tcW w:w="2409"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3</w:t>
                  </w:r>
                </w:p>
              </w:tc>
            </w:tr>
          </w:tbl>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16.6.4.3</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Формат, при котором рассчитываются и награждаются Командные награды, различен на Соревнованиях МПК и соревнованиях, санкционированных ВППО, как указано ниже:</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16.6.4.4</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Соревнования, санкционированные ВППО:</w:t>
            </w:r>
          </w:p>
          <w:p w:rsidR="00793B6A" w:rsidRPr="00A228DA" w:rsidRDefault="00793B6A" w:rsidP="00A228DA">
            <w:pPr>
              <w:pStyle w:val="ab"/>
              <w:numPr>
                <w:ilvl w:val="0"/>
                <w:numId w:val="16"/>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Один (1) Командный трофей вручается команде, занявшей наивысшее место среди всех стран, с использованием очков шести (6) лучших спортсменов одного (1) или обоих полов, учитываются результаты и юниоров и взрослых.</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16.6.4.5</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Региональные чемпионаты ВППО:</w:t>
            </w:r>
          </w:p>
          <w:p w:rsidR="00793B6A" w:rsidRPr="00A228DA" w:rsidRDefault="00793B6A" w:rsidP="00A228DA">
            <w:pPr>
              <w:pStyle w:val="ab"/>
              <w:numPr>
                <w:ilvl w:val="0"/>
                <w:numId w:val="16"/>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 xml:space="preserve">Трофеи должны быть вручены лучшим трем (3) лучшим из соревнующихся команд только из соответствующего региона. Будет учитываться региональный рейтинг лучших шести (6) спортсменов обоих полов, и среди взрослых и среди юниоров. </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16.6.4.6</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Чемпионаты ВППО:</w:t>
            </w:r>
          </w:p>
          <w:p w:rsidR="00793B6A" w:rsidRPr="00A228DA" w:rsidRDefault="00793B6A" w:rsidP="00A228DA">
            <w:pPr>
              <w:pStyle w:val="ab"/>
              <w:numPr>
                <w:ilvl w:val="0"/>
                <w:numId w:val="16"/>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Трофеи должны вручаться лучшим трем (3) среди всех соревнующихся команд с учетом очков лучших шести (6) спортсменов обоих полов, и среди взрослых и среди юниоров.</w:t>
            </w:r>
          </w:p>
          <w:p w:rsidR="00793B6A" w:rsidRPr="00A228DA" w:rsidRDefault="00793B6A" w:rsidP="00A228DA">
            <w:pPr>
              <w:pStyle w:val="ab"/>
              <w:numPr>
                <w:ilvl w:val="0"/>
                <w:numId w:val="16"/>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Трофеи должны вручаться лучшим трем женским командам (3) среди всех соревнующихся команд с учетом очков лучших шести (6) спортсменов женского пола, и среди взрослых и среди юниоров.</w:t>
            </w:r>
          </w:p>
          <w:p w:rsidR="00793B6A" w:rsidRPr="00A228DA" w:rsidRDefault="00793B6A" w:rsidP="00EA6404">
            <w:pPr>
              <w:pStyle w:val="ab"/>
              <w:numPr>
                <w:ilvl w:val="0"/>
                <w:numId w:val="16"/>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Трофеи должны вручаться лучшим трем мужским командам (3) среди всех соревнующихся команд с учетом очков лучших шес</w:t>
            </w:r>
            <w:r w:rsidR="00EA6404">
              <w:rPr>
                <w:color w:val="000000"/>
                <w:sz w:val="28"/>
                <w:szCs w:val="28"/>
              </w:rPr>
              <w:t>ти (6) спортсменов мужского пола</w:t>
            </w:r>
            <w:r w:rsidRPr="00A228DA">
              <w:rPr>
                <w:color w:val="000000"/>
                <w:sz w:val="28"/>
                <w:szCs w:val="28"/>
              </w:rPr>
              <w:t>, и среди взрослых и среди юниоров.</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16.6.5</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Определение победителя (Тай-брейк)</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16.6.5.1</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 xml:space="preserve">В случае ничьей в общем счете у двух (2) стран, страна с наибольшим количеством первых мест ставится выше в рейтинге. В случае если количество первых мест также одинаково, первой ставиться страна с наибольшим количеством вторых мест, и так далее до шестого места. </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16.6.5.2</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 случае одинакового количества первых, вторых, третьих и так далее мест, обе страны ставятся на первое место, следующая команда становится третьей, и так далее.</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16.6.6</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Книга результатов</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16.6.6.1</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Книга результатов производится только для Игр МПК, Чемпионатов МПК и соревнований, санкционированных ВППО.</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16.6.6.2</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Книга результатов должна быть выпущена ВППО в течение 15 дней после окончания соревнований</w:t>
            </w:r>
          </w:p>
        </w:tc>
      </w:tr>
      <w:tr w:rsidR="00793B6A" w:rsidRPr="00A228DA" w:rsidTr="00EA6404">
        <w:tc>
          <w:tcPr>
            <w:tcW w:w="9938" w:type="dxa"/>
            <w:gridSpan w:val="2"/>
          </w:tcPr>
          <w:p w:rsidR="00793B6A" w:rsidRPr="00A228DA" w:rsidRDefault="00793B6A" w:rsidP="00A228DA">
            <w:pPr>
              <w:pStyle w:val="af4"/>
              <w:spacing w:before="240" w:after="240" w:line="360" w:lineRule="auto"/>
              <w:ind w:firstLine="34"/>
              <w:rPr>
                <w:rFonts w:ascii="Times New Roman" w:hAnsi="Times New Roman" w:cs="Times New Roman"/>
                <w:b/>
                <w:i w:val="0"/>
                <w:color w:val="auto"/>
                <w:sz w:val="28"/>
                <w:szCs w:val="28"/>
              </w:rPr>
            </w:pPr>
            <w:bookmarkStart w:id="98" w:name="_Toc532898375"/>
            <w:r w:rsidRPr="00A228DA">
              <w:rPr>
                <w:rFonts w:ascii="Times New Roman" w:hAnsi="Times New Roman" w:cs="Times New Roman"/>
                <w:b/>
                <w:i w:val="0"/>
                <w:color w:val="auto"/>
                <w:sz w:val="28"/>
                <w:szCs w:val="28"/>
              </w:rPr>
              <w:t>16.7</w:t>
            </w:r>
            <w:r w:rsidR="00A228DA"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Награждение медалями</w:t>
            </w:r>
            <w:bookmarkEnd w:id="98"/>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16.7.1</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На всех официальных соревнованиях ВППО медалями награждаются все соответствующие спортсмены в личных и командных видах как указано ниже и в соответствии с критериями проведения соревнования (см. Правило 11.5):</w:t>
            </w:r>
          </w:p>
          <w:p w:rsidR="00793B6A" w:rsidRPr="00A228DA" w:rsidRDefault="00793B6A" w:rsidP="00A228DA">
            <w:pPr>
              <w:pStyle w:val="ab"/>
              <w:numPr>
                <w:ilvl w:val="0"/>
                <w:numId w:val="17"/>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1-е место, золото</w:t>
            </w:r>
          </w:p>
          <w:p w:rsidR="00793B6A" w:rsidRPr="00A228DA" w:rsidRDefault="00793B6A" w:rsidP="00A228DA">
            <w:pPr>
              <w:pStyle w:val="ab"/>
              <w:numPr>
                <w:ilvl w:val="0"/>
                <w:numId w:val="17"/>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2-е место, серебро</w:t>
            </w:r>
          </w:p>
          <w:p w:rsidR="00793B6A" w:rsidRPr="00A228DA" w:rsidRDefault="00793B6A" w:rsidP="00A228DA">
            <w:pPr>
              <w:pStyle w:val="ab"/>
              <w:numPr>
                <w:ilvl w:val="0"/>
                <w:numId w:val="17"/>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3-е место, бронза</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16.7.2</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два (2) спортсмена, показывают одинаковый соревновательный результат, спортсмен с более легким весом тела, зарегистрированный на взвешивании, ставится выше.</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16.7.3</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два (2) спортсмена показывают одинаковый соревновательный результат и имеют одинаковый зарегистрированный вес при взвешивании, то соответствующее место делится между этими спортсменами и им вручается по одинаковой медали, если:</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два обладателя золотой медали, то вручается две (2) золотые медали и бронзовая медаль.</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два обладателя серебряной медали, то вручается одна золотая медаль и две (2) серебряные медали.</w:t>
            </w:r>
          </w:p>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два обладателя бронзовой медали, то вручается одна золотая, одна серебряная и две (2) бронзовые медали.</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16.7.4</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Во время церемонии награждения два флага могут быть подвешены к одному флагштоку, они должны висеть в алфавитном порядке страны-организатора сверху вниз. Оба гимна страны должны прозвучать в том же порядке.</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16.7.5</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у юниоров отсутствует возможность соревноваться отдельно (например, Кубок мира ВППО), то юниоры и взрослые соревноваться вместе в одной весовой категории, при этом если спортсмен-юниор показывает лучший результат на соревновании и завоевывает медаль среди взрослых, то он получает две (2) медали (среди юниоров и среди взрослых). Кроме Игр МПК, региональных и суб-региональных пара игр, если юниоры отбираются на Чемпионатах ВППО среди взрослых, то они считаются взрослыми и соревнуются только за медали соревнования среди взрослых.</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16.7.6</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Награждение медалями должно проходить в полном соответствии с Руководством МПК по протоколу.</w:t>
            </w:r>
          </w:p>
        </w:tc>
      </w:tr>
      <w:tr w:rsidR="00793B6A" w:rsidRPr="00A228DA" w:rsidTr="00EA6404">
        <w:tc>
          <w:tcPr>
            <w:tcW w:w="9938" w:type="dxa"/>
            <w:gridSpan w:val="2"/>
          </w:tcPr>
          <w:p w:rsidR="00793B6A" w:rsidRPr="00A228DA" w:rsidRDefault="00793B6A" w:rsidP="00A228DA">
            <w:pPr>
              <w:pStyle w:val="af4"/>
              <w:spacing w:before="240" w:after="240" w:line="360" w:lineRule="auto"/>
              <w:ind w:firstLine="34"/>
              <w:rPr>
                <w:rFonts w:ascii="Times New Roman" w:hAnsi="Times New Roman" w:cs="Times New Roman"/>
                <w:b/>
                <w:i w:val="0"/>
                <w:color w:val="auto"/>
                <w:sz w:val="28"/>
                <w:szCs w:val="28"/>
              </w:rPr>
            </w:pPr>
            <w:bookmarkStart w:id="99" w:name="_Toc532898376"/>
            <w:r w:rsidRPr="00A228DA">
              <w:rPr>
                <w:rFonts w:ascii="Times New Roman" w:hAnsi="Times New Roman" w:cs="Times New Roman"/>
                <w:b/>
                <w:i w:val="0"/>
                <w:color w:val="auto"/>
                <w:sz w:val="28"/>
                <w:szCs w:val="28"/>
              </w:rPr>
              <w:t>16.8</w:t>
            </w:r>
            <w:r w:rsidR="00A228DA" w:rsidRPr="00A228DA">
              <w:rPr>
                <w:rFonts w:ascii="Times New Roman" w:hAnsi="Times New Roman" w:cs="Times New Roman"/>
                <w:b/>
                <w:i w:val="0"/>
                <w:color w:val="auto"/>
                <w:sz w:val="28"/>
                <w:szCs w:val="28"/>
              </w:rPr>
              <w:t xml:space="preserve"> </w:t>
            </w:r>
            <w:r w:rsidRPr="00A228DA">
              <w:rPr>
                <w:rFonts w:ascii="Times New Roman" w:hAnsi="Times New Roman" w:cs="Times New Roman"/>
                <w:b/>
                <w:i w:val="0"/>
                <w:color w:val="auto"/>
                <w:sz w:val="28"/>
                <w:szCs w:val="28"/>
              </w:rPr>
              <w:t>Рейтинг</w:t>
            </w:r>
            <w:bookmarkEnd w:id="99"/>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rPr>
            </w:pPr>
            <w:r w:rsidRPr="00A228DA">
              <w:rPr>
                <w:b/>
                <w:color w:val="000000"/>
                <w:sz w:val="28"/>
                <w:szCs w:val="28"/>
              </w:rPr>
              <w:t>16.8.1</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ВППО ведет рейтинговую систему на основе лучшего результата каждого спортсмена, который определяет соответствующее место в соответствующей рейтинговой системе:</w:t>
            </w:r>
          </w:p>
          <w:p w:rsidR="00793B6A" w:rsidRPr="00A228DA" w:rsidRDefault="00793B6A" w:rsidP="00A228DA">
            <w:pPr>
              <w:pStyle w:val="ab"/>
              <w:numPr>
                <w:ilvl w:val="0"/>
                <w:numId w:val="18"/>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Личный мировой рейтинг</w:t>
            </w:r>
          </w:p>
          <w:p w:rsidR="00793B6A" w:rsidRPr="00A228DA" w:rsidRDefault="00793B6A" w:rsidP="00A228DA">
            <w:pPr>
              <w:pStyle w:val="ab"/>
              <w:numPr>
                <w:ilvl w:val="0"/>
                <w:numId w:val="18"/>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Региональные рейтинги</w:t>
            </w:r>
          </w:p>
          <w:p w:rsidR="00793B6A" w:rsidRPr="00A228DA" w:rsidRDefault="00793B6A" w:rsidP="00A228DA">
            <w:pPr>
              <w:pStyle w:val="ab"/>
              <w:numPr>
                <w:ilvl w:val="0"/>
                <w:numId w:val="18"/>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Паралимпийский рейтинг</w:t>
            </w:r>
          </w:p>
          <w:p w:rsidR="00793B6A" w:rsidRPr="00A228DA" w:rsidRDefault="00793B6A" w:rsidP="00A228DA">
            <w:pPr>
              <w:pStyle w:val="ab"/>
              <w:numPr>
                <w:ilvl w:val="0"/>
                <w:numId w:val="18"/>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Командный мировой рейтинг</w:t>
            </w:r>
          </w:p>
          <w:p w:rsidR="00793B6A" w:rsidRPr="00A228DA" w:rsidRDefault="00793B6A" w:rsidP="00A228DA">
            <w:pPr>
              <w:pStyle w:val="ab"/>
              <w:numPr>
                <w:ilvl w:val="0"/>
                <w:numId w:val="18"/>
              </w:numPr>
              <w:tabs>
                <w:tab w:val="left" w:pos="1134"/>
              </w:tabs>
              <w:autoSpaceDE w:val="0"/>
              <w:autoSpaceDN w:val="0"/>
              <w:adjustRightInd w:val="0"/>
              <w:spacing w:before="240" w:after="240" w:line="360" w:lineRule="auto"/>
              <w:rPr>
                <w:color w:val="000000"/>
                <w:sz w:val="28"/>
                <w:szCs w:val="28"/>
              </w:rPr>
            </w:pPr>
            <w:r w:rsidRPr="00A228DA">
              <w:rPr>
                <w:color w:val="000000"/>
                <w:sz w:val="28"/>
                <w:szCs w:val="28"/>
              </w:rPr>
              <w:t>Командный региональный рейтинг</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16.8.2</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Паралимпийский рейтинг применяется только при соблюдении требуемого критерия, который описан в Квалификационном справочнике ВППО 2017-2020 в Приложении 1.</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16.8.3</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Если два (2) спортсмена, показывают одинаковый лучший результат, спортсмен с более легким весом тела, ставится выше в рейтинге.</w:t>
            </w:r>
          </w:p>
        </w:tc>
      </w:tr>
      <w:tr w:rsidR="00793B6A" w:rsidRPr="00A228DA" w:rsidTr="00EA6404">
        <w:tc>
          <w:tcPr>
            <w:tcW w:w="1276" w:type="dxa"/>
          </w:tcPr>
          <w:p w:rsidR="00793B6A" w:rsidRPr="00A228DA" w:rsidRDefault="00793B6A" w:rsidP="00A228DA">
            <w:pPr>
              <w:tabs>
                <w:tab w:val="left" w:pos="1134"/>
              </w:tabs>
              <w:autoSpaceDE w:val="0"/>
              <w:autoSpaceDN w:val="0"/>
              <w:adjustRightInd w:val="0"/>
              <w:spacing w:before="240" w:after="240" w:line="360" w:lineRule="auto"/>
              <w:ind w:firstLine="0"/>
              <w:rPr>
                <w:b/>
                <w:color w:val="000000"/>
                <w:sz w:val="28"/>
                <w:szCs w:val="28"/>
                <w:lang w:val="en-US"/>
              </w:rPr>
            </w:pPr>
            <w:r w:rsidRPr="00A228DA">
              <w:rPr>
                <w:b/>
                <w:color w:val="000000"/>
                <w:sz w:val="28"/>
                <w:szCs w:val="28"/>
                <w:lang w:val="en-US"/>
              </w:rPr>
              <w:t>16.8.4</w:t>
            </w:r>
          </w:p>
        </w:tc>
        <w:tc>
          <w:tcPr>
            <w:tcW w:w="8662" w:type="dxa"/>
          </w:tcPr>
          <w:p w:rsidR="00793B6A" w:rsidRPr="00A228DA" w:rsidRDefault="00793B6A" w:rsidP="00A228DA">
            <w:pPr>
              <w:tabs>
                <w:tab w:val="left" w:pos="1134"/>
              </w:tabs>
              <w:autoSpaceDE w:val="0"/>
              <w:autoSpaceDN w:val="0"/>
              <w:adjustRightInd w:val="0"/>
              <w:spacing w:before="240" w:after="240" w:line="360" w:lineRule="auto"/>
              <w:ind w:firstLine="0"/>
              <w:rPr>
                <w:color w:val="000000"/>
                <w:sz w:val="28"/>
                <w:szCs w:val="28"/>
              </w:rPr>
            </w:pPr>
            <w:r w:rsidRPr="00A228DA">
              <w:rPr>
                <w:color w:val="000000"/>
                <w:sz w:val="28"/>
                <w:szCs w:val="28"/>
              </w:rPr>
              <w:t>Для внесения результата в рейтинг спортсмен должен быть лицензирован на соревновательный сезон к дате соревнования, иметь спортивный статус «Подтвержден» или «Пересмотр» с фиксированной датой пересмотра на год соревнования или позже.</w:t>
            </w:r>
          </w:p>
        </w:tc>
      </w:tr>
    </w:tbl>
    <w:p w:rsidR="00167475" w:rsidRPr="00A228DA" w:rsidRDefault="00167475" w:rsidP="00EA6404">
      <w:pPr>
        <w:pStyle w:val="af4"/>
        <w:spacing w:before="240" w:after="240" w:line="360" w:lineRule="auto"/>
        <w:ind w:firstLine="0"/>
        <w:rPr>
          <w:rFonts w:ascii="Times New Roman" w:hAnsi="Times New Roman" w:cs="Times New Roman"/>
          <w:color w:val="000000"/>
          <w:sz w:val="28"/>
          <w:szCs w:val="28"/>
        </w:rPr>
      </w:pPr>
    </w:p>
    <w:sectPr w:rsidR="00167475" w:rsidRPr="00A228DA" w:rsidSect="004F3FD8">
      <w:headerReference w:type="even" r:id="rId10"/>
      <w:headerReference w:type="default" r:id="rId11"/>
      <w:footerReference w:type="default" r:id="rId12"/>
      <w:type w:val="continuous"/>
      <w:pgSz w:w="12240" w:h="15840"/>
      <w:pgMar w:top="1134" w:right="851" w:bottom="1134" w:left="99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FFC" w:rsidRDefault="00670FFC">
      <w:r>
        <w:separator/>
      </w:r>
    </w:p>
  </w:endnote>
  <w:endnote w:type="continuationSeparator" w:id="0">
    <w:p w:rsidR="00670FFC" w:rsidRDefault="00670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Yu Gothic Light">
    <w:altName w:val="游ゴシック Light"/>
    <w:panose1 w:val="00000000000000000000"/>
    <w:charset w:val="80"/>
    <w:family w:val="roman"/>
    <w:notTrueType/>
    <w:pitch w:val="default"/>
  </w:font>
  <w:font w:name="TradeGothic LH Extended">
    <w:altName w:val="Century"/>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FFC" w:rsidRDefault="00670FFC">
    <w:pPr>
      <w:pStyle w:val="a9"/>
      <w:jc w:val="center"/>
    </w:pPr>
    <w:r>
      <w:fldChar w:fldCharType="begin"/>
    </w:r>
    <w:r>
      <w:instrText xml:space="preserve"> PAGE   \* MERGEFORMAT </w:instrText>
    </w:r>
    <w:r>
      <w:fldChar w:fldCharType="separate"/>
    </w:r>
    <w:r w:rsidR="000F30C0">
      <w:rPr>
        <w:noProof/>
      </w:rPr>
      <w:t>2</w:t>
    </w:r>
    <w:r>
      <w:fldChar w:fldCharType="end"/>
    </w:r>
  </w:p>
  <w:p w:rsidR="00670FFC" w:rsidRDefault="00670FF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FFC" w:rsidRDefault="00670FFC">
      <w:r>
        <w:separator/>
      </w:r>
    </w:p>
  </w:footnote>
  <w:footnote w:type="continuationSeparator" w:id="0">
    <w:p w:rsidR="00670FFC" w:rsidRDefault="00670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FFC" w:rsidRDefault="00670FFC" w:rsidP="0034680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70FFC" w:rsidRDefault="00670FF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FFC" w:rsidRDefault="00670FFC" w:rsidP="0034680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F30C0">
      <w:rPr>
        <w:rStyle w:val="a4"/>
        <w:noProof/>
      </w:rPr>
      <w:t>2</w:t>
    </w:r>
    <w:r>
      <w:rPr>
        <w:rStyle w:val="a4"/>
      </w:rPr>
      <w:fldChar w:fldCharType="end"/>
    </w:r>
  </w:p>
  <w:p w:rsidR="00670FFC" w:rsidRDefault="00670FF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CAD"/>
    <w:multiLevelType w:val="hybridMultilevel"/>
    <w:tmpl w:val="882EC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CA7FF7"/>
    <w:multiLevelType w:val="hybridMultilevel"/>
    <w:tmpl w:val="DDEADA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E817F4"/>
    <w:multiLevelType w:val="hybridMultilevel"/>
    <w:tmpl w:val="57B8A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9E4D40"/>
    <w:multiLevelType w:val="hybridMultilevel"/>
    <w:tmpl w:val="A86E2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CB15BA"/>
    <w:multiLevelType w:val="hybridMultilevel"/>
    <w:tmpl w:val="61FC7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955362"/>
    <w:multiLevelType w:val="hybridMultilevel"/>
    <w:tmpl w:val="5FF49DA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941573"/>
    <w:multiLevelType w:val="hybridMultilevel"/>
    <w:tmpl w:val="48CE63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43513E"/>
    <w:multiLevelType w:val="hybridMultilevel"/>
    <w:tmpl w:val="04D6ECCA"/>
    <w:lvl w:ilvl="0" w:tplc="72FCA4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59A6BA7"/>
    <w:multiLevelType w:val="hybridMultilevel"/>
    <w:tmpl w:val="61D80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0A2F0B"/>
    <w:multiLevelType w:val="hybridMultilevel"/>
    <w:tmpl w:val="0C186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D02FDA"/>
    <w:multiLevelType w:val="hybridMultilevel"/>
    <w:tmpl w:val="FE8835A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4D5F54"/>
    <w:multiLevelType w:val="hybridMultilevel"/>
    <w:tmpl w:val="872AE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EC36A0"/>
    <w:multiLevelType w:val="hybridMultilevel"/>
    <w:tmpl w:val="91502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7065D9"/>
    <w:multiLevelType w:val="hybridMultilevel"/>
    <w:tmpl w:val="E8348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765C5B"/>
    <w:multiLevelType w:val="hybridMultilevel"/>
    <w:tmpl w:val="98046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372D0D"/>
    <w:multiLevelType w:val="hybridMultilevel"/>
    <w:tmpl w:val="11241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6D4F01"/>
    <w:multiLevelType w:val="hybridMultilevel"/>
    <w:tmpl w:val="60843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D66ABE"/>
    <w:multiLevelType w:val="hybridMultilevel"/>
    <w:tmpl w:val="89088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7C95F26"/>
    <w:multiLevelType w:val="hybridMultilevel"/>
    <w:tmpl w:val="9D10F760"/>
    <w:lvl w:ilvl="0" w:tplc="D9EE2EB8">
      <w:start w:val="10"/>
      <w:numFmt w:val="bullet"/>
      <w:lvlText w:val="-"/>
      <w:lvlJc w:val="left"/>
      <w:pPr>
        <w:ind w:left="720" w:hanging="360"/>
      </w:pPr>
      <w:rPr>
        <w:rFonts w:ascii="Book Antiqua" w:eastAsia="Times New Roman" w:hAnsi="Book Antiqua" w:cs="Book Antiqu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662AE7"/>
    <w:multiLevelType w:val="hybridMultilevel"/>
    <w:tmpl w:val="2E4A2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EE78AF"/>
    <w:multiLevelType w:val="hybridMultilevel"/>
    <w:tmpl w:val="4590F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864F97"/>
    <w:multiLevelType w:val="hybridMultilevel"/>
    <w:tmpl w:val="221269A6"/>
    <w:lvl w:ilvl="0" w:tplc="D9EE2EB8">
      <w:start w:val="10"/>
      <w:numFmt w:val="bullet"/>
      <w:lvlText w:val="-"/>
      <w:lvlJc w:val="left"/>
      <w:pPr>
        <w:ind w:left="720" w:hanging="360"/>
      </w:pPr>
      <w:rPr>
        <w:rFonts w:ascii="Book Antiqua" w:eastAsia="Times New Roman" w:hAnsi="Book Antiqua" w:cs="Book Antiqu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BE96711"/>
    <w:multiLevelType w:val="hybridMultilevel"/>
    <w:tmpl w:val="6B423B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D23351"/>
    <w:multiLevelType w:val="hybridMultilevel"/>
    <w:tmpl w:val="BE72B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AA0880"/>
    <w:multiLevelType w:val="hybridMultilevel"/>
    <w:tmpl w:val="740A05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0C020BD"/>
    <w:multiLevelType w:val="hybridMultilevel"/>
    <w:tmpl w:val="2F682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53332E"/>
    <w:multiLevelType w:val="hybridMultilevel"/>
    <w:tmpl w:val="6518A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E35D6D"/>
    <w:multiLevelType w:val="hybridMultilevel"/>
    <w:tmpl w:val="C51C5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C42441"/>
    <w:multiLevelType w:val="hybridMultilevel"/>
    <w:tmpl w:val="1E2E4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AFA04D8"/>
    <w:multiLevelType w:val="hybridMultilevel"/>
    <w:tmpl w:val="9FE460DC"/>
    <w:lvl w:ilvl="0" w:tplc="F51A7C5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D95793E"/>
    <w:multiLevelType w:val="hybridMultilevel"/>
    <w:tmpl w:val="0096C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8606B43"/>
    <w:multiLevelType w:val="hybridMultilevel"/>
    <w:tmpl w:val="6D98E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98A292E"/>
    <w:multiLevelType w:val="hybridMultilevel"/>
    <w:tmpl w:val="DEFAB3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C2E623A"/>
    <w:multiLevelType w:val="hybridMultilevel"/>
    <w:tmpl w:val="1B6C6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0AD5B33"/>
    <w:multiLevelType w:val="hybridMultilevel"/>
    <w:tmpl w:val="D7A8C9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4455594"/>
    <w:multiLevelType w:val="hybridMultilevel"/>
    <w:tmpl w:val="0172EB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8B93023"/>
    <w:multiLevelType w:val="hybridMultilevel"/>
    <w:tmpl w:val="C3960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13"/>
  </w:num>
  <w:num w:numId="4">
    <w:abstractNumId w:val="31"/>
  </w:num>
  <w:num w:numId="5">
    <w:abstractNumId w:val="10"/>
  </w:num>
  <w:num w:numId="6">
    <w:abstractNumId w:val="5"/>
  </w:num>
  <w:num w:numId="7">
    <w:abstractNumId w:val="18"/>
  </w:num>
  <w:num w:numId="8">
    <w:abstractNumId w:val="21"/>
  </w:num>
  <w:num w:numId="9">
    <w:abstractNumId w:val="28"/>
  </w:num>
  <w:num w:numId="10">
    <w:abstractNumId w:val="4"/>
  </w:num>
  <w:num w:numId="11">
    <w:abstractNumId w:val="8"/>
  </w:num>
  <w:num w:numId="12">
    <w:abstractNumId w:val="29"/>
  </w:num>
  <w:num w:numId="13">
    <w:abstractNumId w:val="23"/>
  </w:num>
  <w:num w:numId="14">
    <w:abstractNumId w:val="36"/>
  </w:num>
  <w:num w:numId="15">
    <w:abstractNumId w:val="20"/>
  </w:num>
  <w:num w:numId="16">
    <w:abstractNumId w:val="0"/>
  </w:num>
  <w:num w:numId="17">
    <w:abstractNumId w:val="12"/>
  </w:num>
  <w:num w:numId="18">
    <w:abstractNumId w:val="17"/>
  </w:num>
  <w:num w:numId="19">
    <w:abstractNumId w:val="32"/>
  </w:num>
  <w:num w:numId="20">
    <w:abstractNumId w:val="6"/>
  </w:num>
  <w:num w:numId="21">
    <w:abstractNumId w:val="22"/>
  </w:num>
  <w:num w:numId="22">
    <w:abstractNumId w:val="24"/>
  </w:num>
  <w:num w:numId="23">
    <w:abstractNumId w:val="35"/>
  </w:num>
  <w:num w:numId="24">
    <w:abstractNumId w:val="15"/>
  </w:num>
  <w:num w:numId="25">
    <w:abstractNumId w:val="33"/>
  </w:num>
  <w:num w:numId="26">
    <w:abstractNumId w:val="14"/>
  </w:num>
  <w:num w:numId="27">
    <w:abstractNumId w:val="30"/>
  </w:num>
  <w:num w:numId="28">
    <w:abstractNumId w:val="25"/>
  </w:num>
  <w:num w:numId="29">
    <w:abstractNumId w:val="16"/>
  </w:num>
  <w:num w:numId="30">
    <w:abstractNumId w:val="2"/>
  </w:num>
  <w:num w:numId="31">
    <w:abstractNumId w:val="34"/>
  </w:num>
  <w:num w:numId="32">
    <w:abstractNumId w:val="26"/>
  </w:num>
  <w:num w:numId="33">
    <w:abstractNumId w:val="1"/>
  </w:num>
  <w:num w:numId="34">
    <w:abstractNumId w:val="3"/>
  </w:num>
  <w:num w:numId="35">
    <w:abstractNumId w:val="9"/>
  </w:num>
  <w:num w:numId="36">
    <w:abstractNumId w:val="27"/>
  </w:num>
  <w:num w:numId="3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E2D"/>
    <w:rsid w:val="00000D25"/>
    <w:rsid w:val="000011BA"/>
    <w:rsid w:val="000012C0"/>
    <w:rsid w:val="00001922"/>
    <w:rsid w:val="00002028"/>
    <w:rsid w:val="00004A1A"/>
    <w:rsid w:val="00005BDF"/>
    <w:rsid w:val="00013333"/>
    <w:rsid w:val="0001501A"/>
    <w:rsid w:val="00015682"/>
    <w:rsid w:val="000232FD"/>
    <w:rsid w:val="00023B61"/>
    <w:rsid w:val="00025E89"/>
    <w:rsid w:val="000263FD"/>
    <w:rsid w:val="00026DCE"/>
    <w:rsid w:val="00026EA9"/>
    <w:rsid w:val="00032D01"/>
    <w:rsid w:val="0004128C"/>
    <w:rsid w:val="00041D22"/>
    <w:rsid w:val="00044AF6"/>
    <w:rsid w:val="000473DE"/>
    <w:rsid w:val="00050553"/>
    <w:rsid w:val="0005283F"/>
    <w:rsid w:val="00053442"/>
    <w:rsid w:val="00054200"/>
    <w:rsid w:val="0005463F"/>
    <w:rsid w:val="00054735"/>
    <w:rsid w:val="00055793"/>
    <w:rsid w:val="00060BA4"/>
    <w:rsid w:val="0006180A"/>
    <w:rsid w:val="000644AD"/>
    <w:rsid w:val="000645AB"/>
    <w:rsid w:val="000645F1"/>
    <w:rsid w:val="000665D8"/>
    <w:rsid w:val="00071227"/>
    <w:rsid w:val="00074440"/>
    <w:rsid w:val="00077971"/>
    <w:rsid w:val="00080481"/>
    <w:rsid w:val="00083BCC"/>
    <w:rsid w:val="00087D7A"/>
    <w:rsid w:val="00091F70"/>
    <w:rsid w:val="00093D41"/>
    <w:rsid w:val="000A13FC"/>
    <w:rsid w:val="000A2CD0"/>
    <w:rsid w:val="000A2EFD"/>
    <w:rsid w:val="000A32D7"/>
    <w:rsid w:val="000A44AD"/>
    <w:rsid w:val="000A5418"/>
    <w:rsid w:val="000A672A"/>
    <w:rsid w:val="000A6F6F"/>
    <w:rsid w:val="000A7D1D"/>
    <w:rsid w:val="000B0681"/>
    <w:rsid w:val="000B1D0B"/>
    <w:rsid w:val="000B4FC0"/>
    <w:rsid w:val="000B5CA9"/>
    <w:rsid w:val="000B5F65"/>
    <w:rsid w:val="000B6711"/>
    <w:rsid w:val="000B7D77"/>
    <w:rsid w:val="000C0BBB"/>
    <w:rsid w:val="000C1F54"/>
    <w:rsid w:val="000C2635"/>
    <w:rsid w:val="000C534F"/>
    <w:rsid w:val="000C5EF4"/>
    <w:rsid w:val="000C7AB2"/>
    <w:rsid w:val="000D17E2"/>
    <w:rsid w:val="000D3718"/>
    <w:rsid w:val="000D4600"/>
    <w:rsid w:val="000D7407"/>
    <w:rsid w:val="000D79BE"/>
    <w:rsid w:val="000E7103"/>
    <w:rsid w:val="000F101B"/>
    <w:rsid w:val="000F30C0"/>
    <w:rsid w:val="000F52E6"/>
    <w:rsid w:val="000F552C"/>
    <w:rsid w:val="000F5D85"/>
    <w:rsid w:val="000F70F4"/>
    <w:rsid w:val="000F7785"/>
    <w:rsid w:val="00100231"/>
    <w:rsid w:val="00100FC9"/>
    <w:rsid w:val="00101586"/>
    <w:rsid w:val="00101984"/>
    <w:rsid w:val="001054C6"/>
    <w:rsid w:val="00110D43"/>
    <w:rsid w:val="00114C99"/>
    <w:rsid w:val="001221E3"/>
    <w:rsid w:val="00123C3C"/>
    <w:rsid w:val="00125C68"/>
    <w:rsid w:val="00137BF2"/>
    <w:rsid w:val="00141F28"/>
    <w:rsid w:val="001429B3"/>
    <w:rsid w:val="001448E9"/>
    <w:rsid w:val="00146378"/>
    <w:rsid w:val="0014644A"/>
    <w:rsid w:val="00147DCB"/>
    <w:rsid w:val="00153787"/>
    <w:rsid w:val="00153DA6"/>
    <w:rsid w:val="00164F1A"/>
    <w:rsid w:val="001653E5"/>
    <w:rsid w:val="00166B7E"/>
    <w:rsid w:val="00167475"/>
    <w:rsid w:val="00167FDC"/>
    <w:rsid w:val="00170A4E"/>
    <w:rsid w:val="00172ACE"/>
    <w:rsid w:val="0017318B"/>
    <w:rsid w:val="00185A5C"/>
    <w:rsid w:val="00185CFE"/>
    <w:rsid w:val="00191645"/>
    <w:rsid w:val="00193B97"/>
    <w:rsid w:val="00193CF1"/>
    <w:rsid w:val="001949C0"/>
    <w:rsid w:val="00194E66"/>
    <w:rsid w:val="00197659"/>
    <w:rsid w:val="001A0F21"/>
    <w:rsid w:val="001A2B47"/>
    <w:rsid w:val="001A329C"/>
    <w:rsid w:val="001A49BB"/>
    <w:rsid w:val="001A49EB"/>
    <w:rsid w:val="001A5D01"/>
    <w:rsid w:val="001A7F37"/>
    <w:rsid w:val="001B01F5"/>
    <w:rsid w:val="001B28D0"/>
    <w:rsid w:val="001B2989"/>
    <w:rsid w:val="001B30D0"/>
    <w:rsid w:val="001B395A"/>
    <w:rsid w:val="001B3E3B"/>
    <w:rsid w:val="001B5234"/>
    <w:rsid w:val="001B62F2"/>
    <w:rsid w:val="001B6A5B"/>
    <w:rsid w:val="001B6C4A"/>
    <w:rsid w:val="001B6C8E"/>
    <w:rsid w:val="001B7CCA"/>
    <w:rsid w:val="001C26C9"/>
    <w:rsid w:val="001C3598"/>
    <w:rsid w:val="001C409E"/>
    <w:rsid w:val="001C48B3"/>
    <w:rsid w:val="001D0875"/>
    <w:rsid w:val="001D1F61"/>
    <w:rsid w:val="001D381E"/>
    <w:rsid w:val="001D512B"/>
    <w:rsid w:val="001D6D13"/>
    <w:rsid w:val="001E12D7"/>
    <w:rsid w:val="001E403D"/>
    <w:rsid w:val="001E7751"/>
    <w:rsid w:val="001E7B61"/>
    <w:rsid w:val="001F0D72"/>
    <w:rsid w:val="001F148B"/>
    <w:rsid w:val="001F207C"/>
    <w:rsid w:val="001F2096"/>
    <w:rsid w:val="001F23CE"/>
    <w:rsid w:val="001F31AA"/>
    <w:rsid w:val="001F422E"/>
    <w:rsid w:val="001F4740"/>
    <w:rsid w:val="001F62E4"/>
    <w:rsid w:val="001F6B52"/>
    <w:rsid w:val="00202BC5"/>
    <w:rsid w:val="002036AD"/>
    <w:rsid w:val="00205560"/>
    <w:rsid w:val="00205C88"/>
    <w:rsid w:val="00207A94"/>
    <w:rsid w:val="002114C9"/>
    <w:rsid w:val="00212F1D"/>
    <w:rsid w:val="00214881"/>
    <w:rsid w:val="00215168"/>
    <w:rsid w:val="002152B2"/>
    <w:rsid w:val="00222749"/>
    <w:rsid w:val="002333FB"/>
    <w:rsid w:val="0023447A"/>
    <w:rsid w:val="00234DEE"/>
    <w:rsid w:val="00235060"/>
    <w:rsid w:val="00235D44"/>
    <w:rsid w:val="00235EEB"/>
    <w:rsid w:val="00236F2C"/>
    <w:rsid w:val="002372D0"/>
    <w:rsid w:val="0023796B"/>
    <w:rsid w:val="00240254"/>
    <w:rsid w:val="002415AB"/>
    <w:rsid w:val="00241FDD"/>
    <w:rsid w:val="00243071"/>
    <w:rsid w:val="002445ED"/>
    <w:rsid w:val="00245DD8"/>
    <w:rsid w:val="0025247F"/>
    <w:rsid w:val="002556BA"/>
    <w:rsid w:val="00255A78"/>
    <w:rsid w:val="00257F44"/>
    <w:rsid w:val="002600B2"/>
    <w:rsid w:val="00263E01"/>
    <w:rsid w:val="00264648"/>
    <w:rsid w:val="002653DD"/>
    <w:rsid w:val="00265A8D"/>
    <w:rsid w:val="00271459"/>
    <w:rsid w:val="00272AC6"/>
    <w:rsid w:val="00276D9F"/>
    <w:rsid w:val="00276DE4"/>
    <w:rsid w:val="002770CF"/>
    <w:rsid w:val="0028145F"/>
    <w:rsid w:val="002819F7"/>
    <w:rsid w:val="00284A20"/>
    <w:rsid w:val="00287EE6"/>
    <w:rsid w:val="002931FF"/>
    <w:rsid w:val="0029598C"/>
    <w:rsid w:val="002A1D35"/>
    <w:rsid w:val="002A20B8"/>
    <w:rsid w:val="002A4656"/>
    <w:rsid w:val="002A519D"/>
    <w:rsid w:val="002A5776"/>
    <w:rsid w:val="002A5B2E"/>
    <w:rsid w:val="002B0ABE"/>
    <w:rsid w:val="002B0F07"/>
    <w:rsid w:val="002B135F"/>
    <w:rsid w:val="002B4E19"/>
    <w:rsid w:val="002B4EF6"/>
    <w:rsid w:val="002B55D1"/>
    <w:rsid w:val="002B5A71"/>
    <w:rsid w:val="002B657D"/>
    <w:rsid w:val="002B66DE"/>
    <w:rsid w:val="002B6780"/>
    <w:rsid w:val="002B75EF"/>
    <w:rsid w:val="002B7C66"/>
    <w:rsid w:val="002C1683"/>
    <w:rsid w:val="002C2411"/>
    <w:rsid w:val="002C2507"/>
    <w:rsid w:val="002C3894"/>
    <w:rsid w:val="002C4167"/>
    <w:rsid w:val="002C7C6C"/>
    <w:rsid w:val="002D0D1C"/>
    <w:rsid w:val="002D3B3E"/>
    <w:rsid w:val="002D4EAB"/>
    <w:rsid w:val="002D7E56"/>
    <w:rsid w:val="002D7E7C"/>
    <w:rsid w:val="002E2991"/>
    <w:rsid w:val="002E47C3"/>
    <w:rsid w:val="002E6A98"/>
    <w:rsid w:val="002F259E"/>
    <w:rsid w:val="002F43E7"/>
    <w:rsid w:val="002F71FE"/>
    <w:rsid w:val="0030147B"/>
    <w:rsid w:val="00302242"/>
    <w:rsid w:val="003025D7"/>
    <w:rsid w:val="00303439"/>
    <w:rsid w:val="0031018F"/>
    <w:rsid w:val="0031050B"/>
    <w:rsid w:val="003119CA"/>
    <w:rsid w:val="003129F7"/>
    <w:rsid w:val="00315601"/>
    <w:rsid w:val="00315748"/>
    <w:rsid w:val="00315DB8"/>
    <w:rsid w:val="00316177"/>
    <w:rsid w:val="00316E14"/>
    <w:rsid w:val="003230BE"/>
    <w:rsid w:val="00324FB8"/>
    <w:rsid w:val="00325FED"/>
    <w:rsid w:val="00326A8E"/>
    <w:rsid w:val="00330292"/>
    <w:rsid w:val="00332D7D"/>
    <w:rsid w:val="00332D89"/>
    <w:rsid w:val="0033593E"/>
    <w:rsid w:val="0034017B"/>
    <w:rsid w:val="00341F4E"/>
    <w:rsid w:val="0034204B"/>
    <w:rsid w:val="00342961"/>
    <w:rsid w:val="00344DAC"/>
    <w:rsid w:val="00345295"/>
    <w:rsid w:val="00346804"/>
    <w:rsid w:val="00347490"/>
    <w:rsid w:val="00350989"/>
    <w:rsid w:val="00351576"/>
    <w:rsid w:val="00351C06"/>
    <w:rsid w:val="00351F67"/>
    <w:rsid w:val="0035246E"/>
    <w:rsid w:val="00352D4D"/>
    <w:rsid w:val="003562F9"/>
    <w:rsid w:val="00357BAA"/>
    <w:rsid w:val="00362BBD"/>
    <w:rsid w:val="00364FE6"/>
    <w:rsid w:val="00367CB2"/>
    <w:rsid w:val="00370E65"/>
    <w:rsid w:val="00373D92"/>
    <w:rsid w:val="00374AE9"/>
    <w:rsid w:val="0037579F"/>
    <w:rsid w:val="00383397"/>
    <w:rsid w:val="00387B5C"/>
    <w:rsid w:val="00390AC7"/>
    <w:rsid w:val="00392397"/>
    <w:rsid w:val="00392427"/>
    <w:rsid w:val="003934E4"/>
    <w:rsid w:val="00394089"/>
    <w:rsid w:val="00394FA1"/>
    <w:rsid w:val="00394FB0"/>
    <w:rsid w:val="00395A48"/>
    <w:rsid w:val="00396AE2"/>
    <w:rsid w:val="0039748C"/>
    <w:rsid w:val="003A1578"/>
    <w:rsid w:val="003A2705"/>
    <w:rsid w:val="003A2B57"/>
    <w:rsid w:val="003A33E8"/>
    <w:rsid w:val="003A3671"/>
    <w:rsid w:val="003B1573"/>
    <w:rsid w:val="003B2271"/>
    <w:rsid w:val="003B423C"/>
    <w:rsid w:val="003B5EBB"/>
    <w:rsid w:val="003B752B"/>
    <w:rsid w:val="003C0F47"/>
    <w:rsid w:val="003C242A"/>
    <w:rsid w:val="003C2F80"/>
    <w:rsid w:val="003C4A0A"/>
    <w:rsid w:val="003C611E"/>
    <w:rsid w:val="003D028B"/>
    <w:rsid w:val="003D0BCC"/>
    <w:rsid w:val="003D1710"/>
    <w:rsid w:val="003D2D76"/>
    <w:rsid w:val="003D364B"/>
    <w:rsid w:val="003D7DB8"/>
    <w:rsid w:val="003E0DAC"/>
    <w:rsid w:val="003E25A9"/>
    <w:rsid w:val="003E3F0D"/>
    <w:rsid w:val="003E457C"/>
    <w:rsid w:val="003F67E0"/>
    <w:rsid w:val="003F684D"/>
    <w:rsid w:val="003F70F3"/>
    <w:rsid w:val="003F7AE4"/>
    <w:rsid w:val="004003DD"/>
    <w:rsid w:val="004022DD"/>
    <w:rsid w:val="00406058"/>
    <w:rsid w:val="004115A0"/>
    <w:rsid w:val="004130D3"/>
    <w:rsid w:val="0041335D"/>
    <w:rsid w:val="00414429"/>
    <w:rsid w:val="00415F94"/>
    <w:rsid w:val="0042039A"/>
    <w:rsid w:val="00420DDF"/>
    <w:rsid w:val="004211D2"/>
    <w:rsid w:val="00421528"/>
    <w:rsid w:val="00421E45"/>
    <w:rsid w:val="00422796"/>
    <w:rsid w:val="0042302B"/>
    <w:rsid w:val="00424DCD"/>
    <w:rsid w:val="00427A56"/>
    <w:rsid w:val="00430CAB"/>
    <w:rsid w:val="00431B7A"/>
    <w:rsid w:val="0043295C"/>
    <w:rsid w:val="00436282"/>
    <w:rsid w:val="00436441"/>
    <w:rsid w:val="00437316"/>
    <w:rsid w:val="00443248"/>
    <w:rsid w:val="0044431B"/>
    <w:rsid w:val="004470C6"/>
    <w:rsid w:val="004478D9"/>
    <w:rsid w:val="00450E0F"/>
    <w:rsid w:val="0045127B"/>
    <w:rsid w:val="004527DB"/>
    <w:rsid w:val="00452BFD"/>
    <w:rsid w:val="00453421"/>
    <w:rsid w:val="0045378E"/>
    <w:rsid w:val="00453DA2"/>
    <w:rsid w:val="00454962"/>
    <w:rsid w:val="00454A7D"/>
    <w:rsid w:val="00455896"/>
    <w:rsid w:val="0045666C"/>
    <w:rsid w:val="00462F09"/>
    <w:rsid w:val="00462FAE"/>
    <w:rsid w:val="00464BA4"/>
    <w:rsid w:val="004672F8"/>
    <w:rsid w:val="00470267"/>
    <w:rsid w:val="00470347"/>
    <w:rsid w:val="0047043C"/>
    <w:rsid w:val="004704D9"/>
    <w:rsid w:val="004713B7"/>
    <w:rsid w:val="00471B66"/>
    <w:rsid w:val="0047594E"/>
    <w:rsid w:val="0047630A"/>
    <w:rsid w:val="00477A50"/>
    <w:rsid w:val="004803AF"/>
    <w:rsid w:val="00480808"/>
    <w:rsid w:val="00481B92"/>
    <w:rsid w:val="00482856"/>
    <w:rsid w:val="00482998"/>
    <w:rsid w:val="00483A3E"/>
    <w:rsid w:val="00485F7C"/>
    <w:rsid w:val="00494E36"/>
    <w:rsid w:val="00495934"/>
    <w:rsid w:val="00497283"/>
    <w:rsid w:val="004979FB"/>
    <w:rsid w:val="00497D9B"/>
    <w:rsid w:val="004A1668"/>
    <w:rsid w:val="004A1996"/>
    <w:rsid w:val="004A2683"/>
    <w:rsid w:val="004B39A8"/>
    <w:rsid w:val="004B3B05"/>
    <w:rsid w:val="004B3BB8"/>
    <w:rsid w:val="004B4655"/>
    <w:rsid w:val="004B601A"/>
    <w:rsid w:val="004B70FD"/>
    <w:rsid w:val="004C28A7"/>
    <w:rsid w:val="004C43DC"/>
    <w:rsid w:val="004C5FC4"/>
    <w:rsid w:val="004D0A1B"/>
    <w:rsid w:val="004D25D3"/>
    <w:rsid w:val="004D77E7"/>
    <w:rsid w:val="004D7E1A"/>
    <w:rsid w:val="004E08C6"/>
    <w:rsid w:val="004E11EA"/>
    <w:rsid w:val="004E22F8"/>
    <w:rsid w:val="004E4388"/>
    <w:rsid w:val="004E7A47"/>
    <w:rsid w:val="004E7AA5"/>
    <w:rsid w:val="004E7CE1"/>
    <w:rsid w:val="004F26A7"/>
    <w:rsid w:val="004F3FD8"/>
    <w:rsid w:val="004F4793"/>
    <w:rsid w:val="004F62E1"/>
    <w:rsid w:val="004F7187"/>
    <w:rsid w:val="004F7C50"/>
    <w:rsid w:val="00500C1F"/>
    <w:rsid w:val="00501A44"/>
    <w:rsid w:val="0050269D"/>
    <w:rsid w:val="00504E55"/>
    <w:rsid w:val="00505569"/>
    <w:rsid w:val="00505CF2"/>
    <w:rsid w:val="00507049"/>
    <w:rsid w:val="00507358"/>
    <w:rsid w:val="00507847"/>
    <w:rsid w:val="00511285"/>
    <w:rsid w:val="00511AFC"/>
    <w:rsid w:val="00511CD7"/>
    <w:rsid w:val="00512792"/>
    <w:rsid w:val="00512ED9"/>
    <w:rsid w:val="005147A0"/>
    <w:rsid w:val="00516898"/>
    <w:rsid w:val="005179E8"/>
    <w:rsid w:val="00521CE1"/>
    <w:rsid w:val="005226C2"/>
    <w:rsid w:val="00526688"/>
    <w:rsid w:val="00526E58"/>
    <w:rsid w:val="00527239"/>
    <w:rsid w:val="005323F3"/>
    <w:rsid w:val="0053249B"/>
    <w:rsid w:val="005336DD"/>
    <w:rsid w:val="0053386A"/>
    <w:rsid w:val="00535B06"/>
    <w:rsid w:val="005429A0"/>
    <w:rsid w:val="00543A9D"/>
    <w:rsid w:val="00544D77"/>
    <w:rsid w:val="00545217"/>
    <w:rsid w:val="00545C8C"/>
    <w:rsid w:val="00546115"/>
    <w:rsid w:val="0054696B"/>
    <w:rsid w:val="00553C0E"/>
    <w:rsid w:val="00557FF6"/>
    <w:rsid w:val="00560D6D"/>
    <w:rsid w:val="00562A92"/>
    <w:rsid w:val="00564D8A"/>
    <w:rsid w:val="00565084"/>
    <w:rsid w:val="00567BE7"/>
    <w:rsid w:val="005732EF"/>
    <w:rsid w:val="00573447"/>
    <w:rsid w:val="00575365"/>
    <w:rsid w:val="00576654"/>
    <w:rsid w:val="00576D94"/>
    <w:rsid w:val="00580123"/>
    <w:rsid w:val="0058296C"/>
    <w:rsid w:val="00584A76"/>
    <w:rsid w:val="00585A55"/>
    <w:rsid w:val="005864BF"/>
    <w:rsid w:val="0058663B"/>
    <w:rsid w:val="00586E85"/>
    <w:rsid w:val="00587E0F"/>
    <w:rsid w:val="005925D9"/>
    <w:rsid w:val="00593F81"/>
    <w:rsid w:val="00595343"/>
    <w:rsid w:val="005966BB"/>
    <w:rsid w:val="0059793B"/>
    <w:rsid w:val="00597A3D"/>
    <w:rsid w:val="005A1A84"/>
    <w:rsid w:val="005A37CA"/>
    <w:rsid w:val="005A41A0"/>
    <w:rsid w:val="005A58FA"/>
    <w:rsid w:val="005B007E"/>
    <w:rsid w:val="005B0582"/>
    <w:rsid w:val="005B3449"/>
    <w:rsid w:val="005B37A9"/>
    <w:rsid w:val="005B49A6"/>
    <w:rsid w:val="005B588C"/>
    <w:rsid w:val="005B751B"/>
    <w:rsid w:val="005B7E58"/>
    <w:rsid w:val="005C0810"/>
    <w:rsid w:val="005C0A1E"/>
    <w:rsid w:val="005C175F"/>
    <w:rsid w:val="005C19C3"/>
    <w:rsid w:val="005C421C"/>
    <w:rsid w:val="005C4ECC"/>
    <w:rsid w:val="005C5119"/>
    <w:rsid w:val="005C7F18"/>
    <w:rsid w:val="005D0385"/>
    <w:rsid w:val="005D496C"/>
    <w:rsid w:val="005D77A8"/>
    <w:rsid w:val="005E048E"/>
    <w:rsid w:val="005E2247"/>
    <w:rsid w:val="005E28D3"/>
    <w:rsid w:val="005E5687"/>
    <w:rsid w:val="005F0798"/>
    <w:rsid w:val="005F30FF"/>
    <w:rsid w:val="005F4457"/>
    <w:rsid w:val="005F4B09"/>
    <w:rsid w:val="005F558F"/>
    <w:rsid w:val="005F6AA1"/>
    <w:rsid w:val="0060477D"/>
    <w:rsid w:val="00604ECC"/>
    <w:rsid w:val="00606105"/>
    <w:rsid w:val="006109AA"/>
    <w:rsid w:val="00611CEB"/>
    <w:rsid w:val="00611DF4"/>
    <w:rsid w:val="006137D8"/>
    <w:rsid w:val="00614C55"/>
    <w:rsid w:val="00616046"/>
    <w:rsid w:val="00616E55"/>
    <w:rsid w:val="006175A8"/>
    <w:rsid w:val="00617AF3"/>
    <w:rsid w:val="0062051C"/>
    <w:rsid w:val="00620E79"/>
    <w:rsid w:val="006244C6"/>
    <w:rsid w:val="0062717F"/>
    <w:rsid w:val="0063552D"/>
    <w:rsid w:val="00636379"/>
    <w:rsid w:val="006363E8"/>
    <w:rsid w:val="006418BF"/>
    <w:rsid w:val="006420D8"/>
    <w:rsid w:val="00646761"/>
    <w:rsid w:val="00651DF0"/>
    <w:rsid w:val="00656BDA"/>
    <w:rsid w:val="006618BD"/>
    <w:rsid w:val="00662858"/>
    <w:rsid w:val="006647A2"/>
    <w:rsid w:val="0066675B"/>
    <w:rsid w:val="00670FFC"/>
    <w:rsid w:val="00671EA1"/>
    <w:rsid w:val="00676AC0"/>
    <w:rsid w:val="00676F15"/>
    <w:rsid w:val="00680370"/>
    <w:rsid w:val="0068277F"/>
    <w:rsid w:val="00683F4A"/>
    <w:rsid w:val="006845E6"/>
    <w:rsid w:val="00690869"/>
    <w:rsid w:val="00690961"/>
    <w:rsid w:val="006943BE"/>
    <w:rsid w:val="006947CF"/>
    <w:rsid w:val="0069505A"/>
    <w:rsid w:val="0069666B"/>
    <w:rsid w:val="006A09A8"/>
    <w:rsid w:val="006A0FAE"/>
    <w:rsid w:val="006A42D4"/>
    <w:rsid w:val="006A4B6D"/>
    <w:rsid w:val="006A501E"/>
    <w:rsid w:val="006A506E"/>
    <w:rsid w:val="006B0124"/>
    <w:rsid w:val="006B076F"/>
    <w:rsid w:val="006B0860"/>
    <w:rsid w:val="006B0E1E"/>
    <w:rsid w:val="006B1F65"/>
    <w:rsid w:val="006B2934"/>
    <w:rsid w:val="006B3EAA"/>
    <w:rsid w:val="006B49FD"/>
    <w:rsid w:val="006B5FE4"/>
    <w:rsid w:val="006B6682"/>
    <w:rsid w:val="006B6C30"/>
    <w:rsid w:val="006B6C3B"/>
    <w:rsid w:val="006C0685"/>
    <w:rsid w:val="006C0D7C"/>
    <w:rsid w:val="006C1DA0"/>
    <w:rsid w:val="006C2251"/>
    <w:rsid w:val="006C276A"/>
    <w:rsid w:val="006C2CBB"/>
    <w:rsid w:val="006C3487"/>
    <w:rsid w:val="006C3908"/>
    <w:rsid w:val="006C469D"/>
    <w:rsid w:val="006C535E"/>
    <w:rsid w:val="006C7FAE"/>
    <w:rsid w:val="006D0965"/>
    <w:rsid w:val="006D120E"/>
    <w:rsid w:val="006D6622"/>
    <w:rsid w:val="006E0475"/>
    <w:rsid w:val="006E16F2"/>
    <w:rsid w:val="006E1A94"/>
    <w:rsid w:val="006E1F15"/>
    <w:rsid w:val="006E4D5C"/>
    <w:rsid w:val="006E5F53"/>
    <w:rsid w:val="006E7772"/>
    <w:rsid w:val="006F0BA9"/>
    <w:rsid w:val="006F0F38"/>
    <w:rsid w:val="006F2935"/>
    <w:rsid w:val="006F29CA"/>
    <w:rsid w:val="006F4EDA"/>
    <w:rsid w:val="006F5927"/>
    <w:rsid w:val="006F5B57"/>
    <w:rsid w:val="006F5E81"/>
    <w:rsid w:val="006F61D2"/>
    <w:rsid w:val="006F6F63"/>
    <w:rsid w:val="0070054C"/>
    <w:rsid w:val="0070443B"/>
    <w:rsid w:val="00705B0C"/>
    <w:rsid w:val="00706324"/>
    <w:rsid w:val="007063B4"/>
    <w:rsid w:val="00706AAF"/>
    <w:rsid w:val="00706F70"/>
    <w:rsid w:val="0070769B"/>
    <w:rsid w:val="00707FA2"/>
    <w:rsid w:val="00713285"/>
    <w:rsid w:val="00713836"/>
    <w:rsid w:val="007151F8"/>
    <w:rsid w:val="00716DBE"/>
    <w:rsid w:val="00720F58"/>
    <w:rsid w:val="007221D1"/>
    <w:rsid w:val="00722BF6"/>
    <w:rsid w:val="00722E52"/>
    <w:rsid w:val="00722F87"/>
    <w:rsid w:val="00724378"/>
    <w:rsid w:val="00724791"/>
    <w:rsid w:val="007319BE"/>
    <w:rsid w:val="007349AF"/>
    <w:rsid w:val="0073539C"/>
    <w:rsid w:val="007366EB"/>
    <w:rsid w:val="00736AFA"/>
    <w:rsid w:val="00743EDB"/>
    <w:rsid w:val="00745359"/>
    <w:rsid w:val="00746087"/>
    <w:rsid w:val="00751C85"/>
    <w:rsid w:val="00752E18"/>
    <w:rsid w:val="00753A21"/>
    <w:rsid w:val="00754D4B"/>
    <w:rsid w:val="0075677F"/>
    <w:rsid w:val="00760EEB"/>
    <w:rsid w:val="007645FC"/>
    <w:rsid w:val="00765FE6"/>
    <w:rsid w:val="007665CF"/>
    <w:rsid w:val="00766DCE"/>
    <w:rsid w:val="0076701D"/>
    <w:rsid w:val="00770971"/>
    <w:rsid w:val="00773207"/>
    <w:rsid w:val="00775BFA"/>
    <w:rsid w:val="00776F4B"/>
    <w:rsid w:val="00777F62"/>
    <w:rsid w:val="00781F87"/>
    <w:rsid w:val="00783919"/>
    <w:rsid w:val="00783CB6"/>
    <w:rsid w:val="0078403E"/>
    <w:rsid w:val="0078481E"/>
    <w:rsid w:val="0078604E"/>
    <w:rsid w:val="007869A2"/>
    <w:rsid w:val="00786DE6"/>
    <w:rsid w:val="00787533"/>
    <w:rsid w:val="00787DB0"/>
    <w:rsid w:val="007911B9"/>
    <w:rsid w:val="00792000"/>
    <w:rsid w:val="00793B6A"/>
    <w:rsid w:val="00794E07"/>
    <w:rsid w:val="007958AE"/>
    <w:rsid w:val="007966C5"/>
    <w:rsid w:val="00796F5C"/>
    <w:rsid w:val="007977CB"/>
    <w:rsid w:val="007A56B1"/>
    <w:rsid w:val="007A5843"/>
    <w:rsid w:val="007A595A"/>
    <w:rsid w:val="007A59B9"/>
    <w:rsid w:val="007A5F2F"/>
    <w:rsid w:val="007A5FCB"/>
    <w:rsid w:val="007B076A"/>
    <w:rsid w:val="007B0F7D"/>
    <w:rsid w:val="007B2210"/>
    <w:rsid w:val="007B33A9"/>
    <w:rsid w:val="007B3BFE"/>
    <w:rsid w:val="007B4A5B"/>
    <w:rsid w:val="007B5BC6"/>
    <w:rsid w:val="007C0485"/>
    <w:rsid w:val="007C07C1"/>
    <w:rsid w:val="007C15C9"/>
    <w:rsid w:val="007C4550"/>
    <w:rsid w:val="007C456F"/>
    <w:rsid w:val="007C55C7"/>
    <w:rsid w:val="007C7206"/>
    <w:rsid w:val="007C7287"/>
    <w:rsid w:val="007C7971"/>
    <w:rsid w:val="007D577A"/>
    <w:rsid w:val="007D63F4"/>
    <w:rsid w:val="007D66F5"/>
    <w:rsid w:val="007D7241"/>
    <w:rsid w:val="007D72E9"/>
    <w:rsid w:val="007E057C"/>
    <w:rsid w:val="007E05C0"/>
    <w:rsid w:val="007E26BD"/>
    <w:rsid w:val="007E368D"/>
    <w:rsid w:val="007E5057"/>
    <w:rsid w:val="007E6B05"/>
    <w:rsid w:val="007F113E"/>
    <w:rsid w:val="007F1337"/>
    <w:rsid w:val="007F543F"/>
    <w:rsid w:val="007F5534"/>
    <w:rsid w:val="007F7366"/>
    <w:rsid w:val="007F7601"/>
    <w:rsid w:val="00800EF2"/>
    <w:rsid w:val="0080705D"/>
    <w:rsid w:val="0081063E"/>
    <w:rsid w:val="00811560"/>
    <w:rsid w:val="00811AFF"/>
    <w:rsid w:val="00814801"/>
    <w:rsid w:val="00816A89"/>
    <w:rsid w:val="00817347"/>
    <w:rsid w:val="00817B5B"/>
    <w:rsid w:val="00820BD0"/>
    <w:rsid w:val="0082359B"/>
    <w:rsid w:val="008244C4"/>
    <w:rsid w:val="00831DD8"/>
    <w:rsid w:val="0083252B"/>
    <w:rsid w:val="00833483"/>
    <w:rsid w:val="008345FB"/>
    <w:rsid w:val="008350BC"/>
    <w:rsid w:val="00837B0D"/>
    <w:rsid w:val="00845A7F"/>
    <w:rsid w:val="008500E9"/>
    <w:rsid w:val="008502AF"/>
    <w:rsid w:val="00851045"/>
    <w:rsid w:val="008511B0"/>
    <w:rsid w:val="008520F2"/>
    <w:rsid w:val="00854983"/>
    <w:rsid w:val="0085609B"/>
    <w:rsid w:val="00856B08"/>
    <w:rsid w:val="008604D6"/>
    <w:rsid w:val="00860FBF"/>
    <w:rsid w:val="00863499"/>
    <w:rsid w:val="008635C3"/>
    <w:rsid w:val="008639D4"/>
    <w:rsid w:val="00863CF8"/>
    <w:rsid w:val="008647A6"/>
    <w:rsid w:val="00864C38"/>
    <w:rsid w:val="00871311"/>
    <w:rsid w:val="00871C94"/>
    <w:rsid w:val="0087245E"/>
    <w:rsid w:val="008728DF"/>
    <w:rsid w:val="008734BC"/>
    <w:rsid w:val="00873843"/>
    <w:rsid w:val="008742A9"/>
    <w:rsid w:val="00877BCF"/>
    <w:rsid w:val="00883B7A"/>
    <w:rsid w:val="00884DE5"/>
    <w:rsid w:val="00886732"/>
    <w:rsid w:val="00890242"/>
    <w:rsid w:val="00890C83"/>
    <w:rsid w:val="0089196D"/>
    <w:rsid w:val="008921D2"/>
    <w:rsid w:val="00893C5E"/>
    <w:rsid w:val="008941E3"/>
    <w:rsid w:val="00895796"/>
    <w:rsid w:val="008A05AE"/>
    <w:rsid w:val="008A1AA7"/>
    <w:rsid w:val="008A3AF2"/>
    <w:rsid w:val="008A4750"/>
    <w:rsid w:val="008A4B75"/>
    <w:rsid w:val="008A7640"/>
    <w:rsid w:val="008B0BC4"/>
    <w:rsid w:val="008B37DB"/>
    <w:rsid w:val="008B6930"/>
    <w:rsid w:val="008C4E30"/>
    <w:rsid w:val="008C63F6"/>
    <w:rsid w:val="008C6D07"/>
    <w:rsid w:val="008D05CF"/>
    <w:rsid w:val="008D3D52"/>
    <w:rsid w:val="008D4791"/>
    <w:rsid w:val="008D4860"/>
    <w:rsid w:val="008D62D1"/>
    <w:rsid w:val="008D650A"/>
    <w:rsid w:val="008E00B3"/>
    <w:rsid w:val="008E03AF"/>
    <w:rsid w:val="008E23A0"/>
    <w:rsid w:val="008E39A3"/>
    <w:rsid w:val="008E3E70"/>
    <w:rsid w:val="008E527F"/>
    <w:rsid w:val="008E63A0"/>
    <w:rsid w:val="008F0157"/>
    <w:rsid w:val="008F0346"/>
    <w:rsid w:val="008F13A8"/>
    <w:rsid w:val="008F16F0"/>
    <w:rsid w:val="008F2AB5"/>
    <w:rsid w:val="008F4185"/>
    <w:rsid w:val="008F4306"/>
    <w:rsid w:val="008F49F2"/>
    <w:rsid w:val="008F4A46"/>
    <w:rsid w:val="008F645F"/>
    <w:rsid w:val="008F7C9A"/>
    <w:rsid w:val="00900904"/>
    <w:rsid w:val="00901136"/>
    <w:rsid w:val="0090174D"/>
    <w:rsid w:val="009028FD"/>
    <w:rsid w:val="00905819"/>
    <w:rsid w:val="00905A10"/>
    <w:rsid w:val="009074D5"/>
    <w:rsid w:val="00910882"/>
    <w:rsid w:val="00913AC8"/>
    <w:rsid w:val="00915C90"/>
    <w:rsid w:val="00915FC0"/>
    <w:rsid w:val="009204FF"/>
    <w:rsid w:val="00920675"/>
    <w:rsid w:val="00921394"/>
    <w:rsid w:val="00922EF1"/>
    <w:rsid w:val="009240C6"/>
    <w:rsid w:val="00924B05"/>
    <w:rsid w:val="00925C28"/>
    <w:rsid w:val="00931990"/>
    <w:rsid w:val="00931E8C"/>
    <w:rsid w:val="00933036"/>
    <w:rsid w:val="0093794C"/>
    <w:rsid w:val="00945B89"/>
    <w:rsid w:val="0094734B"/>
    <w:rsid w:val="00947E2D"/>
    <w:rsid w:val="00951D4B"/>
    <w:rsid w:val="009524DD"/>
    <w:rsid w:val="00953D65"/>
    <w:rsid w:val="00954EE2"/>
    <w:rsid w:val="009604B1"/>
    <w:rsid w:val="00963CC4"/>
    <w:rsid w:val="009654C1"/>
    <w:rsid w:val="00966300"/>
    <w:rsid w:val="009718A1"/>
    <w:rsid w:val="009730AD"/>
    <w:rsid w:val="009730E3"/>
    <w:rsid w:val="00974BCC"/>
    <w:rsid w:val="00974F7E"/>
    <w:rsid w:val="009767CC"/>
    <w:rsid w:val="00982134"/>
    <w:rsid w:val="009822B9"/>
    <w:rsid w:val="0098372B"/>
    <w:rsid w:val="009837DB"/>
    <w:rsid w:val="009839CB"/>
    <w:rsid w:val="009839D5"/>
    <w:rsid w:val="00984921"/>
    <w:rsid w:val="00985203"/>
    <w:rsid w:val="00990CB3"/>
    <w:rsid w:val="00994B8D"/>
    <w:rsid w:val="00997399"/>
    <w:rsid w:val="009A08E9"/>
    <w:rsid w:val="009A2069"/>
    <w:rsid w:val="009B241E"/>
    <w:rsid w:val="009B3942"/>
    <w:rsid w:val="009B6648"/>
    <w:rsid w:val="009B798A"/>
    <w:rsid w:val="009C0FFC"/>
    <w:rsid w:val="009C1F50"/>
    <w:rsid w:val="009C4288"/>
    <w:rsid w:val="009C4BFD"/>
    <w:rsid w:val="009C78EA"/>
    <w:rsid w:val="009D0446"/>
    <w:rsid w:val="009D20CA"/>
    <w:rsid w:val="009D28A7"/>
    <w:rsid w:val="009D489D"/>
    <w:rsid w:val="009D74B3"/>
    <w:rsid w:val="009E03EA"/>
    <w:rsid w:val="009E177F"/>
    <w:rsid w:val="009F6083"/>
    <w:rsid w:val="00A01091"/>
    <w:rsid w:val="00A06055"/>
    <w:rsid w:val="00A11317"/>
    <w:rsid w:val="00A13758"/>
    <w:rsid w:val="00A13789"/>
    <w:rsid w:val="00A15BC5"/>
    <w:rsid w:val="00A17E1B"/>
    <w:rsid w:val="00A228DA"/>
    <w:rsid w:val="00A22BE7"/>
    <w:rsid w:val="00A22C20"/>
    <w:rsid w:val="00A23A12"/>
    <w:rsid w:val="00A24780"/>
    <w:rsid w:val="00A27938"/>
    <w:rsid w:val="00A34C5F"/>
    <w:rsid w:val="00A36EB9"/>
    <w:rsid w:val="00A40772"/>
    <w:rsid w:val="00A40FED"/>
    <w:rsid w:val="00A43FBD"/>
    <w:rsid w:val="00A46DC0"/>
    <w:rsid w:val="00A47C6E"/>
    <w:rsid w:val="00A504B4"/>
    <w:rsid w:val="00A53FEC"/>
    <w:rsid w:val="00A54ED9"/>
    <w:rsid w:val="00A56FB4"/>
    <w:rsid w:val="00A5702E"/>
    <w:rsid w:val="00A612AB"/>
    <w:rsid w:val="00A65550"/>
    <w:rsid w:val="00A6719D"/>
    <w:rsid w:val="00A67305"/>
    <w:rsid w:val="00A673A0"/>
    <w:rsid w:val="00A702D4"/>
    <w:rsid w:val="00A70336"/>
    <w:rsid w:val="00A71A82"/>
    <w:rsid w:val="00A72A27"/>
    <w:rsid w:val="00A73DEF"/>
    <w:rsid w:val="00A744F7"/>
    <w:rsid w:val="00A74E6C"/>
    <w:rsid w:val="00A7560E"/>
    <w:rsid w:val="00A778E6"/>
    <w:rsid w:val="00A82E07"/>
    <w:rsid w:val="00A83508"/>
    <w:rsid w:val="00A853DA"/>
    <w:rsid w:val="00A85697"/>
    <w:rsid w:val="00A856C1"/>
    <w:rsid w:val="00A86D78"/>
    <w:rsid w:val="00A90248"/>
    <w:rsid w:val="00A90988"/>
    <w:rsid w:val="00A91660"/>
    <w:rsid w:val="00A91CD8"/>
    <w:rsid w:val="00AA21D8"/>
    <w:rsid w:val="00AA31CD"/>
    <w:rsid w:val="00AA3329"/>
    <w:rsid w:val="00AA4792"/>
    <w:rsid w:val="00AA70E0"/>
    <w:rsid w:val="00AA792B"/>
    <w:rsid w:val="00AB1B8B"/>
    <w:rsid w:val="00AB2DF1"/>
    <w:rsid w:val="00AB4226"/>
    <w:rsid w:val="00AC2287"/>
    <w:rsid w:val="00AC2742"/>
    <w:rsid w:val="00AC39C5"/>
    <w:rsid w:val="00AC4DB5"/>
    <w:rsid w:val="00AD1102"/>
    <w:rsid w:val="00AD17C3"/>
    <w:rsid w:val="00AD2F98"/>
    <w:rsid w:val="00AD3951"/>
    <w:rsid w:val="00AD3A40"/>
    <w:rsid w:val="00AD48AF"/>
    <w:rsid w:val="00AE313B"/>
    <w:rsid w:val="00AE356C"/>
    <w:rsid w:val="00AE56D7"/>
    <w:rsid w:val="00AE5D7E"/>
    <w:rsid w:val="00AE673D"/>
    <w:rsid w:val="00AE6D46"/>
    <w:rsid w:val="00AE75F9"/>
    <w:rsid w:val="00AE7C7B"/>
    <w:rsid w:val="00AE7E30"/>
    <w:rsid w:val="00AF1AF6"/>
    <w:rsid w:val="00AF4D7B"/>
    <w:rsid w:val="00AF54B6"/>
    <w:rsid w:val="00AF6078"/>
    <w:rsid w:val="00AF64E5"/>
    <w:rsid w:val="00B00BDF"/>
    <w:rsid w:val="00B00FA9"/>
    <w:rsid w:val="00B0197D"/>
    <w:rsid w:val="00B03463"/>
    <w:rsid w:val="00B04DB6"/>
    <w:rsid w:val="00B14F11"/>
    <w:rsid w:val="00B1581B"/>
    <w:rsid w:val="00B1591A"/>
    <w:rsid w:val="00B17737"/>
    <w:rsid w:val="00B2583E"/>
    <w:rsid w:val="00B25C5B"/>
    <w:rsid w:val="00B2655B"/>
    <w:rsid w:val="00B3050C"/>
    <w:rsid w:val="00B30AFC"/>
    <w:rsid w:val="00B31B69"/>
    <w:rsid w:val="00B347C3"/>
    <w:rsid w:val="00B35E2A"/>
    <w:rsid w:val="00B37E01"/>
    <w:rsid w:val="00B40B4F"/>
    <w:rsid w:val="00B42440"/>
    <w:rsid w:val="00B43B82"/>
    <w:rsid w:val="00B451AA"/>
    <w:rsid w:val="00B47AB6"/>
    <w:rsid w:val="00B519EB"/>
    <w:rsid w:val="00B51F46"/>
    <w:rsid w:val="00B5558D"/>
    <w:rsid w:val="00B56384"/>
    <w:rsid w:val="00B564D0"/>
    <w:rsid w:val="00B568CE"/>
    <w:rsid w:val="00B6063A"/>
    <w:rsid w:val="00B618FC"/>
    <w:rsid w:val="00B638F9"/>
    <w:rsid w:val="00B6460D"/>
    <w:rsid w:val="00B648C4"/>
    <w:rsid w:val="00B66120"/>
    <w:rsid w:val="00B676C6"/>
    <w:rsid w:val="00B7060F"/>
    <w:rsid w:val="00B73BA0"/>
    <w:rsid w:val="00B75669"/>
    <w:rsid w:val="00B76470"/>
    <w:rsid w:val="00B775EB"/>
    <w:rsid w:val="00B80C4D"/>
    <w:rsid w:val="00B81013"/>
    <w:rsid w:val="00B82BDB"/>
    <w:rsid w:val="00B82E14"/>
    <w:rsid w:val="00B84B4B"/>
    <w:rsid w:val="00B86347"/>
    <w:rsid w:val="00B87171"/>
    <w:rsid w:val="00B87427"/>
    <w:rsid w:val="00B91225"/>
    <w:rsid w:val="00B93990"/>
    <w:rsid w:val="00B96F04"/>
    <w:rsid w:val="00BA5825"/>
    <w:rsid w:val="00BA7A90"/>
    <w:rsid w:val="00BB0053"/>
    <w:rsid w:val="00BB1531"/>
    <w:rsid w:val="00BB193A"/>
    <w:rsid w:val="00BB32E3"/>
    <w:rsid w:val="00BB3984"/>
    <w:rsid w:val="00BB5416"/>
    <w:rsid w:val="00BB6710"/>
    <w:rsid w:val="00BB6FF1"/>
    <w:rsid w:val="00BB7DC6"/>
    <w:rsid w:val="00BC310B"/>
    <w:rsid w:val="00BC3472"/>
    <w:rsid w:val="00BD26C4"/>
    <w:rsid w:val="00BD34ED"/>
    <w:rsid w:val="00BD38C7"/>
    <w:rsid w:val="00BD3ED0"/>
    <w:rsid w:val="00BD510B"/>
    <w:rsid w:val="00BD5708"/>
    <w:rsid w:val="00BD72DC"/>
    <w:rsid w:val="00BE1599"/>
    <w:rsid w:val="00BE55E0"/>
    <w:rsid w:val="00BF1EED"/>
    <w:rsid w:val="00BF3195"/>
    <w:rsid w:val="00BF4DC5"/>
    <w:rsid w:val="00BF6561"/>
    <w:rsid w:val="00C00EDC"/>
    <w:rsid w:val="00C02485"/>
    <w:rsid w:val="00C032BA"/>
    <w:rsid w:val="00C05EBC"/>
    <w:rsid w:val="00C0629E"/>
    <w:rsid w:val="00C10E57"/>
    <w:rsid w:val="00C11C13"/>
    <w:rsid w:val="00C1210C"/>
    <w:rsid w:val="00C13B80"/>
    <w:rsid w:val="00C208B1"/>
    <w:rsid w:val="00C208D9"/>
    <w:rsid w:val="00C20A3F"/>
    <w:rsid w:val="00C21C8E"/>
    <w:rsid w:val="00C32184"/>
    <w:rsid w:val="00C339D3"/>
    <w:rsid w:val="00C340AF"/>
    <w:rsid w:val="00C34320"/>
    <w:rsid w:val="00C3462D"/>
    <w:rsid w:val="00C349A6"/>
    <w:rsid w:val="00C35359"/>
    <w:rsid w:val="00C4398F"/>
    <w:rsid w:val="00C519FC"/>
    <w:rsid w:val="00C51F46"/>
    <w:rsid w:val="00C521E0"/>
    <w:rsid w:val="00C52E89"/>
    <w:rsid w:val="00C536A3"/>
    <w:rsid w:val="00C54629"/>
    <w:rsid w:val="00C54BF0"/>
    <w:rsid w:val="00C55A96"/>
    <w:rsid w:val="00C57881"/>
    <w:rsid w:val="00C60F95"/>
    <w:rsid w:val="00C617B4"/>
    <w:rsid w:val="00C62745"/>
    <w:rsid w:val="00C6337C"/>
    <w:rsid w:val="00C637DD"/>
    <w:rsid w:val="00C6386E"/>
    <w:rsid w:val="00C648C9"/>
    <w:rsid w:val="00C65161"/>
    <w:rsid w:val="00C66867"/>
    <w:rsid w:val="00C66B26"/>
    <w:rsid w:val="00C66C49"/>
    <w:rsid w:val="00C70734"/>
    <w:rsid w:val="00C70B49"/>
    <w:rsid w:val="00C71BE3"/>
    <w:rsid w:val="00C76AB4"/>
    <w:rsid w:val="00C813A4"/>
    <w:rsid w:val="00C82058"/>
    <w:rsid w:val="00C828AD"/>
    <w:rsid w:val="00C836A5"/>
    <w:rsid w:val="00C84A2D"/>
    <w:rsid w:val="00C8687F"/>
    <w:rsid w:val="00C9201C"/>
    <w:rsid w:val="00C93402"/>
    <w:rsid w:val="00C93CF7"/>
    <w:rsid w:val="00CA0D54"/>
    <w:rsid w:val="00CA18C5"/>
    <w:rsid w:val="00CA2935"/>
    <w:rsid w:val="00CA5DBD"/>
    <w:rsid w:val="00CA6794"/>
    <w:rsid w:val="00CA68BB"/>
    <w:rsid w:val="00CA68FE"/>
    <w:rsid w:val="00CA6932"/>
    <w:rsid w:val="00CA78B0"/>
    <w:rsid w:val="00CA7EFF"/>
    <w:rsid w:val="00CB3848"/>
    <w:rsid w:val="00CB7D32"/>
    <w:rsid w:val="00CC04FE"/>
    <w:rsid w:val="00CC090A"/>
    <w:rsid w:val="00CC2BE9"/>
    <w:rsid w:val="00CC3F87"/>
    <w:rsid w:val="00CC55DC"/>
    <w:rsid w:val="00CC58DC"/>
    <w:rsid w:val="00CC641D"/>
    <w:rsid w:val="00CC7951"/>
    <w:rsid w:val="00CD1465"/>
    <w:rsid w:val="00CD248F"/>
    <w:rsid w:val="00CD5FE6"/>
    <w:rsid w:val="00CD6CEC"/>
    <w:rsid w:val="00CD7978"/>
    <w:rsid w:val="00CE1B6A"/>
    <w:rsid w:val="00CE26D9"/>
    <w:rsid w:val="00CE3161"/>
    <w:rsid w:val="00CE41FF"/>
    <w:rsid w:val="00CE46DB"/>
    <w:rsid w:val="00CF6691"/>
    <w:rsid w:val="00D00393"/>
    <w:rsid w:val="00D0309F"/>
    <w:rsid w:val="00D03566"/>
    <w:rsid w:val="00D056BB"/>
    <w:rsid w:val="00D07EBC"/>
    <w:rsid w:val="00D13609"/>
    <w:rsid w:val="00D13F18"/>
    <w:rsid w:val="00D14998"/>
    <w:rsid w:val="00D20A2A"/>
    <w:rsid w:val="00D21406"/>
    <w:rsid w:val="00D21B63"/>
    <w:rsid w:val="00D22C58"/>
    <w:rsid w:val="00D24D51"/>
    <w:rsid w:val="00D26CF5"/>
    <w:rsid w:val="00D272E7"/>
    <w:rsid w:val="00D27AF3"/>
    <w:rsid w:val="00D27F9B"/>
    <w:rsid w:val="00D34339"/>
    <w:rsid w:val="00D35B60"/>
    <w:rsid w:val="00D36B5B"/>
    <w:rsid w:val="00D36BD6"/>
    <w:rsid w:val="00D36F8A"/>
    <w:rsid w:val="00D423D9"/>
    <w:rsid w:val="00D4326C"/>
    <w:rsid w:val="00D50231"/>
    <w:rsid w:val="00D50E4A"/>
    <w:rsid w:val="00D53B38"/>
    <w:rsid w:val="00D54936"/>
    <w:rsid w:val="00D55147"/>
    <w:rsid w:val="00D56B20"/>
    <w:rsid w:val="00D56B3F"/>
    <w:rsid w:val="00D60148"/>
    <w:rsid w:val="00D60179"/>
    <w:rsid w:val="00D62936"/>
    <w:rsid w:val="00D65909"/>
    <w:rsid w:val="00D7246F"/>
    <w:rsid w:val="00D77F02"/>
    <w:rsid w:val="00D81428"/>
    <w:rsid w:val="00D82921"/>
    <w:rsid w:val="00D82F52"/>
    <w:rsid w:val="00D83190"/>
    <w:rsid w:val="00D83C1D"/>
    <w:rsid w:val="00D83C91"/>
    <w:rsid w:val="00D840B4"/>
    <w:rsid w:val="00D84F0C"/>
    <w:rsid w:val="00D8628F"/>
    <w:rsid w:val="00D90518"/>
    <w:rsid w:val="00D918BF"/>
    <w:rsid w:val="00D93B92"/>
    <w:rsid w:val="00D93DB3"/>
    <w:rsid w:val="00D93FE0"/>
    <w:rsid w:val="00D97002"/>
    <w:rsid w:val="00D97B9D"/>
    <w:rsid w:val="00DA11B0"/>
    <w:rsid w:val="00DA4A03"/>
    <w:rsid w:val="00DA7246"/>
    <w:rsid w:val="00DA729E"/>
    <w:rsid w:val="00DB65E4"/>
    <w:rsid w:val="00DC1B4E"/>
    <w:rsid w:val="00DC2D8E"/>
    <w:rsid w:val="00DC588C"/>
    <w:rsid w:val="00DC5C89"/>
    <w:rsid w:val="00DC5E0F"/>
    <w:rsid w:val="00DC5F73"/>
    <w:rsid w:val="00DC66DF"/>
    <w:rsid w:val="00DD0527"/>
    <w:rsid w:val="00DD15C8"/>
    <w:rsid w:val="00DD20F0"/>
    <w:rsid w:val="00DD293F"/>
    <w:rsid w:val="00DD34CC"/>
    <w:rsid w:val="00DD3709"/>
    <w:rsid w:val="00DD40B4"/>
    <w:rsid w:val="00DD47EE"/>
    <w:rsid w:val="00DE08B1"/>
    <w:rsid w:val="00DE359E"/>
    <w:rsid w:val="00DE3C9E"/>
    <w:rsid w:val="00DE5264"/>
    <w:rsid w:val="00DE5A98"/>
    <w:rsid w:val="00DE65EA"/>
    <w:rsid w:val="00DF3A3F"/>
    <w:rsid w:val="00DF3B22"/>
    <w:rsid w:val="00DF5FA3"/>
    <w:rsid w:val="00DF77B8"/>
    <w:rsid w:val="00E00388"/>
    <w:rsid w:val="00E01985"/>
    <w:rsid w:val="00E0642B"/>
    <w:rsid w:val="00E0649F"/>
    <w:rsid w:val="00E116DD"/>
    <w:rsid w:val="00E123CB"/>
    <w:rsid w:val="00E14814"/>
    <w:rsid w:val="00E1556E"/>
    <w:rsid w:val="00E15693"/>
    <w:rsid w:val="00E21672"/>
    <w:rsid w:val="00E24601"/>
    <w:rsid w:val="00E26A61"/>
    <w:rsid w:val="00E26DFE"/>
    <w:rsid w:val="00E3052E"/>
    <w:rsid w:val="00E32150"/>
    <w:rsid w:val="00E32A3C"/>
    <w:rsid w:val="00E33740"/>
    <w:rsid w:val="00E34F7F"/>
    <w:rsid w:val="00E35C54"/>
    <w:rsid w:val="00E404AA"/>
    <w:rsid w:val="00E40931"/>
    <w:rsid w:val="00E44634"/>
    <w:rsid w:val="00E45885"/>
    <w:rsid w:val="00E46522"/>
    <w:rsid w:val="00E475DE"/>
    <w:rsid w:val="00E47806"/>
    <w:rsid w:val="00E509E0"/>
    <w:rsid w:val="00E5127F"/>
    <w:rsid w:val="00E54C0E"/>
    <w:rsid w:val="00E551AE"/>
    <w:rsid w:val="00E5557D"/>
    <w:rsid w:val="00E558A0"/>
    <w:rsid w:val="00E62482"/>
    <w:rsid w:val="00E6279F"/>
    <w:rsid w:val="00E65A0D"/>
    <w:rsid w:val="00E66F1A"/>
    <w:rsid w:val="00E703C6"/>
    <w:rsid w:val="00E715BF"/>
    <w:rsid w:val="00E743D5"/>
    <w:rsid w:val="00E763E0"/>
    <w:rsid w:val="00E76822"/>
    <w:rsid w:val="00E77953"/>
    <w:rsid w:val="00E77C57"/>
    <w:rsid w:val="00E77DF7"/>
    <w:rsid w:val="00E80671"/>
    <w:rsid w:val="00E81A45"/>
    <w:rsid w:val="00E822B7"/>
    <w:rsid w:val="00E823F7"/>
    <w:rsid w:val="00E8249A"/>
    <w:rsid w:val="00E830D1"/>
    <w:rsid w:val="00E867A5"/>
    <w:rsid w:val="00E87B28"/>
    <w:rsid w:val="00E91979"/>
    <w:rsid w:val="00E921E6"/>
    <w:rsid w:val="00E96883"/>
    <w:rsid w:val="00EA092A"/>
    <w:rsid w:val="00EA0E5D"/>
    <w:rsid w:val="00EA2326"/>
    <w:rsid w:val="00EA435B"/>
    <w:rsid w:val="00EA5F1F"/>
    <w:rsid w:val="00EA6404"/>
    <w:rsid w:val="00EA7E7C"/>
    <w:rsid w:val="00EB2C75"/>
    <w:rsid w:val="00EB66D0"/>
    <w:rsid w:val="00EB6789"/>
    <w:rsid w:val="00EB70B1"/>
    <w:rsid w:val="00EC211F"/>
    <w:rsid w:val="00EC3DE5"/>
    <w:rsid w:val="00EC567E"/>
    <w:rsid w:val="00EC5919"/>
    <w:rsid w:val="00EC5E21"/>
    <w:rsid w:val="00EC635C"/>
    <w:rsid w:val="00EC6954"/>
    <w:rsid w:val="00ED015A"/>
    <w:rsid w:val="00ED1260"/>
    <w:rsid w:val="00ED25D7"/>
    <w:rsid w:val="00ED292B"/>
    <w:rsid w:val="00ED2A76"/>
    <w:rsid w:val="00ED2B30"/>
    <w:rsid w:val="00EE10D4"/>
    <w:rsid w:val="00EE4D69"/>
    <w:rsid w:val="00EE5C3A"/>
    <w:rsid w:val="00EF12DC"/>
    <w:rsid w:val="00EF7454"/>
    <w:rsid w:val="00F0063D"/>
    <w:rsid w:val="00F0198F"/>
    <w:rsid w:val="00F02415"/>
    <w:rsid w:val="00F07BBF"/>
    <w:rsid w:val="00F07C3C"/>
    <w:rsid w:val="00F12711"/>
    <w:rsid w:val="00F12AE1"/>
    <w:rsid w:val="00F13643"/>
    <w:rsid w:val="00F15D0A"/>
    <w:rsid w:val="00F20E7B"/>
    <w:rsid w:val="00F219B0"/>
    <w:rsid w:val="00F22DB0"/>
    <w:rsid w:val="00F24F5B"/>
    <w:rsid w:val="00F27C2B"/>
    <w:rsid w:val="00F3052F"/>
    <w:rsid w:val="00F31AFC"/>
    <w:rsid w:val="00F31DB7"/>
    <w:rsid w:val="00F34A6E"/>
    <w:rsid w:val="00F35546"/>
    <w:rsid w:val="00F36127"/>
    <w:rsid w:val="00F374F0"/>
    <w:rsid w:val="00F415FD"/>
    <w:rsid w:val="00F444C4"/>
    <w:rsid w:val="00F504D2"/>
    <w:rsid w:val="00F50B2A"/>
    <w:rsid w:val="00F54270"/>
    <w:rsid w:val="00F604C7"/>
    <w:rsid w:val="00F6529C"/>
    <w:rsid w:val="00F6600B"/>
    <w:rsid w:val="00F6626B"/>
    <w:rsid w:val="00F6696F"/>
    <w:rsid w:val="00F675B5"/>
    <w:rsid w:val="00F67782"/>
    <w:rsid w:val="00F70E89"/>
    <w:rsid w:val="00F711C9"/>
    <w:rsid w:val="00F71AAB"/>
    <w:rsid w:val="00F74EB4"/>
    <w:rsid w:val="00F75A2C"/>
    <w:rsid w:val="00F771EF"/>
    <w:rsid w:val="00F806D4"/>
    <w:rsid w:val="00F82D51"/>
    <w:rsid w:val="00F857DF"/>
    <w:rsid w:val="00F92D82"/>
    <w:rsid w:val="00F93693"/>
    <w:rsid w:val="00F96E52"/>
    <w:rsid w:val="00F973A1"/>
    <w:rsid w:val="00FA0D81"/>
    <w:rsid w:val="00FA3785"/>
    <w:rsid w:val="00FA499F"/>
    <w:rsid w:val="00FA519E"/>
    <w:rsid w:val="00FA5BA4"/>
    <w:rsid w:val="00FA6097"/>
    <w:rsid w:val="00FB002D"/>
    <w:rsid w:val="00FB00C5"/>
    <w:rsid w:val="00FB01F9"/>
    <w:rsid w:val="00FB1189"/>
    <w:rsid w:val="00FB25F6"/>
    <w:rsid w:val="00FB32B7"/>
    <w:rsid w:val="00FB4F9F"/>
    <w:rsid w:val="00FB7478"/>
    <w:rsid w:val="00FC07B5"/>
    <w:rsid w:val="00FC0944"/>
    <w:rsid w:val="00FC2C65"/>
    <w:rsid w:val="00FC58B9"/>
    <w:rsid w:val="00FC5EBC"/>
    <w:rsid w:val="00FC6612"/>
    <w:rsid w:val="00FC7821"/>
    <w:rsid w:val="00FD1606"/>
    <w:rsid w:val="00FD3F4E"/>
    <w:rsid w:val="00FD424B"/>
    <w:rsid w:val="00FD45E1"/>
    <w:rsid w:val="00FE0250"/>
    <w:rsid w:val="00FE285E"/>
    <w:rsid w:val="00FE3275"/>
    <w:rsid w:val="00FE7663"/>
    <w:rsid w:val="00FE7E4B"/>
    <w:rsid w:val="00FF191D"/>
    <w:rsid w:val="00FF4012"/>
    <w:rsid w:val="00FF5ECA"/>
    <w:rsid w:val="00FF760B"/>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989"/>
    <w:pPr>
      <w:ind w:hanging="709"/>
      <w:jc w:val="both"/>
    </w:pPr>
    <w:rPr>
      <w:sz w:val="24"/>
      <w:szCs w:val="24"/>
      <w:lang w:eastAsia="ru-RU"/>
    </w:rPr>
  </w:style>
  <w:style w:type="paragraph" w:styleId="1">
    <w:name w:val="heading 1"/>
    <w:basedOn w:val="a"/>
    <w:next w:val="a"/>
    <w:link w:val="10"/>
    <w:uiPriority w:val="9"/>
    <w:qFormat/>
    <w:rsid w:val="00DF3B2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877BCF"/>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4398F"/>
    <w:pPr>
      <w:tabs>
        <w:tab w:val="center" w:pos="4677"/>
        <w:tab w:val="right" w:pos="9355"/>
      </w:tabs>
    </w:pPr>
  </w:style>
  <w:style w:type="character" w:styleId="a4">
    <w:name w:val="page number"/>
    <w:basedOn w:val="a0"/>
    <w:rsid w:val="00C4398F"/>
  </w:style>
  <w:style w:type="table" w:styleId="a5">
    <w:name w:val="Table Grid"/>
    <w:basedOn w:val="a1"/>
    <w:rsid w:val="008E0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1E7B61"/>
    <w:rPr>
      <w:color w:val="0000FF"/>
      <w:u w:val="single"/>
    </w:rPr>
  </w:style>
  <w:style w:type="paragraph" w:customStyle="1" w:styleId="Default">
    <w:name w:val="Default"/>
    <w:rsid w:val="004003DD"/>
    <w:pPr>
      <w:autoSpaceDE w:val="0"/>
      <w:autoSpaceDN w:val="0"/>
      <w:adjustRightInd w:val="0"/>
      <w:ind w:hanging="709"/>
      <w:jc w:val="both"/>
    </w:pPr>
    <w:rPr>
      <w:rFonts w:ascii="TradeGothic LH Extended" w:hAnsi="TradeGothic LH Extended" w:cs="TradeGothic LH Extended"/>
      <w:color w:val="000000"/>
      <w:sz w:val="24"/>
      <w:szCs w:val="24"/>
      <w:lang w:eastAsia="ru-RU"/>
    </w:rPr>
  </w:style>
  <w:style w:type="paragraph" w:styleId="a7">
    <w:name w:val="Balloon Text"/>
    <w:basedOn w:val="a"/>
    <w:semiHidden/>
    <w:rsid w:val="009B241E"/>
    <w:rPr>
      <w:rFonts w:ascii="Tahoma" w:hAnsi="Tahoma" w:cs="Tahoma"/>
      <w:sz w:val="16"/>
      <w:szCs w:val="16"/>
    </w:rPr>
  </w:style>
  <w:style w:type="paragraph" w:styleId="a8">
    <w:name w:val="No Spacing"/>
    <w:uiPriority w:val="1"/>
    <w:qFormat/>
    <w:rsid w:val="0034017B"/>
    <w:pPr>
      <w:ind w:hanging="709"/>
      <w:jc w:val="both"/>
    </w:pPr>
    <w:rPr>
      <w:sz w:val="24"/>
      <w:szCs w:val="24"/>
      <w:lang w:eastAsia="ru-RU"/>
    </w:rPr>
  </w:style>
  <w:style w:type="paragraph" w:styleId="a9">
    <w:name w:val="footer"/>
    <w:basedOn w:val="a"/>
    <w:link w:val="aa"/>
    <w:uiPriority w:val="99"/>
    <w:unhideWhenUsed/>
    <w:rsid w:val="00745359"/>
    <w:pPr>
      <w:tabs>
        <w:tab w:val="center" w:pos="4677"/>
        <w:tab w:val="right" w:pos="9355"/>
      </w:tabs>
    </w:pPr>
  </w:style>
  <w:style w:type="character" w:customStyle="1" w:styleId="aa">
    <w:name w:val="Нижний колонтитул Знак"/>
    <w:link w:val="a9"/>
    <w:uiPriority w:val="99"/>
    <w:rsid w:val="00745359"/>
    <w:rPr>
      <w:sz w:val="24"/>
      <w:szCs w:val="24"/>
    </w:rPr>
  </w:style>
  <w:style w:type="paragraph" w:styleId="ab">
    <w:name w:val="List Paragraph"/>
    <w:basedOn w:val="a"/>
    <w:uiPriority w:val="34"/>
    <w:qFormat/>
    <w:rsid w:val="00E1556E"/>
    <w:pPr>
      <w:ind w:left="708"/>
    </w:pPr>
  </w:style>
  <w:style w:type="paragraph" w:customStyle="1" w:styleId="21">
    <w:name w:val="фнст2"/>
    <w:basedOn w:val="a"/>
    <w:next w:val="a"/>
    <w:rsid w:val="002653DD"/>
    <w:pPr>
      <w:keepNext/>
      <w:tabs>
        <w:tab w:val="left" w:pos="1701"/>
      </w:tabs>
      <w:spacing w:before="120"/>
      <w:ind w:left="1701" w:hanging="1701"/>
    </w:pPr>
    <w:rPr>
      <w:rFonts w:ascii="Arial" w:hAnsi="Arial"/>
      <w:bCs/>
      <w:i/>
      <w:snapToGrid w:val="0"/>
      <w:color w:val="000000"/>
      <w:szCs w:val="20"/>
    </w:rPr>
  </w:style>
  <w:style w:type="paragraph" w:customStyle="1" w:styleId="ac">
    <w:name w:val="фмарксписок"/>
    <w:basedOn w:val="a"/>
    <w:autoRedefine/>
    <w:rsid w:val="00905A10"/>
    <w:pPr>
      <w:suppressAutoHyphens/>
      <w:snapToGrid w:val="0"/>
      <w:ind w:left="1276" w:firstLine="0"/>
    </w:pPr>
    <w:rPr>
      <w:bCs/>
      <w:snapToGrid w:val="0"/>
      <w:color w:val="000000"/>
      <w:sz w:val="28"/>
    </w:rPr>
  </w:style>
  <w:style w:type="paragraph" w:customStyle="1" w:styleId="ad">
    <w:name w:val="фяабз"/>
    <w:rsid w:val="00AA70E0"/>
    <w:pPr>
      <w:tabs>
        <w:tab w:val="left" w:pos="1701"/>
      </w:tabs>
      <w:ind w:left="1701" w:firstLine="284"/>
      <w:jc w:val="both"/>
    </w:pPr>
    <w:rPr>
      <w:rFonts w:ascii="Arial" w:hAnsi="Arial"/>
      <w:bCs/>
      <w:snapToGrid w:val="0"/>
      <w:color w:val="000000"/>
      <w:sz w:val="24"/>
      <w:lang w:eastAsia="ru-RU"/>
    </w:rPr>
  </w:style>
  <w:style w:type="paragraph" w:customStyle="1" w:styleId="ae">
    <w:name w:val="фнстат"/>
    <w:basedOn w:val="ad"/>
    <w:next w:val="ad"/>
    <w:rsid w:val="00AA70E0"/>
    <w:pPr>
      <w:spacing w:before="120"/>
      <w:ind w:hanging="1701"/>
    </w:pPr>
  </w:style>
  <w:style w:type="paragraph" w:customStyle="1" w:styleId="11">
    <w:name w:val="фнст1"/>
    <w:basedOn w:val="ad"/>
    <w:next w:val="ad"/>
    <w:rsid w:val="00766DCE"/>
    <w:pPr>
      <w:keepNext/>
      <w:snapToGrid w:val="0"/>
      <w:spacing w:before="120"/>
      <w:ind w:hanging="1701"/>
      <w:outlineLvl w:val="3"/>
    </w:pPr>
    <w:rPr>
      <w:b/>
      <w:snapToGrid/>
    </w:rPr>
  </w:style>
  <w:style w:type="paragraph" w:styleId="af">
    <w:name w:val="Body Text"/>
    <w:basedOn w:val="a"/>
    <w:link w:val="af0"/>
    <w:semiHidden/>
    <w:unhideWhenUsed/>
    <w:rsid w:val="00A17E1B"/>
    <w:pPr>
      <w:snapToGrid w:val="0"/>
      <w:ind w:firstLine="0"/>
      <w:jc w:val="left"/>
    </w:pPr>
    <w:rPr>
      <w:color w:val="000000"/>
      <w:sz w:val="28"/>
      <w:szCs w:val="20"/>
    </w:rPr>
  </w:style>
  <w:style w:type="character" w:customStyle="1" w:styleId="af0">
    <w:name w:val="Основной текст Знак"/>
    <w:basedOn w:val="a0"/>
    <w:link w:val="af"/>
    <w:semiHidden/>
    <w:rsid w:val="00A17E1B"/>
    <w:rPr>
      <w:color w:val="000000"/>
      <w:sz w:val="28"/>
      <w:lang w:eastAsia="ru-RU"/>
    </w:rPr>
  </w:style>
  <w:style w:type="paragraph" w:styleId="af1">
    <w:name w:val="caption"/>
    <w:basedOn w:val="a"/>
    <w:next w:val="a"/>
    <w:uiPriority w:val="35"/>
    <w:unhideWhenUsed/>
    <w:qFormat/>
    <w:rsid w:val="00905A10"/>
    <w:pPr>
      <w:spacing w:after="200"/>
    </w:pPr>
    <w:rPr>
      <w:i/>
      <w:iCs/>
      <w:color w:val="44546A" w:themeColor="text2"/>
      <w:sz w:val="18"/>
      <w:szCs w:val="18"/>
    </w:rPr>
  </w:style>
  <w:style w:type="paragraph" w:customStyle="1" w:styleId="0">
    <w:name w:val="фарт0"/>
    <w:basedOn w:val="ad"/>
    <w:next w:val="ad"/>
    <w:rsid w:val="00690869"/>
    <w:pPr>
      <w:keepNext/>
      <w:spacing w:before="360"/>
      <w:ind w:hanging="1701"/>
      <w:jc w:val="left"/>
      <w:outlineLvl w:val="1"/>
    </w:pPr>
    <w:rPr>
      <w:b/>
      <w:bCs w:val="0"/>
      <w:sz w:val="28"/>
    </w:rPr>
  </w:style>
  <w:style w:type="character" w:styleId="af2">
    <w:name w:val="Emphasis"/>
    <w:basedOn w:val="a0"/>
    <w:uiPriority w:val="20"/>
    <w:qFormat/>
    <w:rsid w:val="002B0F07"/>
    <w:rPr>
      <w:i/>
      <w:iCs/>
    </w:rPr>
  </w:style>
  <w:style w:type="paragraph" w:styleId="af3">
    <w:name w:val="Normal (Web)"/>
    <w:basedOn w:val="a"/>
    <w:uiPriority w:val="99"/>
    <w:semiHidden/>
    <w:unhideWhenUsed/>
    <w:rsid w:val="00AD48AF"/>
    <w:pPr>
      <w:spacing w:before="100" w:beforeAutospacing="1" w:after="100" w:afterAutospacing="1"/>
      <w:ind w:firstLine="0"/>
      <w:jc w:val="left"/>
    </w:pPr>
  </w:style>
  <w:style w:type="character" w:customStyle="1" w:styleId="tlid-translation">
    <w:name w:val="tlid-translation"/>
    <w:basedOn w:val="a0"/>
    <w:rsid w:val="00DC588C"/>
  </w:style>
  <w:style w:type="character" w:customStyle="1" w:styleId="10">
    <w:name w:val="Заголовок 1 Знак"/>
    <w:basedOn w:val="a0"/>
    <w:link w:val="1"/>
    <w:uiPriority w:val="9"/>
    <w:rsid w:val="00DF3B22"/>
    <w:rPr>
      <w:rFonts w:asciiTheme="majorHAnsi" w:eastAsiaTheme="majorEastAsia" w:hAnsiTheme="majorHAnsi" w:cstheme="majorBidi"/>
      <w:b/>
      <w:bCs/>
      <w:color w:val="2F5496" w:themeColor="accent1" w:themeShade="BF"/>
      <w:sz w:val="28"/>
      <w:szCs w:val="28"/>
      <w:lang w:eastAsia="ru-RU"/>
    </w:rPr>
  </w:style>
  <w:style w:type="paragraph" w:styleId="af4">
    <w:name w:val="Subtitle"/>
    <w:basedOn w:val="a"/>
    <w:next w:val="a"/>
    <w:link w:val="af5"/>
    <w:uiPriority w:val="11"/>
    <w:qFormat/>
    <w:rsid w:val="00DF3B22"/>
    <w:pPr>
      <w:numPr>
        <w:ilvl w:val="1"/>
      </w:numPr>
      <w:ind w:hanging="709"/>
    </w:pPr>
    <w:rPr>
      <w:rFonts w:asciiTheme="majorHAnsi" w:eastAsiaTheme="majorEastAsia" w:hAnsiTheme="majorHAnsi" w:cstheme="majorBidi"/>
      <w:i/>
      <w:iCs/>
      <w:color w:val="4472C4" w:themeColor="accent1"/>
      <w:spacing w:val="15"/>
    </w:rPr>
  </w:style>
  <w:style w:type="character" w:customStyle="1" w:styleId="af5">
    <w:name w:val="Подзаголовок Знак"/>
    <w:basedOn w:val="a0"/>
    <w:link w:val="af4"/>
    <w:uiPriority w:val="11"/>
    <w:rsid w:val="00DF3B22"/>
    <w:rPr>
      <w:rFonts w:asciiTheme="majorHAnsi" w:eastAsiaTheme="majorEastAsia" w:hAnsiTheme="majorHAnsi" w:cstheme="majorBidi"/>
      <w:i/>
      <w:iCs/>
      <w:color w:val="4472C4" w:themeColor="accent1"/>
      <w:spacing w:val="15"/>
      <w:sz w:val="24"/>
      <w:szCs w:val="24"/>
      <w:lang w:eastAsia="ru-RU"/>
    </w:rPr>
  </w:style>
  <w:style w:type="paragraph" w:styleId="af6">
    <w:name w:val="TOC Heading"/>
    <w:basedOn w:val="1"/>
    <w:next w:val="a"/>
    <w:uiPriority w:val="39"/>
    <w:unhideWhenUsed/>
    <w:qFormat/>
    <w:rsid w:val="00E76822"/>
    <w:pPr>
      <w:spacing w:line="276" w:lineRule="auto"/>
      <w:ind w:firstLine="0"/>
      <w:jc w:val="left"/>
      <w:outlineLvl w:val="9"/>
    </w:pPr>
  </w:style>
  <w:style w:type="paragraph" w:styleId="12">
    <w:name w:val="toc 1"/>
    <w:basedOn w:val="a"/>
    <w:next w:val="a"/>
    <w:autoRedefine/>
    <w:uiPriority w:val="39"/>
    <w:unhideWhenUsed/>
    <w:qFormat/>
    <w:rsid w:val="00E76822"/>
    <w:pPr>
      <w:spacing w:after="100"/>
    </w:pPr>
  </w:style>
  <w:style w:type="paragraph" w:styleId="22">
    <w:name w:val="toc 2"/>
    <w:basedOn w:val="a"/>
    <w:next w:val="a"/>
    <w:autoRedefine/>
    <w:uiPriority w:val="39"/>
    <w:unhideWhenUsed/>
    <w:qFormat/>
    <w:rsid w:val="00877BCF"/>
    <w:pPr>
      <w:spacing w:after="100" w:line="276" w:lineRule="auto"/>
      <w:ind w:left="220" w:firstLine="0"/>
      <w:jc w:val="left"/>
    </w:pPr>
    <w:rPr>
      <w:rFonts w:asciiTheme="minorHAnsi" w:eastAsiaTheme="minorEastAsia" w:hAnsiTheme="minorHAnsi" w:cstheme="minorBidi"/>
      <w:sz w:val="22"/>
      <w:szCs w:val="22"/>
    </w:rPr>
  </w:style>
  <w:style w:type="paragraph" w:styleId="3">
    <w:name w:val="toc 3"/>
    <w:basedOn w:val="a"/>
    <w:next w:val="a"/>
    <w:autoRedefine/>
    <w:uiPriority w:val="39"/>
    <w:semiHidden/>
    <w:unhideWhenUsed/>
    <w:qFormat/>
    <w:rsid w:val="00877BCF"/>
    <w:pPr>
      <w:spacing w:after="100" w:line="276" w:lineRule="auto"/>
      <w:ind w:left="440" w:firstLine="0"/>
      <w:jc w:val="left"/>
    </w:pPr>
    <w:rPr>
      <w:rFonts w:asciiTheme="minorHAnsi" w:eastAsiaTheme="minorEastAsia" w:hAnsiTheme="minorHAnsi" w:cstheme="minorBidi"/>
      <w:sz w:val="22"/>
      <w:szCs w:val="22"/>
    </w:rPr>
  </w:style>
  <w:style w:type="character" w:customStyle="1" w:styleId="20">
    <w:name w:val="Заголовок 2 Знак"/>
    <w:basedOn w:val="a0"/>
    <w:link w:val="2"/>
    <w:uiPriority w:val="9"/>
    <w:semiHidden/>
    <w:rsid w:val="00877BCF"/>
    <w:rPr>
      <w:rFonts w:asciiTheme="majorHAnsi" w:eastAsiaTheme="majorEastAsia" w:hAnsiTheme="majorHAnsi" w:cstheme="majorBidi"/>
      <w:b/>
      <w:bCs/>
      <w:color w:val="4472C4"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989"/>
    <w:pPr>
      <w:ind w:hanging="709"/>
      <w:jc w:val="both"/>
    </w:pPr>
    <w:rPr>
      <w:sz w:val="24"/>
      <w:szCs w:val="24"/>
      <w:lang w:eastAsia="ru-RU"/>
    </w:rPr>
  </w:style>
  <w:style w:type="paragraph" w:styleId="1">
    <w:name w:val="heading 1"/>
    <w:basedOn w:val="a"/>
    <w:next w:val="a"/>
    <w:link w:val="10"/>
    <w:uiPriority w:val="9"/>
    <w:qFormat/>
    <w:rsid w:val="00DF3B2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877BCF"/>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4398F"/>
    <w:pPr>
      <w:tabs>
        <w:tab w:val="center" w:pos="4677"/>
        <w:tab w:val="right" w:pos="9355"/>
      </w:tabs>
    </w:pPr>
  </w:style>
  <w:style w:type="character" w:styleId="a4">
    <w:name w:val="page number"/>
    <w:basedOn w:val="a0"/>
    <w:rsid w:val="00C4398F"/>
  </w:style>
  <w:style w:type="table" w:styleId="a5">
    <w:name w:val="Table Grid"/>
    <w:basedOn w:val="a1"/>
    <w:rsid w:val="008E0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1E7B61"/>
    <w:rPr>
      <w:color w:val="0000FF"/>
      <w:u w:val="single"/>
    </w:rPr>
  </w:style>
  <w:style w:type="paragraph" w:customStyle="1" w:styleId="Default">
    <w:name w:val="Default"/>
    <w:rsid w:val="004003DD"/>
    <w:pPr>
      <w:autoSpaceDE w:val="0"/>
      <w:autoSpaceDN w:val="0"/>
      <w:adjustRightInd w:val="0"/>
      <w:ind w:hanging="709"/>
      <w:jc w:val="both"/>
    </w:pPr>
    <w:rPr>
      <w:rFonts w:ascii="TradeGothic LH Extended" w:hAnsi="TradeGothic LH Extended" w:cs="TradeGothic LH Extended"/>
      <w:color w:val="000000"/>
      <w:sz w:val="24"/>
      <w:szCs w:val="24"/>
      <w:lang w:eastAsia="ru-RU"/>
    </w:rPr>
  </w:style>
  <w:style w:type="paragraph" w:styleId="a7">
    <w:name w:val="Balloon Text"/>
    <w:basedOn w:val="a"/>
    <w:semiHidden/>
    <w:rsid w:val="009B241E"/>
    <w:rPr>
      <w:rFonts w:ascii="Tahoma" w:hAnsi="Tahoma" w:cs="Tahoma"/>
      <w:sz w:val="16"/>
      <w:szCs w:val="16"/>
    </w:rPr>
  </w:style>
  <w:style w:type="paragraph" w:styleId="a8">
    <w:name w:val="No Spacing"/>
    <w:uiPriority w:val="1"/>
    <w:qFormat/>
    <w:rsid w:val="0034017B"/>
    <w:pPr>
      <w:ind w:hanging="709"/>
      <w:jc w:val="both"/>
    </w:pPr>
    <w:rPr>
      <w:sz w:val="24"/>
      <w:szCs w:val="24"/>
      <w:lang w:eastAsia="ru-RU"/>
    </w:rPr>
  </w:style>
  <w:style w:type="paragraph" w:styleId="a9">
    <w:name w:val="footer"/>
    <w:basedOn w:val="a"/>
    <w:link w:val="aa"/>
    <w:uiPriority w:val="99"/>
    <w:unhideWhenUsed/>
    <w:rsid w:val="00745359"/>
    <w:pPr>
      <w:tabs>
        <w:tab w:val="center" w:pos="4677"/>
        <w:tab w:val="right" w:pos="9355"/>
      </w:tabs>
    </w:pPr>
  </w:style>
  <w:style w:type="character" w:customStyle="1" w:styleId="aa">
    <w:name w:val="Нижний колонтитул Знак"/>
    <w:link w:val="a9"/>
    <w:uiPriority w:val="99"/>
    <w:rsid w:val="00745359"/>
    <w:rPr>
      <w:sz w:val="24"/>
      <w:szCs w:val="24"/>
    </w:rPr>
  </w:style>
  <w:style w:type="paragraph" w:styleId="ab">
    <w:name w:val="List Paragraph"/>
    <w:basedOn w:val="a"/>
    <w:uiPriority w:val="34"/>
    <w:qFormat/>
    <w:rsid w:val="00E1556E"/>
    <w:pPr>
      <w:ind w:left="708"/>
    </w:pPr>
  </w:style>
  <w:style w:type="paragraph" w:customStyle="1" w:styleId="21">
    <w:name w:val="фнст2"/>
    <w:basedOn w:val="a"/>
    <w:next w:val="a"/>
    <w:rsid w:val="002653DD"/>
    <w:pPr>
      <w:keepNext/>
      <w:tabs>
        <w:tab w:val="left" w:pos="1701"/>
      </w:tabs>
      <w:spacing w:before="120"/>
      <w:ind w:left="1701" w:hanging="1701"/>
    </w:pPr>
    <w:rPr>
      <w:rFonts w:ascii="Arial" w:hAnsi="Arial"/>
      <w:bCs/>
      <w:i/>
      <w:snapToGrid w:val="0"/>
      <w:color w:val="000000"/>
      <w:szCs w:val="20"/>
    </w:rPr>
  </w:style>
  <w:style w:type="paragraph" w:customStyle="1" w:styleId="ac">
    <w:name w:val="фмарксписок"/>
    <w:basedOn w:val="a"/>
    <w:autoRedefine/>
    <w:rsid w:val="00905A10"/>
    <w:pPr>
      <w:suppressAutoHyphens/>
      <w:snapToGrid w:val="0"/>
      <w:ind w:left="1276" w:firstLine="0"/>
    </w:pPr>
    <w:rPr>
      <w:bCs/>
      <w:snapToGrid w:val="0"/>
      <w:color w:val="000000"/>
      <w:sz w:val="28"/>
    </w:rPr>
  </w:style>
  <w:style w:type="paragraph" w:customStyle="1" w:styleId="ad">
    <w:name w:val="фяабз"/>
    <w:rsid w:val="00AA70E0"/>
    <w:pPr>
      <w:tabs>
        <w:tab w:val="left" w:pos="1701"/>
      </w:tabs>
      <w:ind w:left="1701" w:firstLine="284"/>
      <w:jc w:val="both"/>
    </w:pPr>
    <w:rPr>
      <w:rFonts w:ascii="Arial" w:hAnsi="Arial"/>
      <w:bCs/>
      <w:snapToGrid w:val="0"/>
      <w:color w:val="000000"/>
      <w:sz w:val="24"/>
      <w:lang w:eastAsia="ru-RU"/>
    </w:rPr>
  </w:style>
  <w:style w:type="paragraph" w:customStyle="1" w:styleId="ae">
    <w:name w:val="фнстат"/>
    <w:basedOn w:val="ad"/>
    <w:next w:val="ad"/>
    <w:rsid w:val="00AA70E0"/>
    <w:pPr>
      <w:spacing w:before="120"/>
      <w:ind w:hanging="1701"/>
    </w:pPr>
  </w:style>
  <w:style w:type="paragraph" w:customStyle="1" w:styleId="11">
    <w:name w:val="фнст1"/>
    <w:basedOn w:val="ad"/>
    <w:next w:val="ad"/>
    <w:rsid w:val="00766DCE"/>
    <w:pPr>
      <w:keepNext/>
      <w:snapToGrid w:val="0"/>
      <w:spacing w:before="120"/>
      <w:ind w:hanging="1701"/>
      <w:outlineLvl w:val="3"/>
    </w:pPr>
    <w:rPr>
      <w:b/>
      <w:snapToGrid/>
    </w:rPr>
  </w:style>
  <w:style w:type="paragraph" w:styleId="af">
    <w:name w:val="Body Text"/>
    <w:basedOn w:val="a"/>
    <w:link w:val="af0"/>
    <w:semiHidden/>
    <w:unhideWhenUsed/>
    <w:rsid w:val="00A17E1B"/>
    <w:pPr>
      <w:snapToGrid w:val="0"/>
      <w:ind w:firstLine="0"/>
      <w:jc w:val="left"/>
    </w:pPr>
    <w:rPr>
      <w:color w:val="000000"/>
      <w:sz w:val="28"/>
      <w:szCs w:val="20"/>
    </w:rPr>
  </w:style>
  <w:style w:type="character" w:customStyle="1" w:styleId="af0">
    <w:name w:val="Основной текст Знак"/>
    <w:basedOn w:val="a0"/>
    <w:link w:val="af"/>
    <w:semiHidden/>
    <w:rsid w:val="00A17E1B"/>
    <w:rPr>
      <w:color w:val="000000"/>
      <w:sz w:val="28"/>
      <w:lang w:eastAsia="ru-RU"/>
    </w:rPr>
  </w:style>
  <w:style w:type="paragraph" w:styleId="af1">
    <w:name w:val="caption"/>
    <w:basedOn w:val="a"/>
    <w:next w:val="a"/>
    <w:uiPriority w:val="35"/>
    <w:unhideWhenUsed/>
    <w:qFormat/>
    <w:rsid w:val="00905A10"/>
    <w:pPr>
      <w:spacing w:after="200"/>
    </w:pPr>
    <w:rPr>
      <w:i/>
      <w:iCs/>
      <w:color w:val="44546A" w:themeColor="text2"/>
      <w:sz w:val="18"/>
      <w:szCs w:val="18"/>
    </w:rPr>
  </w:style>
  <w:style w:type="paragraph" w:customStyle="1" w:styleId="0">
    <w:name w:val="фарт0"/>
    <w:basedOn w:val="ad"/>
    <w:next w:val="ad"/>
    <w:rsid w:val="00690869"/>
    <w:pPr>
      <w:keepNext/>
      <w:spacing w:before="360"/>
      <w:ind w:hanging="1701"/>
      <w:jc w:val="left"/>
      <w:outlineLvl w:val="1"/>
    </w:pPr>
    <w:rPr>
      <w:b/>
      <w:bCs w:val="0"/>
      <w:sz w:val="28"/>
    </w:rPr>
  </w:style>
  <w:style w:type="character" w:styleId="af2">
    <w:name w:val="Emphasis"/>
    <w:basedOn w:val="a0"/>
    <w:uiPriority w:val="20"/>
    <w:qFormat/>
    <w:rsid w:val="002B0F07"/>
    <w:rPr>
      <w:i/>
      <w:iCs/>
    </w:rPr>
  </w:style>
  <w:style w:type="paragraph" w:styleId="af3">
    <w:name w:val="Normal (Web)"/>
    <w:basedOn w:val="a"/>
    <w:uiPriority w:val="99"/>
    <w:semiHidden/>
    <w:unhideWhenUsed/>
    <w:rsid w:val="00AD48AF"/>
    <w:pPr>
      <w:spacing w:before="100" w:beforeAutospacing="1" w:after="100" w:afterAutospacing="1"/>
      <w:ind w:firstLine="0"/>
      <w:jc w:val="left"/>
    </w:pPr>
  </w:style>
  <w:style w:type="character" w:customStyle="1" w:styleId="tlid-translation">
    <w:name w:val="tlid-translation"/>
    <w:basedOn w:val="a0"/>
    <w:rsid w:val="00DC588C"/>
  </w:style>
  <w:style w:type="character" w:customStyle="1" w:styleId="10">
    <w:name w:val="Заголовок 1 Знак"/>
    <w:basedOn w:val="a0"/>
    <w:link w:val="1"/>
    <w:uiPriority w:val="9"/>
    <w:rsid w:val="00DF3B22"/>
    <w:rPr>
      <w:rFonts w:asciiTheme="majorHAnsi" w:eastAsiaTheme="majorEastAsia" w:hAnsiTheme="majorHAnsi" w:cstheme="majorBidi"/>
      <w:b/>
      <w:bCs/>
      <w:color w:val="2F5496" w:themeColor="accent1" w:themeShade="BF"/>
      <w:sz w:val="28"/>
      <w:szCs w:val="28"/>
      <w:lang w:eastAsia="ru-RU"/>
    </w:rPr>
  </w:style>
  <w:style w:type="paragraph" w:styleId="af4">
    <w:name w:val="Subtitle"/>
    <w:basedOn w:val="a"/>
    <w:next w:val="a"/>
    <w:link w:val="af5"/>
    <w:uiPriority w:val="11"/>
    <w:qFormat/>
    <w:rsid w:val="00DF3B22"/>
    <w:pPr>
      <w:numPr>
        <w:ilvl w:val="1"/>
      </w:numPr>
      <w:ind w:hanging="709"/>
    </w:pPr>
    <w:rPr>
      <w:rFonts w:asciiTheme="majorHAnsi" w:eastAsiaTheme="majorEastAsia" w:hAnsiTheme="majorHAnsi" w:cstheme="majorBidi"/>
      <w:i/>
      <w:iCs/>
      <w:color w:val="4472C4" w:themeColor="accent1"/>
      <w:spacing w:val="15"/>
    </w:rPr>
  </w:style>
  <w:style w:type="character" w:customStyle="1" w:styleId="af5">
    <w:name w:val="Подзаголовок Знак"/>
    <w:basedOn w:val="a0"/>
    <w:link w:val="af4"/>
    <w:uiPriority w:val="11"/>
    <w:rsid w:val="00DF3B22"/>
    <w:rPr>
      <w:rFonts w:asciiTheme="majorHAnsi" w:eastAsiaTheme="majorEastAsia" w:hAnsiTheme="majorHAnsi" w:cstheme="majorBidi"/>
      <w:i/>
      <w:iCs/>
      <w:color w:val="4472C4" w:themeColor="accent1"/>
      <w:spacing w:val="15"/>
      <w:sz w:val="24"/>
      <w:szCs w:val="24"/>
      <w:lang w:eastAsia="ru-RU"/>
    </w:rPr>
  </w:style>
  <w:style w:type="paragraph" w:styleId="af6">
    <w:name w:val="TOC Heading"/>
    <w:basedOn w:val="1"/>
    <w:next w:val="a"/>
    <w:uiPriority w:val="39"/>
    <w:unhideWhenUsed/>
    <w:qFormat/>
    <w:rsid w:val="00E76822"/>
    <w:pPr>
      <w:spacing w:line="276" w:lineRule="auto"/>
      <w:ind w:firstLine="0"/>
      <w:jc w:val="left"/>
      <w:outlineLvl w:val="9"/>
    </w:pPr>
  </w:style>
  <w:style w:type="paragraph" w:styleId="12">
    <w:name w:val="toc 1"/>
    <w:basedOn w:val="a"/>
    <w:next w:val="a"/>
    <w:autoRedefine/>
    <w:uiPriority w:val="39"/>
    <w:unhideWhenUsed/>
    <w:qFormat/>
    <w:rsid w:val="00E76822"/>
    <w:pPr>
      <w:spacing w:after="100"/>
    </w:pPr>
  </w:style>
  <w:style w:type="paragraph" w:styleId="22">
    <w:name w:val="toc 2"/>
    <w:basedOn w:val="a"/>
    <w:next w:val="a"/>
    <w:autoRedefine/>
    <w:uiPriority w:val="39"/>
    <w:unhideWhenUsed/>
    <w:qFormat/>
    <w:rsid w:val="00877BCF"/>
    <w:pPr>
      <w:spacing w:after="100" w:line="276" w:lineRule="auto"/>
      <w:ind w:left="220" w:firstLine="0"/>
      <w:jc w:val="left"/>
    </w:pPr>
    <w:rPr>
      <w:rFonts w:asciiTheme="minorHAnsi" w:eastAsiaTheme="minorEastAsia" w:hAnsiTheme="minorHAnsi" w:cstheme="minorBidi"/>
      <w:sz w:val="22"/>
      <w:szCs w:val="22"/>
    </w:rPr>
  </w:style>
  <w:style w:type="paragraph" w:styleId="3">
    <w:name w:val="toc 3"/>
    <w:basedOn w:val="a"/>
    <w:next w:val="a"/>
    <w:autoRedefine/>
    <w:uiPriority w:val="39"/>
    <w:semiHidden/>
    <w:unhideWhenUsed/>
    <w:qFormat/>
    <w:rsid w:val="00877BCF"/>
    <w:pPr>
      <w:spacing w:after="100" w:line="276" w:lineRule="auto"/>
      <w:ind w:left="440" w:firstLine="0"/>
      <w:jc w:val="left"/>
    </w:pPr>
    <w:rPr>
      <w:rFonts w:asciiTheme="minorHAnsi" w:eastAsiaTheme="minorEastAsia" w:hAnsiTheme="minorHAnsi" w:cstheme="minorBidi"/>
      <w:sz w:val="22"/>
      <w:szCs w:val="22"/>
    </w:rPr>
  </w:style>
  <w:style w:type="character" w:customStyle="1" w:styleId="20">
    <w:name w:val="Заголовок 2 Знак"/>
    <w:basedOn w:val="a0"/>
    <w:link w:val="2"/>
    <w:uiPriority w:val="9"/>
    <w:semiHidden/>
    <w:rsid w:val="00877BCF"/>
    <w:rPr>
      <w:rFonts w:asciiTheme="majorHAnsi" w:eastAsiaTheme="majorEastAsia" w:hAnsiTheme="majorHAnsi" w:cstheme="majorBidi"/>
      <w:b/>
      <w:bCs/>
      <w:color w:val="4472C4"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91279">
      <w:bodyDiv w:val="1"/>
      <w:marLeft w:val="0"/>
      <w:marRight w:val="0"/>
      <w:marTop w:val="0"/>
      <w:marBottom w:val="0"/>
      <w:divBdr>
        <w:top w:val="none" w:sz="0" w:space="0" w:color="auto"/>
        <w:left w:val="none" w:sz="0" w:space="0" w:color="auto"/>
        <w:bottom w:val="none" w:sz="0" w:space="0" w:color="auto"/>
        <w:right w:val="none" w:sz="0" w:space="0" w:color="auto"/>
      </w:divBdr>
      <w:divsChild>
        <w:div w:id="1128402001">
          <w:marLeft w:val="0"/>
          <w:marRight w:val="0"/>
          <w:marTop w:val="0"/>
          <w:marBottom w:val="0"/>
          <w:divBdr>
            <w:top w:val="none" w:sz="0" w:space="0" w:color="auto"/>
            <w:left w:val="none" w:sz="0" w:space="0" w:color="auto"/>
            <w:bottom w:val="none" w:sz="0" w:space="0" w:color="auto"/>
            <w:right w:val="none" w:sz="0" w:space="0" w:color="auto"/>
          </w:divBdr>
        </w:div>
        <w:div w:id="1579513677">
          <w:marLeft w:val="0"/>
          <w:marRight w:val="0"/>
          <w:marTop w:val="0"/>
          <w:marBottom w:val="0"/>
          <w:divBdr>
            <w:top w:val="none" w:sz="0" w:space="0" w:color="auto"/>
            <w:left w:val="none" w:sz="0" w:space="0" w:color="auto"/>
            <w:bottom w:val="none" w:sz="0" w:space="0" w:color="auto"/>
            <w:right w:val="none" w:sz="0" w:space="0" w:color="auto"/>
          </w:divBdr>
        </w:div>
        <w:div w:id="2034527645">
          <w:marLeft w:val="0"/>
          <w:marRight w:val="0"/>
          <w:marTop w:val="0"/>
          <w:marBottom w:val="0"/>
          <w:divBdr>
            <w:top w:val="none" w:sz="0" w:space="0" w:color="auto"/>
            <w:left w:val="none" w:sz="0" w:space="0" w:color="auto"/>
            <w:bottom w:val="none" w:sz="0" w:space="0" w:color="auto"/>
            <w:right w:val="none" w:sz="0" w:space="0" w:color="auto"/>
          </w:divBdr>
        </w:div>
      </w:divsChild>
    </w:div>
    <w:div w:id="162554568">
      <w:bodyDiv w:val="1"/>
      <w:marLeft w:val="0"/>
      <w:marRight w:val="0"/>
      <w:marTop w:val="0"/>
      <w:marBottom w:val="0"/>
      <w:divBdr>
        <w:top w:val="none" w:sz="0" w:space="0" w:color="auto"/>
        <w:left w:val="none" w:sz="0" w:space="0" w:color="auto"/>
        <w:bottom w:val="none" w:sz="0" w:space="0" w:color="auto"/>
        <w:right w:val="none" w:sz="0" w:space="0" w:color="auto"/>
      </w:divBdr>
    </w:div>
    <w:div w:id="435029676">
      <w:bodyDiv w:val="1"/>
      <w:marLeft w:val="0"/>
      <w:marRight w:val="0"/>
      <w:marTop w:val="0"/>
      <w:marBottom w:val="0"/>
      <w:divBdr>
        <w:top w:val="none" w:sz="0" w:space="0" w:color="auto"/>
        <w:left w:val="none" w:sz="0" w:space="0" w:color="auto"/>
        <w:bottom w:val="none" w:sz="0" w:space="0" w:color="auto"/>
        <w:right w:val="none" w:sz="0" w:space="0" w:color="auto"/>
      </w:divBdr>
    </w:div>
    <w:div w:id="498740468">
      <w:bodyDiv w:val="1"/>
      <w:marLeft w:val="0"/>
      <w:marRight w:val="0"/>
      <w:marTop w:val="0"/>
      <w:marBottom w:val="0"/>
      <w:divBdr>
        <w:top w:val="none" w:sz="0" w:space="0" w:color="auto"/>
        <w:left w:val="none" w:sz="0" w:space="0" w:color="auto"/>
        <w:bottom w:val="none" w:sz="0" w:space="0" w:color="auto"/>
        <w:right w:val="none" w:sz="0" w:space="0" w:color="auto"/>
      </w:divBdr>
    </w:div>
    <w:div w:id="611741318">
      <w:bodyDiv w:val="1"/>
      <w:marLeft w:val="0"/>
      <w:marRight w:val="0"/>
      <w:marTop w:val="0"/>
      <w:marBottom w:val="0"/>
      <w:divBdr>
        <w:top w:val="none" w:sz="0" w:space="0" w:color="auto"/>
        <w:left w:val="none" w:sz="0" w:space="0" w:color="auto"/>
        <w:bottom w:val="none" w:sz="0" w:space="0" w:color="auto"/>
        <w:right w:val="none" w:sz="0" w:space="0" w:color="auto"/>
      </w:divBdr>
    </w:div>
    <w:div w:id="646015379">
      <w:bodyDiv w:val="1"/>
      <w:marLeft w:val="0"/>
      <w:marRight w:val="0"/>
      <w:marTop w:val="0"/>
      <w:marBottom w:val="0"/>
      <w:divBdr>
        <w:top w:val="none" w:sz="0" w:space="0" w:color="auto"/>
        <w:left w:val="none" w:sz="0" w:space="0" w:color="auto"/>
        <w:bottom w:val="none" w:sz="0" w:space="0" w:color="auto"/>
        <w:right w:val="none" w:sz="0" w:space="0" w:color="auto"/>
      </w:divBdr>
    </w:div>
    <w:div w:id="664355969">
      <w:bodyDiv w:val="1"/>
      <w:marLeft w:val="0"/>
      <w:marRight w:val="0"/>
      <w:marTop w:val="0"/>
      <w:marBottom w:val="0"/>
      <w:divBdr>
        <w:top w:val="none" w:sz="0" w:space="0" w:color="auto"/>
        <w:left w:val="none" w:sz="0" w:space="0" w:color="auto"/>
        <w:bottom w:val="none" w:sz="0" w:space="0" w:color="auto"/>
        <w:right w:val="none" w:sz="0" w:space="0" w:color="auto"/>
      </w:divBdr>
    </w:div>
    <w:div w:id="1017655099">
      <w:bodyDiv w:val="1"/>
      <w:marLeft w:val="0"/>
      <w:marRight w:val="0"/>
      <w:marTop w:val="0"/>
      <w:marBottom w:val="0"/>
      <w:divBdr>
        <w:top w:val="none" w:sz="0" w:space="0" w:color="auto"/>
        <w:left w:val="none" w:sz="0" w:space="0" w:color="auto"/>
        <w:bottom w:val="none" w:sz="0" w:space="0" w:color="auto"/>
        <w:right w:val="none" w:sz="0" w:space="0" w:color="auto"/>
      </w:divBdr>
    </w:div>
    <w:div w:id="1084883854">
      <w:bodyDiv w:val="1"/>
      <w:marLeft w:val="0"/>
      <w:marRight w:val="0"/>
      <w:marTop w:val="0"/>
      <w:marBottom w:val="0"/>
      <w:divBdr>
        <w:top w:val="none" w:sz="0" w:space="0" w:color="auto"/>
        <w:left w:val="none" w:sz="0" w:space="0" w:color="auto"/>
        <w:bottom w:val="none" w:sz="0" w:space="0" w:color="auto"/>
        <w:right w:val="none" w:sz="0" w:space="0" w:color="auto"/>
      </w:divBdr>
    </w:div>
    <w:div w:id="1173762534">
      <w:bodyDiv w:val="1"/>
      <w:marLeft w:val="0"/>
      <w:marRight w:val="0"/>
      <w:marTop w:val="0"/>
      <w:marBottom w:val="0"/>
      <w:divBdr>
        <w:top w:val="none" w:sz="0" w:space="0" w:color="auto"/>
        <w:left w:val="none" w:sz="0" w:space="0" w:color="auto"/>
        <w:bottom w:val="none" w:sz="0" w:space="0" w:color="auto"/>
        <w:right w:val="none" w:sz="0" w:space="0" w:color="auto"/>
      </w:divBdr>
      <w:divsChild>
        <w:div w:id="1211188135">
          <w:marLeft w:val="0"/>
          <w:marRight w:val="0"/>
          <w:marTop w:val="0"/>
          <w:marBottom w:val="0"/>
          <w:divBdr>
            <w:top w:val="none" w:sz="0" w:space="0" w:color="auto"/>
            <w:left w:val="none" w:sz="0" w:space="0" w:color="auto"/>
            <w:bottom w:val="none" w:sz="0" w:space="0" w:color="auto"/>
            <w:right w:val="none" w:sz="0" w:space="0" w:color="auto"/>
          </w:divBdr>
          <w:divsChild>
            <w:div w:id="617494110">
              <w:marLeft w:val="0"/>
              <w:marRight w:val="0"/>
              <w:marTop w:val="0"/>
              <w:marBottom w:val="0"/>
              <w:divBdr>
                <w:top w:val="none" w:sz="0" w:space="0" w:color="auto"/>
                <w:left w:val="none" w:sz="0" w:space="0" w:color="auto"/>
                <w:bottom w:val="none" w:sz="0" w:space="0" w:color="auto"/>
                <w:right w:val="none" w:sz="0" w:space="0" w:color="auto"/>
              </w:divBdr>
              <w:divsChild>
                <w:div w:id="561909425">
                  <w:marLeft w:val="0"/>
                  <w:marRight w:val="0"/>
                  <w:marTop w:val="0"/>
                  <w:marBottom w:val="0"/>
                  <w:divBdr>
                    <w:top w:val="none" w:sz="0" w:space="0" w:color="auto"/>
                    <w:left w:val="none" w:sz="0" w:space="0" w:color="auto"/>
                    <w:bottom w:val="none" w:sz="0" w:space="0" w:color="auto"/>
                    <w:right w:val="none" w:sz="0" w:space="0" w:color="auto"/>
                  </w:divBdr>
                  <w:divsChild>
                    <w:div w:id="474421594">
                      <w:marLeft w:val="0"/>
                      <w:marRight w:val="0"/>
                      <w:marTop w:val="0"/>
                      <w:marBottom w:val="0"/>
                      <w:divBdr>
                        <w:top w:val="none" w:sz="0" w:space="0" w:color="auto"/>
                        <w:left w:val="none" w:sz="0" w:space="0" w:color="auto"/>
                        <w:bottom w:val="none" w:sz="0" w:space="0" w:color="auto"/>
                        <w:right w:val="none" w:sz="0" w:space="0" w:color="auto"/>
                      </w:divBdr>
                      <w:divsChild>
                        <w:div w:id="1533611924">
                          <w:marLeft w:val="0"/>
                          <w:marRight w:val="0"/>
                          <w:marTop w:val="0"/>
                          <w:marBottom w:val="0"/>
                          <w:divBdr>
                            <w:top w:val="none" w:sz="0" w:space="0" w:color="auto"/>
                            <w:left w:val="none" w:sz="0" w:space="0" w:color="auto"/>
                            <w:bottom w:val="none" w:sz="0" w:space="0" w:color="auto"/>
                            <w:right w:val="none" w:sz="0" w:space="0" w:color="auto"/>
                          </w:divBdr>
                          <w:divsChild>
                            <w:div w:id="1453280891">
                              <w:marLeft w:val="0"/>
                              <w:marRight w:val="300"/>
                              <w:marTop w:val="180"/>
                              <w:marBottom w:val="0"/>
                              <w:divBdr>
                                <w:top w:val="none" w:sz="0" w:space="0" w:color="auto"/>
                                <w:left w:val="none" w:sz="0" w:space="0" w:color="auto"/>
                                <w:bottom w:val="none" w:sz="0" w:space="0" w:color="auto"/>
                                <w:right w:val="none" w:sz="0" w:space="0" w:color="auto"/>
                              </w:divBdr>
                              <w:divsChild>
                                <w:div w:id="48778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3132">
          <w:marLeft w:val="0"/>
          <w:marRight w:val="0"/>
          <w:marTop w:val="0"/>
          <w:marBottom w:val="0"/>
          <w:divBdr>
            <w:top w:val="none" w:sz="0" w:space="0" w:color="auto"/>
            <w:left w:val="none" w:sz="0" w:space="0" w:color="auto"/>
            <w:bottom w:val="none" w:sz="0" w:space="0" w:color="auto"/>
            <w:right w:val="none" w:sz="0" w:space="0" w:color="auto"/>
          </w:divBdr>
          <w:divsChild>
            <w:div w:id="875964531">
              <w:marLeft w:val="0"/>
              <w:marRight w:val="0"/>
              <w:marTop w:val="0"/>
              <w:marBottom w:val="0"/>
              <w:divBdr>
                <w:top w:val="none" w:sz="0" w:space="0" w:color="auto"/>
                <w:left w:val="none" w:sz="0" w:space="0" w:color="auto"/>
                <w:bottom w:val="none" w:sz="0" w:space="0" w:color="auto"/>
                <w:right w:val="none" w:sz="0" w:space="0" w:color="auto"/>
              </w:divBdr>
              <w:divsChild>
                <w:div w:id="911737537">
                  <w:marLeft w:val="0"/>
                  <w:marRight w:val="0"/>
                  <w:marTop w:val="0"/>
                  <w:marBottom w:val="0"/>
                  <w:divBdr>
                    <w:top w:val="none" w:sz="0" w:space="0" w:color="auto"/>
                    <w:left w:val="none" w:sz="0" w:space="0" w:color="auto"/>
                    <w:bottom w:val="none" w:sz="0" w:space="0" w:color="auto"/>
                    <w:right w:val="none" w:sz="0" w:space="0" w:color="auto"/>
                  </w:divBdr>
                  <w:divsChild>
                    <w:div w:id="1978483898">
                      <w:marLeft w:val="0"/>
                      <w:marRight w:val="0"/>
                      <w:marTop w:val="0"/>
                      <w:marBottom w:val="0"/>
                      <w:divBdr>
                        <w:top w:val="none" w:sz="0" w:space="0" w:color="auto"/>
                        <w:left w:val="none" w:sz="0" w:space="0" w:color="auto"/>
                        <w:bottom w:val="none" w:sz="0" w:space="0" w:color="auto"/>
                        <w:right w:val="none" w:sz="0" w:space="0" w:color="auto"/>
                      </w:divBdr>
                      <w:divsChild>
                        <w:div w:id="200134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909908">
      <w:bodyDiv w:val="1"/>
      <w:marLeft w:val="0"/>
      <w:marRight w:val="0"/>
      <w:marTop w:val="0"/>
      <w:marBottom w:val="0"/>
      <w:divBdr>
        <w:top w:val="none" w:sz="0" w:space="0" w:color="auto"/>
        <w:left w:val="none" w:sz="0" w:space="0" w:color="auto"/>
        <w:bottom w:val="none" w:sz="0" w:space="0" w:color="auto"/>
        <w:right w:val="none" w:sz="0" w:space="0" w:color="auto"/>
      </w:divBdr>
    </w:div>
    <w:div w:id="1695690209">
      <w:bodyDiv w:val="1"/>
      <w:marLeft w:val="0"/>
      <w:marRight w:val="0"/>
      <w:marTop w:val="0"/>
      <w:marBottom w:val="0"/>
      <w:divBdr>
        <w:top w:val="none" w:sz="0" w:space="0" w:color="auto"/>
        <w:left w:val="none" w:sz="0" w:space="0" w:color="auto"/>
        <w:bottom w:val="none" w:sz="0" w:space="0" w:color="auto"/>
        <w:right w:val="none" w:sz="0" w:space="0" w:color="auto"/>
      </w:divBdr>
    </w:div>
    <w:div w:id="1888104659">
      <w:bodyDiv w:val="1"/>
      <w:marLeft w:val="0"/>
      <w:marRight w:val="0"/>
      <w:marTop w:val="0"/>
      <w:marBottom w:val="0"/>
      <w:divBdr>
        <w:top w:val="none" w:sz="0" w:space="0" w:color="auto"/>
        <w:left w:val="none" w:sz="0" w:space="0" w:color="auto"/>
        <w:bottom w:val="none" w:sz="0" w:space="0" w:color="auto"/>
        <w:right w:val="none" w:sz="0" w:space="0" w:color="auto"/>
      </w:divBdr>
    </w:div>
    <w:div w:id="1929000290">
      <w:bodyDiv w:val="1"/>
      <w:marLeft w:val="0"/>
      <w:marRight w:val="0"/>
      <w:marTop w:val="0"/>
      <w:marBottom w:val="0"/>
      <w:divBdr>
        <w:top w:val="none" w:sz="0" w:space="0" w:color="auto"/>
        <w:left w:val="none" w:sz="0" w:space="0" w:color="auto"/>
        <w:bottom w:val="none" w:sz="0" w:space="0" w:color="auto"/>
        <w:right w:val="none" w:sz="0" w:space="0" w:color="auto"/>
      </w:divBdr>
    </w:div>
    <w:div w:id="1932933673">
      <w:bodyDiv w:val="1"/>
      <w:marLeft w:val="0"/>
      <w:marRight w:val="0"/>
      <w:marTop w:val="0"/>
      <w:marBottom w:val="0"/>
      <w:divBdr>
        <w:top w:val="none" w:sz="0" w:space="0" w:color="auto"/>
        <w:left w:val="none" w:sz="0" w:space="0" w:color="auto"/>
        <w:bottom w:val="none" w:sz="0" w:space="0" w:color="auto"/>
        <w:right w:val="none" w:sz="0" w:space="0" w:color="auto"/>
      </w:divBdr>
    </w:div>
    <w:div w:id="194576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multitran.ru/c/m.exe?t=3881092_2_1&amp;s1=capitalised%20ter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255320-D94E-46F0-B209-0E062FBCC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141</Pages>
  <Words>20263</Words>
  <Characters>115505</Characters>
  <Application>Microsoft Office Word</Application>
  <DocSecurity>0</DocSecurity>
  <Lines>962</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135498</CharactersWithSpaces>
  <SharedDoc>false</SharedDoc>
  <HLinks>
    <vt:vector size="102" baseType="variant">
      <vt:variant>
        <vt:i4>4915321</vt:i4>
      </vt:variant>
      <vt:variant>
        <vt:i4>48</vt:i4>
      </vt:variant>
      <vt:variant>
        <vt:i4>0</vt:i4>
      </vt:variant>
      <vt:variant>
        <vt:i4>5</vt:i4>
      </vt:variant>
      <vt:variant>
        <vt:lpwstr>mailto:alpineskiing@paralympic.org</vt:lpwstr>
      </vt:variant>
      <vt:variant>
        <vt:lpwstr/>
      </vt:variant>
      <vt:variant>
        <vt:i4>5832704</vt:i4>
      </vt:variant>
      <vt:variant>
        <vt:i4>45</vt:i4>
      </vt:variant>
      <vt:variant>
        <vt:i4>0</vt:i4>
      </vt:variant>
      <vt:variant>
        <vt:i4>5</vt:i4>
      </vt:variant>
      <vt:variant>
        <vt:lpwstr>http://www.ipc-alpineskiing.org/</vt:lpwstr>
      </vt:variant>
      <vt:variant>
        <vt:lpwstr/>
      </vt:variant>
      <vt:variant>
        <vt:i4>7012405</vt:i4>
      </vt:variant>
      <vt:variant>
        <vt:i4>42</vt:i4>
      </vt:variant>
      <vt:variant>
        <vt:i4>0</vt:i4>
      </vt:variant>
      <vt:variant>
        <vt:i4>5</vt:i4>
      </vt:variant>
      <vt:variant>
        <vt:lpwstr>http://www.paralympic.org/AlpineSkiingRulesandRegulations/Rules</vt:lpwstr>
      </vt:variant>
      <vt:variant>
        <vt:lpwstr/>
      </vt:variant>
      <vt:variant>
        <vt:i4>7012405</vt:i4>
      </vt:variant>
      <vt:variant>
        <vt:i4>39</vt:i4>
      </vt:variant>
      <vt:variant>
        <vt:i4>0</vt:i4>
      </vt:variant>
      <vt:variant>
        <vt:i4>5</vt:i4>
      </vt:variant>
      <vt:variant>
        <vt:lpwstr>http://www.paralympic.org/AlpineSkiingRulesandRegulations/Rules</vt:lpwstr>
      </vt:variant>
      <vt:variant>
        <vt:lpwstr/>
      </vt:variant>
      <vt:variant>
        <vt:i4>5439518</vt:i4>
      </vt:variant>
      <vt:variant>
        <vt:i4>36</vt:i4>
      </vt:variant>
      <vt:variant>
        <vt:i4>0</vt:i4>
      </vt:variant>
      <vt:variant>
        <vt:i4>5</vt:i4>
      </vt:variant>
      <vt:variant>
        <vt:lpwstr>http://www.ipc-alpineskiing.org/Downloads</vt:lpwstr>
      </vt:variant>
      <vt:variant>
        <vt:lpwstr/>
      </vt:variant>
      <vt:variant>
        <vt:i4>7995448</vt:i4>
      </vt:variant>
      <vt:variant>
        <vt:i4>33</vt:i4>
      </vt:variant>
      <vt:variant>
        <vt:i4>0</vt:i4>
      </vt:variant>
      <vt:variant>
        <vt:i4>5</vt:i4>
      </vt:variant>
      <vt:variant>
        <vt:lpwstr>http://www.paralympic.org/export/sites/default/IPC/IPC_Handbook/Section_2/2009_11_IPC_Anti-Doping_Code.pdf</vt:lpwstr>
      </vt:variant>
      <vt:variant>
        <vt:lpwstr/>
      </vt:variant>
      <vt:variant>
        <vt:i4>4259866</vt:i4>
      </vt:variant>
      <vt:variant>
        <vt:i4>30</vt:i4>
      </vt:variant>
      <vt:variant>
        <vt:i4>0</vt:i4>
      </vt:variant>
      <vt:variant>
        <vt:i4>5</vt:i4>
      </vt:variant>
      <vt:variant>
        <vt:lpwstr>http://www.paralympic.org/export/sites/default/IPC_Handbook/Section_2/Sec_ii_chapter_1_1_IPC_Code_of_Ethics.pdf</vt:lpwstr>
      </vt:variant>
      <vt:variant>
        <vt:lpwstr/>
      </vt:variant>
      <vt:variant>
        <vt:i4>5636110</vt:i4>
      </vt:variant>
      <vt:variant>
        <vt:i4>27</vt:i4>
      </vt:variant>
      <vt:variant>
        <vt:i4>0</vt:i4>
      </vt:variant>
      <vt:variant>
        <vt:i4>5</vt:i4>
      </vt:variant>
      <vt:variant>
        <vt:lpwstr>http://www.paralympic.org/sdms/ebs/login.php</vt:lpwstr>
      </vt:variant>
      <vt:variant>
        <vt:lpwstr/>
      </vt:variant>
      <vt:variant>
        <vt:i4>196635</vt:i4>
      </vt:variant>
      <vt:variant>
        <vt:i4>24</vt:i4>
      </vt:variant>
      <vt:variant>
        <vt:i4>0</vt:i4>
      </vt:variant>
      <vt:variant>
        <vt:i4>5</vt:i4>
      </vt:variant>
      <vt:variant>
        <vt:lpwstr>http://www.paralympic.org/alpine-skiing/downloads</vt:lpwstr>
      </vt:variant>
      <vt:variant>
        <vt:lpwstr/>
      </vt:variant>
      <vt:variant>
        <vt:i4>5177410</vt:i4>
      </vt:variant>
      <vt:variant>
        <vt:i4>21</vt:i4>
      </vt:variant>
      <vt:variant>
        <vt:i4>0</vt:i4>
      </vt:variant>
      <vt:variant>
        <vt:i4>5</vt:i4>
      </vt:variant>
      <vt:variant>
        <vt:lpwstr>http://www.paralympic.org/sites/default/files/document/120203163705284_sec_ii_chapter_3_1_ipc_policy_on_the_nationality_of_competitors_gb_approved.pdf</vt:lpwstr>
      </vt:variant>
      <vt:variant>
        <vt:lpwstr/>
      </vt:variant>
      <vt:variant>
        <vt:i4>8192044</vt:i4>
      </vt:variant>
      <vt:variant>
        <vt:i4>18</vt:i4>
      </vt:variant>
      <vt:variant>
        <vt:i4>0</vt:i4>
      </vt:variant>
      <vt:variant>
        <vt:i4>5</vt:i4>
      </vt:variant>
      <vt:variant>
        <vt:lpwstr>http://www.paralympic.org/sites/default/files/document/141217162301917_2014_12+Sec+II+3+1+-+IPC+Policy+on+the+nationality+of+competitors.pdf</vt:lpwstr>
      </vt:variant>
      <vt:variant>
        <vt:lpwstr/>
      </vt:variant>
      <vt:variant>
        <vt:i4>5308506</vt:i4>
      </vt:variant>
      <vt:variant>
        <vt:i4>15</vt:i4>
      </vt:variant>
      <vt:variant>
        <vt:i4>0</vt:i4>
      </vt:variant>
      <vt:variant>
        <vt:i4>5</vt:i4>
      </vt:variant>
      <vt:variant>
        <vt:lpwstr>http://www.paralympic.org/sdms/app/login</vt:lpwstr>
      </vt:variant>
      <vt:variant>
        <vt:lpwstr/>
      </vt:variant>
      <vt:variant>
        <vt:i4>2424876</vt:i4>
      </vt:variant>
      <vt:variant>
        <vt:i4>12</vt:i4>
      </vt:variant>
      <vt:variant>
        <vt:i4>0</vt:i4>
      </vt:variant>
      <vt:variant>
        <vt:i4>5</vt:i4>
      </vt:variant>
      <vt:variant>
        <vt:lpwstr>http://www.paralympic.org/sdms</vt:lpwstr>
      </vt:variant>
      <vt:variant>
        <vt:lpwstr/>
      </vt:variant>
      <vt:variant>
        <vt:i4>15</vt:i4>
      </vt:variant>
      <vt:variant>
        <vt:i4>9</vt:i4>
      </vt:variant>
      <vt:variant>
        <vt:i4>0</vt:i4>
      </vt:variant>
      <vt:variant>
        <vt:i4>5</vt:i4>
      </vt:variant>
      <vt:variant>
        <vt:lpwstr>http://www.paralympic.org/alpine-skiing/calendar-and-results</vt:lpwstr>
      </vt:variant>
      <vt:variant>
        <vt:lpwstr/>
      </vt:variant>
      <vt:variant>
        <vt:i4>4128773</vt:i4>
      </vt:variant>
      <vt:variant>
        <vt:i4>6</vt:i4>
      </vt:variant>
      <vt:variant>
        <vt:i4>0</vt:i4>
      </vt:variant>
      <vt:variant>
        <vt:i4>5</vt:i4>
      </vt:variant>
      <vt:variant>
        <vt:lpwstr>mailto:WorldParaAlpineSkiinh@paralympic.org</vt:lpwstr>
      </vt:variant>
      <vt:variant>
        <vt:lpwstr/>
      </vt:variant>
      <vt:variant>
        <vt:i4>196635</vt:i4>
      </vt:variant>
      <vt:variant>
        <vt:i4>3</vt:i4>
      </vt:variant>
      <vt:variant>
        <vt:i4>0</vt:i4>
      </vt:variant>
      <vt:variant>
        <vt:i4>5</vt:i4>
      </vt:variant>
      <vt:variant>
        <vt:lpwstr>http://www.paralympic.org/alpine-skiing/downloads</vt:lpwstr>
      </vt:variant>
      <vt:variant>
        <vt:lpwstr/>
      </vt:variant>
      <vt:variant>
        <vt:i4>15</vt:i4>
      </vt:variant>
      <vt:variant>
        <vt:i4>0</vt:i4>
      </vt:variant>
      <vt:variant>
        <vt:i4>0</vt:i4>
      </vt:variant>
      <vt:variant>
        <vt:i4>5</vt:i4>
      </vt:variant>
      <vt:variant>
        <vt:lpwstr>http://www.paralympic.org/alpine-skiing/calendar-and-results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Ferrari</dc:creator>
  <cp:lastModifiedBy>Симакин Михаил Сергеевич</cp:lastModifiedBy>
  <cp:revision>2</cp:revision>
  <cp:lastPrinted>2013-12-05T17:33:00Z</cp:lastPrinted>
  <dcterms:created xsi:type="dcterms:W3CDTF">2018-12-18T09:09:00Z</dcterms:created>
  <dcterms:modified xsi:type="dcterms:W3CDTF">2018-12-18T09:09:00Z</dcterms:modified>
</cp:coreProperties>
</file>